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23D" w:rsidRPr="00AA323D" w:rsidRDefault="00AA323D" w:rsidP="00AA323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A323D">
        <w:rPr>
          <w:rFonts w:ascii="Times New Roman" w:hAnsi="Times New Roman" w:cs="Times New Roman"/>
          <w:bCs/>
          <w:sz w:val="28"/>
          <w:szCs w:val="28"/>
        </w:rPr>
        <w:t xml:space="preserve">ИСПОЛЬЗОВАНИЕ </w:t>
      </w:r>
      <w:r w:rsidRPr="00AA323D">
        <w:rPr>
          <w:rFonts w:ascii="Times New Roman" w:hAnsi="Times New Roman" w:cs="Times New Roman"/>
          <w:sz w:val="28"/>
          <w:szCs w:val="28"/>
        </w:rPr>
        <w:t>G</w:t>
      </w:r>
      <w:r w:rsidRPr="00AA323D">
        <w:rPr>
          <w:rFonts w:ascii="Times New Roman" w:hAnsi="Times New Roman" w:cs="Times New Roman"/>
          <w:sz w:val="28"/>
          <w:szCs w:val="28"/>
          <w:lang w:val="en-US"/>
        </w:rPr>
        <w:t>OOGLE</w:t>
      </w:r>
      <w:r w:rsidRPr="00AA323D">
        <w:rPr>
          <w:rFonts w:ascii="Times New Roman" w:hAnsi="Times New Roman" w:cs="Times New Roman"/>
          <w:bCs/>
          <w:sz w:val="28"/>
          <w:szCs w:val="28"/>
        </w:rPr>
        <w:t xml:space="preserve"> ФОРМЫ ДЛЯ ОПРОСА И ТЕСТИРОВАНИЯ В УЧЕБНОМ ПРОЦЕССЕ</w:t>
      </w:r>
    </w:p>
    <w:p w:rsidR="00AA323D" w:rsidRPr="00AA323D" w:rsidRDefault="00AA323D" w:rsidP="00AA323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323D">
        <w:rPr>
          <w:rFonts w:ascii="Times New Roman" w:hAnsi="Times New Roman" w:cs="Times New Roman"/>
          <w:i/>
          <w:sz w:val="24"/>
          <w:szCs w:val="24"/>
        </w:rPr>
        <w:t>Куликова Евгения Александровна, преподаватель</w:t>
      </w:r>
    </w:p>
    <w:p w:rsidR="00AA323D" w:rsidRPr="00AA323D" w:rsidRDefault="00AA323D" w:rsidP="00AA323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323D">
        <w:rPr>
          <w:rFonts w:ascii="Times New Roman" w:hAnsi="Times New Roman" w:cs="Times New Roman"/>
          <w:i/>
          <w:sz w:val="24"/>
          <w:szCs w:val="24"/>
        </w:rPr>
        <w:t>ГБПОУ СО</w:t>
      </w:r>
    </w:p>
    <w:p w:rsidR="00AA323D" w:rsidRPr="00AA323D" w:rsidRDefault="00AA323D" w:rsidP="00AA323D">
      <w:pPr>
        <w:spacing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AA323D">
        <w:rPr>
          <w:rFonts w:ascii="Times New Roman" w:hAnsi="Times New Roman" w:cs="Times New Roman"/>
          <w:bCs/>
          <w:i/>
          <w:sz w:val="24"/>
          <w:szCs w:val="24"/>
        </w:rPr>
        <w:t>"Тольяттинский политехнический колледж"</w:t>
      </w:r>
    </w:p>
    <w:p w:rsidR="00AA323D" w:rsidRPr="00AA323D" w:rsidRDefault="00FB175B" w:rsidP="00AA323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hyperlink r:id="rId5" w:history="1">
        <w:r w:rsidR="00AA323D" w:rsidRPr="00AA323D">
          <w:rPr>
            <w:rStyle w:val="a3"/>
            <w:rFonts w:ascii="Times New Roman" w:hAnsi="Times New Roman" w:cs="Times New Roman"/>
            <w:i/>
            <w:sz w:val="24"/>
            <w:szCs w:val="24"/>
          </w:rPr>
          <w:t>kulickowa3v@yandex.ru</w:t>
        </w:r>
      </w:hyperlink>
    </w:p>
    <w:p w:rsidR="00AA323D" w:rsidRPr="00AA323D" w:rsidRDefault="00AA323D" w:rsidP="00AA323D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A323D">
        <w:rPr>
          <w:rFonts w:ascii="Times New Roman" w:hAnsi="Times New Roman" w:cs="Times New Roman"/>
          <w:bCs/>
          <w:i/>
          <w:sz w:val="24"/>
          <w:szCs w:val="24"/>
        </w:rPr>
        <w:t>Аннотация:</w:t>
      </w:r>
      <w:r w:rsidRPr="00AA323D">
        <w:rPr>
          <w:rFonts w:ascii="Times New Roman" w:hAnsi="Times New Roman" w:cs="Times New Roman"/>
          <w:bCs/>
          <w:sz w:val="24"/>
          <w:szCs w:val="24"/>
        </w:rPr>
        <w:t xml:space="preserve"> в статье рассматриваются возможности </w:t>
      </w:r>
      <w:proofErr w:type="spellStart"/>
      <w:r w:rsidRPr="00AA323D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AA323D">
        <w:rPr>
          <w:rFonts w:ascii="Times New Roman" w:hAnsi="Times New Roman" w:cs="Times New Roman"/>
          <w:bCs/>
          <w:sz w:val="24"/>
          <w:szCs w:val="24"/>
        </w:rPr>
        <w:t xml:space="preserve"> Форм при использовании в дистанционном и очном обучении. Обсуждаются преимущества и недостатки использования </w:t>
      </w:r>
      <w:proofErr w:type="spellStart"/>
      <w:r w:rsidRPr="00AA323D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AA323D">
        <w:rPr>
          <w:rFonts w:ascii="Times New Roman" w:hAnsi="Times New Roman" w:cs="Times New Roman"/>
          <w:bCs/>
          <w:sz w:val="24"/>
          <w:szCs w:val="24"/>
        </w:rPr>
        <w:t xml:space="preserve"> Форм. Описывается авторский опыт работы с </w:t>
      </w:r>
      <w:proofErr w:type="spellStart"/>
      <w:r w:rsidRPr="00AA323D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AA323D">
        <w:rPr>
          <w:rFonts w:ascii="Times New Roman" w:hAnsi="Times New Roman" w:cs="Times New Roman"/>
          <w:bCs/>
          <w:sz w:val="24"/>
          <w:szCs w:val="24"/>
        </w:rPr>
        <w:t xml:space="preserve"> Формами в период дистанционного обучения и применения в очных учебных занятиях.</w:t>
      </w:r>
    </w:p>
    <w:p w:rsidR="00AA323D" w:rsidRPr="00FB175B" w:rsidRDefault="00AA323D" w:rsidP="00FB17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323D">
        <w:rPr>
          <w:rFonts w:ascii="Times New Roman" w:hAnsi="Times New Roman" w:cs="Times New Roman"/>
          <w:i/>
          <w:sz w:val="24"/>
          <w:szCs w:val="24"/>
        </w:rPr>
        <w:t>Ключевые слова:</w:t>
      </w:r>
      <w:r w:rsidRPr="00AA3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23D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AA323D">
        <w:rPr>
          <w:rFonts w:ascii="Times New Roman" w:hAnsi="Times New Roman" w:cs="Times New Roman"/>
          <w:sz w:val="24"/>
          <w:szCs w:val="24"/>
        </w:rPr>
        <w:t xml:space="preserve"> Формы, тесты, мобильность, дистанционное обучение, практичность, экономия времени.</w:t>
      </w:r>
    </w:p>
    <w:p w:rsidR="00AA323D" w:rsidRPr="00AA323D" w:rsidRDefault="00AA323D" w:rsidP="00FB17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bCs/>
          <w:sz w:val="28"/>
          <w:szCs w:val="28"/>
        </w:rPr>
        <w:t xml:space="preserve">      Провести контроль освоения материала студентов большая работа любого преподавателя. На сегодняшний день существуют различные информационные технологии, с помощью которых можно провести анкетирование. Они позволяют проверить уровень освоения материала и результат поставленных задач. На примере </w:t>
      </w:r>
      <w:bookmarkStart w:id="0" w:name="_Hlk149828868"/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Формы</w:t>
      </w:r>
      <w:bookmarkEnd w:id="0"/>
      <w:r w:rsidRPr="00AA323D">
        <w:rPr>
          <w:rFonts w:ascii="Times New Roman" w:hAnsi="Times New Roman" w:cs="Times New Roman"/>
          <w:sz w:val="28"/>
          <w:szCs w:val="28"/>
        </w:rPr>
        <w:t>. Чем они просты в использовании и удобны?</w:t>
      </w:r>
    </w:p>
    <w:p w:rsidR="00AA323D" w:rsidRPr="00AA323D" w:rsidRDefault="00AA323D" w:rsidP="00FB17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 - Простота в том, что удобный и понятный интерфейс. Создав тест его не нужно скачивать, достаточно отправить ссылку;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 - Следующий плюс состоит в доступности.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форма хранится в облаке. В любое время суток можно всегда его открыть. И даже если произошли какие –</w:t>
      </w:r>
      <w:bookmarkStart w:id="1" w:name="_GoBack"/>
      <w:bookmarkEnd w:id="1"/>
      <w:r w:rsidRPr="00AA323D">
        <w:rPr>
          <w:rFonts w:ascii="Times New Roman" w:hAnsi="Times New Roman" w:cs="Times New Roman"/>
          <w:sz w:val="28"/>
          <w:szCs w:val="28"/>
        </w:rPr>
        <w:t xml:space="preserve"> либо технические неполадки, то имея ссылку, можно на нее попасть;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- Оформление. При создании теста можно оформить его как угодно. Подбирая понравившейся цвет, картинку на которую студенты, в первую очередь обратят внимание. Также можно вставлять видеоролик, а затем по нему задать вопрос с различными вариантами ответов. Например, дать разъяснительный ответ или просто выбрать один из вариантов ответа. Есть </w:t>
      </w:r>
      <w:r w:rsidRPr="00AA323D">
        <w:rPr>
          <w:rFonts w:ascii="Times New Roman" w:hAnsi="Times New Roman" w:cs="Times New Roman"/>
          <w:sz w:val="28"/>
          <w:szCs w:val="28"/>
        </w:rPr>
        <w:lastRenderedPageBreak/>
        <w:t>возможность выбрать из своих имеющихся шаблонов, а можно выбрать из доступных.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i/>
          <w:iCs/>
          <w:sz w:val="28"/>
          <w:szCs w:val="28"/>
        </w:rPr>
        <w:t xml:space="preserve">  -  </w:t>
      </w:r>
      <w:r w:rsidRPr="00AA323D">
        <w:rPr>
          <w:rFonts w:ascii="Times New Roman" w:hAnsi="Times New Roman" w:cs="Times New Roman"/>
          <w:iCs/>
          <w:sz w:val="28"/>
          <w:szCs w:val="28"/>
        </w:rPr>
        <w:t xml:space="preserve">Использование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Формы бесплатное и неограниченное использование.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-  </w:t>
      </w:r>
      <w:r w:rsidRPr="00AA323D">
        <w:rPr>
          <w:rFonts w:ascii="Times New Roman" w:hAnsi="Times New Roman" w:cs="Times New Roman"/>
          <w:iCs/>
          <w:sz w:val="28"/>
          <w:szCs w:val="28"/>
        </w:rPr>
        <w:t>Мобильность.</w:t>
      </w:r>
      <w:r w:rsidRPr="00AA323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Формы доступны нам как на компьютере, так и на мобильном телефоне. Создавать, просматривать, редактировать и пересылать формы можно с телефона и планшета.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-  Практичное использование.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Формы позволяют вносить ответы, что облегчает проверку тестов.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iCs/>
          <w:sz w:val="28"/>
          <w:szCs w:val="28"/>
        </w:rPr>
        <w:t xml:space="preserve">    Опросы и тесты помогают нам правильно построить план учебного занятия. Используя рационально время, отведенное на тот или иной этап занятия. Воспользовавшись функцией вносить ответы, позволяет нам сократить время на контроль и оценку учебного процесса. Все данные </w:t>
      </w:r>
      <w:r w:rsidRPr="00AA323D">
        <w:rPr>
          <w:rFonts w:ascii="Times New Roman" w:hAnsi="Times New Roman" w:cs="Times New Roman"/>
          <w:sz w:val="28"/>
          <w:szCs w:val="28"/>
        </w:rPr>
        <w:t xml:space="preserve">храниться на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диске и если требуется, то можно распечатать или сохранить в виде электронной таблицы. 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   При работе в дистанционном режиме, студент может указать свою электронную почту, на которую вы можете отправить оценку. Конечно же в том случае, если вы в тесте создали строку для внесения адреса электронной почты (рис.1). Давайте посмотрим на примере,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50965F" wp14:editId="6BA5B431">
            <wp:extent cx="5940425" cy="2645484"/>
            <wp:effectExtent l="0" t="0" r="3175" b="2540"/>
            <wp:docPr id="8" name="Рисунок 8" descr="C:\Users\Таксист\Desktop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ксист\Desktop\Снимок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AA323D">
        <w:rPr>
          <w:rFonts w:ascii="Times New Roman" w:hAnsi="Times New Roman" w:cs="Times New Roman"/>
          <w:sz w:val="24"/>
          <w:szCs w:val="24"/>
        </w:rPr>
        <w:t>Рис.1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>Ранее я писала о создание дизайна. Давайте посмотрим (рис.2)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FEBB67" wp14:editId="1D684526">
            <wp:extent cx="5940425" cy="3914049"/>
            <wp:effectExtent l="0" t="0" r="3175" b="0"/>
            <wp:docPr id="9" name="Рисунок 9" descr="C:\Users\Таксист\Desktop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ксист\Desktop\Снимок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32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Рис.2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lastRenderedPageBreak/>
        <w:t xml:space="preserve">      На моем примере можно заметить, что помимо картинки я добавила сопутствующие слова. В качестве мотивации. Ведь студенты тоже устают от одинаковых на вид работ для контроля. Им также, как и нам иногда хочется яркости и разнообразия.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  Следующее на что нужно обратить внимание это, как вы узнаете какой студент решил ваш тест? Конечно же для этого нужно внести следующую строку, где он сможет внести свою фамилию, имя и группу (рис.3)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317768" wp14:editId="38BE97E4">
            <wp:extent cx="3838329" cy="2216076"/>
            <wp:effectExtent l="0" t="0" r="0" b="0"/>
            <wp:docPr id="10" name="Рисунок 10" descr="C:\Users\Таксист\Desktop\Сним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ксист\Desktop\Снимок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70" cy="22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32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Рис.3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 При создании теста можно указывать различные варианты ответов. Например, в виде картинок, с кратким ответом (рис.4, рис.5)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D5C7C5" wp14:editId="5E5D7E0C">
            <wp:extent cx="5945133" cy="3410174"/>
            <wp:effectExtent l="0" t="0" r="0" b="0"/>
            <wp:docPr id="11" name="Рисунок 11" descr="C:\Users\Таксист\Desktop\Сним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ксист\Desktop\Снимок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32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Рис.4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B97604" wp14:editId="3CF15843">
            <wp:extent cx="5891363" cy="3775935"/>
            <wp:effectExtent l="0" t="0" r="0" b="0"/>
            <wp:docPr id="12" name="Рисунок 12" descr="C:\Users\Таксист\Desktop\Сним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ксист\Desktop\Снимок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84" cy="37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AA323D">
        <w:rPr>
          <w:rFonts w:ascii="Times New Roman" w:hAnsi="Times New Roman" w:cs="Times New Roman"/>
          <w:sz w:val="24"/>
          <w:szCs w:val="24"/>
        </w:rPr>
        <w:t>Рис.5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>Также можно указывать в задании несколько вопросов, соответственно должно быть несколько ответов (рис.6)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D3CFE5" wp14:editId="05DB3799">
            <wp:extent cx="4858293" cy="2627484"/>
            <wp:effectExtent l="0" t="0" r="0" b="1905"/>
            <wp:docPr id="14" name="Рисунок 14" descr="C:\Users\Таксист\Desktop\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ксист\Desktop\Снимок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55" cy="26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32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Рис.6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>Или вариант с развернутым ответом. То есть краткое решение задачи или допустим, определение (рис.7)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323D" w:rsidRDefault="00AA323D" w:rsidP="00AA32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32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F08CEC" wp14:editId="385B173F">
            <wp:extent cx="4970033" cy="3139212"/>
            <wp:effectExtent l="0" t="0" r="2540" b="4445"/>
            <wp:docPr id="13" name="Рисунок 13" descr="C:\Users\Таксист\Desktop\Сним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ксист\Desktop\Снимок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24" cy="31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4"/>
          <w:szCs w:val="24"/>
        </w:rPr>
        <w:t xml:space="preserve">      Рис.7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Компьютерное тестирование имеет ряд преимуществ по сравнению с традиционными методами и формами контроля;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>- экономия времени преподавателя на оценку результатов тестирования;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>- осуществление самоконтроля;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>- мотивация саморазвития;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>- индивидуальная работа студентов;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>- накопление электронной базы данных успеваемости.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   Заполнение студентами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 не обязательно проводить в компьютерном классе так как данный сервис доступен и с мобильных устройств.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     Из опыта работы с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 тестирование студентов на начало занятия позволяет педагогу получить информацию о подготовке к занятию каждого. При этом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Формы можно использовать не только в учебном процессе, но и в классном руководстве. Например, какой-либо психологический тест или когда появилась проблема и нужно срочно решать путем анонимного опроса.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lastRenderedPageBreak/>
        <w:t xml:space="preserve">      Предоставляю ссылки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Формы в качестве примера:</w:t>
      </w:r>
      <w:r w:rsidRPr="00AA323D">
        <w:rPr>
          <w:rFonts w:ascii="Times New Roman" w:hAnsi="Times New Roman" w:cs="Times New Roman"/>
          <w:sz w:val="28"/>
          <w:szCs w:val="28"/>
          <w:u w:val="single"/>
        </w:rPr>
        <w:t xml:space="preserve"> тест по теме: «Сфера и шар» </w:t>
      </w:r>
      <w:hyperlink r:id="rId13" w:history="1">
        <w:r w:rsidRPr="00AA323D">
          <w:rPr>
            <w:rStyle w:val="a3"/>
            <w:rFonts w:ascii="Times New Roman" w:hAnsi="Times New Roman" w:cs="Times New Roman"/>
            <w:sz w:val="28"/>
            <w:szCs w:val="28"/>
          </w:rPr>
          <w:t>https://docs.google.com/forms/d/1xsN3qYR0lhtCudv_YJMxTqnQsswBxCpbghG3LhP3s44/edit?usp=sharing</w:t>
        </w:r>
      </w:hyperlink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A323D">
        <w:rPr>
          <w:rFonts w:ascii="Times New Roman" w:hAnsi="Times New Roman" w:cs="Times New Roman"/>
          <w:bCs/>
          <w:sz w:val="28"/>
          <w:szCs w:val="28"/>
        </w:rPr>
        <w:t>Список источников:</w:t>
      </w:r>
    </w:p>
    <w:p w:rsidR="00AA323D" w:rsidRPr="00AA323D" w:rsidRDefault="00AA323D" w:rsidP="00AA323D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Формы: возможности для педагога. Август 14, 2018 Александра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Пуляевская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>. URL: http://nitforyou.com/google-formy/</w:t>
      </w:r>
    </w:p>
    <w:p w:rsidR="00AA323D" w:rsidRPr="00AA323D" w:rsidRDefault="00AA323D" w:rsidP="00AA323D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Значение тестирования в процессе обучения // Все об образовании и обучении. Портал для учителей, родителей и учеников. </w:t>
      </w:r>
      <w:r w:rsidRPr="00AA323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A323D">
        <w:rPr>
          <w:rFonts w:ascii="Times New Roman" w:hAnsi="Times New Roman" w:cs="Times New Roman"/>
          <w:sz w:val="28"/>
          <w:szCs w:val="28"/>
        </w:rPr>
        <w:t xml:space="preserve">: </w:t>
      </w:r>
      <w:r w:rsidRPr="00AA323D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A323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AA323D">
        <w:rPr>
          <w:rFonts w:ascii="Times New Roman" w:hAnsi="Times New Roman" w:cs="Times New Roman"/>
          <w:sz w:val="28"/>
          <w:szCs w:val="28"/>
          <w:lang w:val="en-US"/>
        </w:rPr>
        <w:t>eduproj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>.</w:t>
      </w:r>
      <w:r w:rsidRPr="00AA323D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AA323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A323D">
        <w:rPr>
          <w:rFonts w:ascii="Times New Roman" w:hAnsi="Times New Roman" w:cs="Times New Roman"/>
          <w:sz w:val="28"/>
          <w:szCs w:val="28"/>
          <w:lang w:val="en-US"/>
        </w:rPr>
        <w:t>znachenie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A323D">
        <w:rPr>
          <w:rFonts w:ascii="Times New Roman" w:hAnsi="Times New Roman" w:cs="Times New Roman"/>
          <w:sz w:val="28"/>
          <w:szCs w:val="28"/>
          <w:lang w:val="en-US"/>
        </w:rPr>
        <w:t>testirovaniya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>-</w:t>
      </w:r>
      <w:r w:rsidRPr="00AA323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A323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A323D">
        <w:rPr>
          <w:rFonts w:ascii="Times New Roman" w:hAnsi="Times New Roman" w:cs="Times New Roman"/>
          <w:sz w:val="28"/>
          <w:szCs w:val="28"/>
          <w:lang w:val="en-US"/>
        </w:rPr>
        <w:t>protsesse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A323D">
        <w:rPr>
          <w:rFonts w:ascii="Times New Roman" w:hAnsi="Times New Roman" w:cs="Times New Roman"/>
          <w:sz w:val="28"/>
          <w:szCs w:val="28"/>
          <w:lang w:val="en-US"/>
        </w:rPr>
        <w:t>obucheniya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>-</w:t>
      </w:r>
      <w:r w:rsidRPr="00AA32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323D">
        <w:rPr>
          <w:rFonts w:ascii="Times New Roman" w:hAnsi="Times New Roman" w:cs="Times New Roman"/>
          <w:sz w:val="28"/>
          <w:szCs w:val="28"/>
        </w:rPr>
        <w:t>691.</w:t>
      </w:r>
      <w:r w:rsidRPr="00AA323D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AA323D" w:rsidRPr="00AA323D" w:rsidRDefault="00AA323D" w:rsidP="00AA323D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A323D">
        <w:rPr>
          <w:rFonts w:ascii="Times New Roman" w:hAnsi="Times New Roman" w:cs="Times New Roman"/>
          <w:sz w:val="28"/>
          <w:szCs w:val="28"/>
        </w:rPr>
        <w:t xml:space="preserve">Как создавать и оценивать тесты в </w:t>
      </w:r>
      <w:proofErr w:type="spellStart"/>
      <w:r w:rsidRPr="00AA323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A323D">
        <w:rPr>
          <w:rFonts w:ascii="Times New Roman" w:hAnsi="Times New Roman" w:cs="Times New Roman"/>
          <w:sz w:val="28"/>
          <w:szCs w:val="28"/>
        </w:rPr>
        <w:t xml:space="preserve"> Формах. </w:t>
      </w:r>
      <w:r w:rsidRPr="00AA323D">
        <w:rPr>
          <w:rFonts w:ascii="Times New Roman" w:hAnsi="Times New Roman" w:cs="Times New Roman"/>
          <w:sz w:val="28"/>
          <w:szCs w:val="28"/>
          <w:lang w:val="en-US"/>
        </w:rPr>
        <w:t>URL: https://support.google.com/docs/answer/7032287?hl=ru</w:t>
      </w:r>
    </w:p>
    <w:p w:rsidR="00AA323D" w:rsidRPr="00AA323D" w:rsidRDefault="00AA323D" w:rsidP="00AA323D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A323D" w:rsidRPr="00AA323D" w:rsidRDefault="00AA323D" w:rsidP="00AA32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A323D" w:rsidRPr="00AA323D" w:rsidRDefault="00AA323D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AA323D" w:rsidRPr="00AA323D" w:rsidSect="00933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1E3220"/>
    <w:multiLevelType w:val="multilevel"/>
    <w:tmpl w:val="5CE05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23D"/>
    <w:rsid w:val="00AA323D"/>
    <w:rsid w:val="00FB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8DA3"/>
  <w15:chartTrackingRefBased/>
  <w15:docId w15:val="{B05C160A-6CA8-45D4-B99A-5874E7969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323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A32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google.com/forms/d/1xsN3qYR0lhtCudv_YJMxTqnQsswBxCpbghG3LhP3s44/edit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kulickowa3v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834</Words>
  <Characters>4755</Characters>
  <Application>Microsoft Office Word</Application>
  <DocSecurity>4</DocSecurity>
  <Lines>39</Lines>
  <Paragraphs>11</Paragraphs>
  <ScaleCrop>false</ScaleCrop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Куликова Евгения Александровна</dc:creator>
  <cp:keywords/>
  <dc:description/>
  <cp:lastModifiedBy>Куликова Евгения Александровна</cp:lastModifiedBy>
  <cp:revision>2</cp:revision>
  <dcterms:created xsi:type="dcterms:W3CDTF">2023-11-02T11:52:00Z</dcterms:created>
  <dcterms:modified xsi:type="dcterms:W3CDTF">2023-11-02T11:52:00Z</dcterms:modified>
</cp:coreProperties>
</file>