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FF" w:rsidRDefault="00D047FF" w:rsidP="00D047FF">
      <w:pPr>
        <w:spacing w:after="0" w:line="245" w:lineRule="auto"/>
        <w:ind w:left="4536" w:right="283"/>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Т.В. Журавлева </w:t>
      </w:r>
    </w:p>
    <w:p w:rsidR="00D047FF" w:rsidRDefault="00D047FF" w:rsidP="00D047FF">
      <w:pPr>
        <w:spacing w:after="0" w:line="245" w:lineRule="auto"/>
        <w:ind w:left="4536" w:right="283"/>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МКОУ «</w:t>
      </w:r>
      <w:proofErr w:type="spellStart"/>
      <w:r>
        <w:rPr>
          <w:rFonts w:ascii="Times New Roman" w:eastAsia="Times New Roman" w:hAnsi="Times New Roman" w:cs="Times New Roman"/>
          <w:color w:val="000000"/>
          <w:shd w:val="clear" w:color="auto" w:fill="FFFFFF"/>
        </w:rPr>
        <w:t>Потаповская</w:t>
      </w:r>
      <w:proofErr w:type="spellEnd"/>
      <w:r>
        <w:rPr>
          <w:rFonts w:ascii="Times New Roman" w:eastAsia="Times New Roman" w:hAnsi="Times New Roman" w:cs="Times New Roman"/>
          <w:color w:val="000000"/>
          <w:shd w:val="clear" w:color="auto" w:fill="FFFFFF"/>
        </w:rPr>
        <w:t xml:space="preserve"> ООШ» (д. </w:t>
      </w:r>
      <w:proofErr w:type="spellStart"/>
      <w:r>
        <w:rPr>
          <w:rFonts w:ascii="Times New Roman" w:eastAsia="Times New Roman" w:hAnsi="Times New Roman" w:cs="Times New Roman"/>
          <w:color w:val="000000"/>
          <w:shd w:val="clear" w:color="auto" w:fill="FFFFFF"/>
        </w:rPr>
        <w:t>Потапово</w:t>
      </w:r>
      <w:proofErr w:type="spellEnd"/>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Еткульский</w:t>
      </w:r>
      <w:proofErr w:type="spellEnd"/>
      <w:r>
        <w:rPr>
          <w:rFonts w:ascii="Times New Roman" w:eastAsia="Times New Roman" w:hAnsi="Times New Roman" w:cs="Times New Roman"/>
          <w:color w:val="000000"/>
          <w:shd w:val="clear" w:color="auto" w:fill="FFFFFF"/>
        </w:rPr>
        <w:t xml:space="preserve"> район, Челябинская область, Россия)</w:t>
      </w:r>
    </w:p>
    <w:p w:rsidR="0051778F" w:rsidRDefault="0051778F">
      <w:pPr>
        <w:spacing w:after="0" w:line="245" w:lineRule="auto"/>
        <w:ind w:left="4536" w:right="283"/>
        <w:jc w:val="right"/>
        <w:rPr>
          <w:rFonts w:ascii="Times New Roman" w:eastAsia="Times New Roman" w:hAnsi="Times New Roman" w:cs="Times New Roman"/>
          <w:shd w:val="clear" w:color="auto" w:fill="FFFFFF"/>
        </w:rPr>
      </w:pPr>
    </w:p>
    <w:p w:rsidR="00E65175" w:rsidRDefault="00E65175">
      <w:pPr>
        <w:spacing w:after="0" w:line="245" w:lineRule="auto"/>
        <w:ind w:left="4536" w:right="283"/>
        <w:jc w:val="right"/>
        <w:rPr>
          <w:rFonts w:ascii="Times New Roman" w:eastAsia="Times New Roman" w:hAnsi="Times New Roman" w:cs="Times New Roman"/>
          <w:color w:val="000000"/>
          <w:shd w:val="clear" w:color="auto" w:fill="FFFFFF"/>
        </w:rPr>
      </w:pPr>
    </w:p>
    <w:p w:rsidR="0051778F" w:rsidRDefault="00E42156">
      <w:pPr>
        <w:spacing w:after="0" w:line="245" w:lineRule="auto"/>
        <w:ind w:right="283"/>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ФОРМИРОВАНИЕ ТВОРЧЕСТВА У ДЕТЕЙ ДОШКОЛЬНОГО ВОЗРАСТА В РАЗНОВОЗРАСТНОЙ ГРУППЕ</w:t>
      </w:r>
      <w:r w:rsidR="000D5C16">
        <w:rPr>
          <w:rFonts w:ascii="Times New Roman" w:eastAsia="Times New Roman" w:hAnsi="Times New Roman" w:cs="Times New Roman"/>
          <w:b/>
          <w:color w:val="000000"/>
          <w:sz w:val="24"/>
          <w:shd w:val="clear" w:color="auto" w:fill="FFFFFF"/>
        </w:rPr>
        <w:t xml:space="preserve"> (3-7 ЛЕТ)</w:t>
      </w:r>
      <w:r>
        <w:rPr>
          <w:rFonts w:ascii="Times New Roman" w:eastAsia="Times New Roman" w:hAnsi="Times New Roman" w:cs="Times New Roman"/>
          <w:b/>
          <w:color w:val="000000"/>
          <w:sz w:val="24"/>
          <w:shd w:val="clear" w:color="auto" w:fill="FFFFFF"/>
        </w:rPr>
        <w:t xml:space="preserve"> В РАМКАХ ЗАНЯТИЙ ПО ПРОДУКТИВНЫМ ВИДАМ ДЕЯТЕЛЬНОСТИ </w:t>
      </w:r>
      <w:proofErr w:type="gramStart"/>
      <w:r>
        <w:rPr>
          <w:rFonts w:ascii="Times New Roman" w:eastAsia="Times New Roman" w:hAnsi="Times New Roman" w:cs="Times New Roman"/>
          <w:b/>
          <w:color w:val="000000"/>
          <w:sz w:val="24"/>
          <w:shd w:val="clear" w:color="auto" w:fill="FFFFFF"/>
        </w:rPr>
        <w:t>В</w:t>
      </w:r>
      <w:proofErr w:type="gramEnd"/>
      <w:r>
        <w:rPr>
          <w:rFonts w:ascii="Times New Roman" w:eastAsia="Times New Roman" w:hAnsi="Times New Roman" w:cs="Times New Roman"/>
          <w:b/>
          <w:color w:val="000000"/>
          <w:sz w:val="24"/>
          <w:shd w:val="clear" w:color="auto" w:fill="FFFFFF"/>
        </w:rPr>
        <w:t xml:space="preserve"> ДО </w:t>
      </w:r>
    </w:p>
    <w:p w:rsidR="0051778F" w:rsidRDefault="0051778F">
      <w:pPr>
        <w:spacing w:after="0" w:line="245" w:lineRule="auto"/>
        <w:ind w:right="283"/>
        <w:rPr>
          <w:rFonts w:ascii="Times New Roman" w:eastAsia="Times New Roman" w:hAnsi="Times New Roman" w:cs="Times New Roman"/>
          <w:color w:val="000000"/>
          <w:sz w:val="28"/>
          <w:shd w:val="clear" w:color="auto" w:fill="FFFFFF"/>
        </w:rPr>
      </w:pPr>
    </w:p>
    <w:p w:rsidR="0051778F" w:rsidRPr="000D5C16" w:rsidRDefault="00156FDD" w:rsidP="0007597E">
      <w:pPr>
        <w:pStyle w:val="a3"/>
        <w:spacing w:line="360" w:lineRule="auto"/>
        <w:ind w:right="28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Р</w:t>
      </w:r>
      <w:r w:rsidR="00E42156" w:rsidRPr="000D5C16">
        <w:rPr>
          <w:rFonts w:ascii="Times New Roman" w:eastAsia="Times New Roman" w:hAnsi="Times New Roman" w:cs="Times New Roman"/>
          <w:sz w:val="24"/>
          <w:szCs w:val="24"/>
          <w:shd w:val="clear" w:color="auto" w:fill="FFFFFF"/>
        </w:rPr>
        <w:t>ассматриваются</w:t>
      </w:r>
      <w:r w:rsidR="00E42156" w:rsidRPr="000D5C16">
        <w:rPr>
          <w:rFonts w:ascii="Times New Roman" w:eastAsia="Times New Roman" w:hAnsi="Times New Roman" w:cs="Times New Roman"/>
          <w:b/>
          <w:sz w:val="24"/>
          <w:szCs w:val="24"/>
          <w:shd w:val="clear" w:color="auto" w:fill="FFFFFF"/>
        </w:rPr>
        <w:t xml:space="preserve"> </w:t>
      </w:r>
      <w:r w:rsidR="00E42156" w:rsidRPr="000D5C16">
        <w:rPr>
          <w:rFonts w:ascii="Times New Roman" w:eastAsia="Times New Roman" w:hAnsi="Times New Roman" w:cs="Times New Roman"/>
          <w:sz w:val="24"/>
          <w:szCs w:val="24"/>
          <w:shd w:val="clear" w:color="auto" w:fill="FFFFFF"/>
        </w:rPr>
        <w:t>актуальные подходы к организации занятий по продуктивным видам деятельности в разновозрастной группе</w:t>
      </w:r>
      <w:r w:rsidR="000D5C16">
        <w:rPr>
          <w:rFonts w:ascii="Times New Roman" w:eastAsia="Times New Roman" w:hAnsi="Times New Roman" w:cs="Times New Roman"/>
          <w:sz w:val="24"/>
          <w:szCs w:val="24"/>
          <w:shd w:val="clear" w:color="auto" w:fill="FFFFFF"/>
        </w:rPr>
        <w:t xml:space="preserve"> (3-7 лет)</w:t>
      </w:r>
      <w:r w:rsidR="00E42156" w:rsidRPr="000D5C16">
        <w:rPr>
          <w:rFonts w:ascii="Times New Roman" w:eastAsia="Times New Roman" w:hAnsi="Times New Roman" w:cs="Times New Roman"/>
          <w:sz w:val="24"/>
          <w:szCs w:val="24"/>
          <w:shd w:val="clear" w:color="auto" w:fill="FFFFFF"/>
        </w:rPr>
        <w:t xml:space="preserve"> в ДО, которые способствуют формированию творчества.</w:t>
      </w:r>
    </w:p>
    <w:p w:rsidR="0051778F" w:rsidRPr="000D5C16" w:rsidRDefault="00E42156" w:rsidP="0007597E">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Ключевые слова: творчество, продуктивная деятельность, разновозрастная группа.</w:t>
      </w:r>
    </w:p>
    <w:p w:rsidR="0007597E" w:rsidRPr="000D5C16" w:rsidRDefault="0007597E" w:rsidP="0007597E">
      <w:pPr>
        <w:pStyle w:val="a3"/>
        <w:spacing w:line="360" w:lineRule="auto"/>
        <w:ind w:right="283" w:firstLine="709"/>
        <w:jc w:val="both"/>
        <w:rPr>
          <w:rFonts w:ascii="Times New Roman" w:eastAsia="Times New Roman" w:hAnsi="Times New Roman" w:cs="Times New Roman"/>
          <w:sz w:val="24"/>
          <w:szCs w:val="24"/>
        </w:rPr>
      </w:pP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«Творчество – это не удел только гениев, создавших великие художественные произведения. Творчество существует везде, где человек воображает, комбинирует, создает что-либо новое» (Л. С. </w:t>
      </w:r>
      <w:proofErr w:type="spellStart"/>
      <w:r w:rsidRPr="000D5C16">
        <w:rPr>
          <w:rFonts w:ascii="Times New Roman" w:eastAsia="Times New Roman" w:hAnsi="Times New Roman" w:cs="Times New Roman"/>
          <w:sz w:val="24"/>
          <w:szCs w:val="24"/>
        </w:rPr>
        <w:t>Выготский</w:t>
      </w:r>
      <w:proofErr w:type="spellEnd"/>
      <w:r w:rsidRPr="000D5C16">
        <w:rPr>
          <w:rFonts w:ascii="Times New Roman" w:eastAsia="Times New Roman" w:hAnsi="Times New Roman" w:cs="Times New Roman"/>
          <w:sz w:val="24"/>
          <w:szCs w:val="24"/>
        </w:rPr>
        <w:t>) [3].</w:t>
      </w:r>
    </w:p>
    <w:p w:rsidR="0051778F" w:rsidRPr="000D5C16" w:rsidRDefault="00E42156" w:rsidP="00D047FF">
      <w:pPr>
        <w:pStyle w:val="a3"/>
        <w:spacing w:line="360" w:lineRule="auto"/>
        <w:ind w:right="283" w:firstLine="709"/>
        <w:jc w:val="both"/>
        <w:rPr>
          <w:rFonts w:ascii="Times New Roman" w:eastAsia="Times New Roman" w:hAnsi="Times New Roman" w:cs="Times New Roman"/>
          <w:color w:val="111111"/>
          <w:sz w:val="24"/>
          <w:szCs w:val="24"/>
          <w:shd w:val="clear" w:color="auto" w:fill="FFFFFF"/>
        </w:rPr>
      </w:pPr>
      <w:r w:rsidRPr="000D5C16">
        <w:rPr>
          <w:rFonts w:ascii="Times New Roman" w:eastAsia="Times New Roman" w:hAnsi="Times New Roman" w:cs="Times New Roman"/>
          <w:color w:val="111111"/>
          <w:sz w:val="24"/>
          <w:szCs w:val="24"/>
          <w:shd w:val="clear" w:color="auto" w:fill="FFFFFF"/>
        </w:rPr>
        <w:t>Одна из интереснейших проблем, привлекающая внимание исследователей разных специальностей – это творчество</w:t>
      </w:r>
      <w:r w:rsidRPr="000D5C16">
        <w:rPr>
          <w:rFonts w:ascii="Times New Roman" w:eastAsia="Times New Roman" w:hAnsi="Times New Roman" w:cs="Times New Roman"/>
          <w:b/>
          <w:color w:val="111111"/>
          <w:sz w:val="24"/>
          <w:szCs w:val="24"/>
          <w:shd w:val="clear" w:color="auto" w:fill="FFFFFF"/>
        </w:rPr>
        <w:t>.</w:t>
      </w:r>
      <w:r w:rsidRPr="000D5C16">
        <w:rPr>
          <w:rFonts w:ascii="Times New Roman" w:eastAsia="Times New Roman" w:hAnsi="Times New Roman" w:cs="Times New Roman"/>
          <w:color w:val="111111"/>
          <w:sz w:val="24"/>
          <w:szCs w:val="24"/>
          <w:shd w:val="clear" w:color="auto" w:fill="FFFFFF"/>
        </w:rPr>
        <w:t xml:space="preserve"> Главное условие прогрессивного развития общества – человек</w:t>
      </w:r>
      <w:r w:rsidRPr="000D5C16">
        <w:rPr>
          <w:rFonts w:ascii="Times New Roman" w:eastAsia="Times New Roman" w:hAnsi="Times New Roman" w:cs="Times New Roman"/>
          <w:b/>
          <w:color w:val="111111"/>
          <w:sz w:val="24"/>
          <w:szCs w:val="24"/>
          <w:shd w:val="clear" w:color="auto" w:fill="FFFFFF"/>
        </w:rPr>
        <w:t xml:space="preserve">, </w:t>
      </w:r>
      <w:r w:rsidRPr="000D5C16">
        <w:rPr>
          <w:rFonts w:ascii="Times New Roman" w:eastAsia="Times New Roman" w:hAnsi="Times New Roman" w:cs="Times New Roman"/>
          <w:color w:val="111111"/>
          <w:sz w:val="24"/>
          <w:szCs w:val="24"/>
          <w:shd w:val="clear" w:color="auto" w:fill="FFFFFF"/>
        </w:rPr>
        <w:t>способный к творческому созиданию.</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Современному обществу необходимы люди, способные активно</w:t>
      </w:r>
      <w:r w:rsidRPr="000D5C16">
        <w:rPr>
          <w:rFonts w:ascii="Times New Roman" w:eastAsia="Times New Roman" w:hAnsi="Times New Roman" w:cs="Times New Roman"/>
          <w:b/>
          <w:sz w:val="24"/>
          <w:szCs w:val="24"/>
          <w:shd w:val="clear" w:color="auto" w:fill="FFFFFF"/>
        </w:rPr>
        <w:t>,</w:t>
      </w:r>
      <w:r w:rsidRPr="000D5C16">
        <w:rPr>
          <w:rFonts w:ascii="Times New Roman" w:eastAsia="Times New Roman" w:hAnsi="Times New Roman" w:cs="Times New Roman"/>
          <w:sz w:val="24"/>
          <w:szCs w:val="24"/>
          <w:shd w:val="clear" w:color="auto" w:fill="FFFFFF"/>
        </w:rPr>
        <w:t xml:space="preserve"> творчески</w:t>
      </w:r>
      <w:r w:rsidRPr="000D5C16">
        <w:rPr>
          <w:rFonts w:ascii="Times New Roman" w:eastAsia="Times New Roman" w:hAnsi="Times New Roman" w:cs="Times New Roman"/>
          <w:b/>
          <w:sz w:val="24"/>
          <w:szCs w:val="24"/>
          <w:shd w:val="clear" w:color="auto" w:fill="FFFFFF"/>
        </w:rPr>
        <w:t xml:space="preserve"> </w:t>
      </w:r>
      <w:r w:rsidRPr="000D5C16">
        <w:rPr>
          <w:rFonts w:ascii="Times New Roman" w:eastAsia="Times New Roman" w:hAnsi="Times New Roman" w:cs="Times New Roman"/>
          <w:sz w:val="24"/>
          <w:szCs w:val="24"/>
          <w:shd w:val="clear" w:color="auto" w:fill="FFFFFF"/>
        </w:rPr>
        <w:t>подходить к решению различных задач, без труда находить выход из сложившейся ситуации в нашем постоянно меняющемся мире. То, насколько продвинется вперед человеческое общество в будущем, будет определяться творческим</w:t>
      </w:r>
      <w:r w:rsidRPr="000D5C16">
        <w:rPr>
          <w:rFonts w:ascii="Times New Roman" w:eastAsia="Times New Roman" w:hAnsi="Times New Roman" w:cs="Times New Roman"/>
          <w:b/>
          <w:sz w:val="24"/>
          <w:szCs w:val="24"/>
          <w:shd w:val="clear" w:color="auto" w:fill="FFFFFF"/>
        </w:rPr>
        <w:t xml:space="preserve"> </w:t>
      </w:r>
      <w:r w:rsidRPr="000D5C16">
        <w:rPr>
          <w:rFonts w:ascii="Times New Roman" w:eastAsia="Times New Roman" w:hAnsi="Times New Roman" w:cs="Times New Roman"/>
          <w:sz w:val="24"/>
          <w:szCs w:val="24"/>
          <w:shd w:val="clear" w:color="auto" w:fill="FFFFFF"/>
        </w:rPr>
        <w:t xml:space="preserve">потенциалом подрастающего поколения.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Проблемой развития творчества занимались многие ученые. Выдающиеся ученые</w:t>
      </w:r>
      <w:r w:rsidRPr="000D5C16">
        <w:rPr>
          <w:rFonts w:ascii="Times New Roman" w:eastAsia="Times New Roman" w:hAnsi="Times New Roman" w:cs="Times New Roman"/>
          <w:b/>
          <w:sz w:val="24"/>
          <w:szCs w:val="24"/>
          <w:shd w:val="clear" w:color="auto" w:fill="FFFFFF"/>
        </w:rPr>
        <w:t>-</w:t>
      </w:r>
      <w:r w:rsidRPr="000D5C16">
        <w:rPr>
          <w:rFonts w:ascii="Times New Roman" w:eastAsia="Times New Roman" w:hAnsi="Times New Roman" w:cs="Times New Roman"/>
          <w:sz w:val="24"/>
          <w:szCs w:val="24"/>
          <w:shd w:val="clear" w:color="auto" w:fill="FFFFFF"/>
        </w:rPr>
        <w:t xml:space="preserve">психологи Л. С. </w:t>
      </w:r>
      <w:proofErr w:type="spellStart"/>
      <w:r w:rsidRPr="000D5C16">
        <w:rPr>
          <w:rFonts w:ascii="Times New Roman" w:eastAsia="Times New Roman" w:hAnsi="Times New Roman" w:cs="Times New Roman"/>
          <w:sz w:val="24"/>
          <w:szCs w:val="24"/>
          <w:shd w:val="clear" w:color="auto" w:fill="FFFFFF"/>
        </w:rPr>
        <w:t>Выготский</w:t>
      </w:r>
      <w:proofErr w:type="spellEnd"/>
      <w:r w:rsidRPr="000D5C16">
        <w:rPr>
          <w:rFonts w:ascii="Times New Roman" w:eastAsia="Times New Roman" w:hAnsi="Times New Roman" w:cs="Times New Roman"/>
          <w:sz w:val="24"/>
          <w:szCs w:val="24"/>
          <w:shd w:val="clear" w:color="auto" w:fill="FFFFFF"/>
        </w:rPr>
        <w:t xml:space="preserve">, А. В. </w:t>
      </w:r>
      <w:proofErr w:type="gramStart"/>
      <w:r w:rsidRPr="000D5C16">
        <w:rPr>
          <w:rFonts w:ascii="Times New Roman" w:eastAsia="Times New Roman" w:hAnsi="Times New Roman" w:cs="Times New Roman"/>
          <w:sz w:val="24"/>
          <w:szCs w:val="24"/>
          <w:shd w:val="clear" w:color="auto" w:fill="FFFFFF"/>
        </w:rPr>
        <w:t>Петровский</w:t>
      </w:r>
      <w:proofErr w:type="gramEnd"/>
      <w:r w:rsidRPr="000D5C16">
        <w:rPr>
          <w:rFonts w:ascii="Times New Roman" w:eastAsia="Times New Roman" w:hAnsi="Times New Roman" w:cs="Times New Roman"/>
          <w:sz w:val="24"/>
          <w:szCs w:val="24"/>
          <w:shd w:val="clear" w:color="auto" w:fill="FFFFFF"/>
        </w:rPr>
        <w:t xml:space="preserve"> и др. раскрыли понятие творческих способностей, выявили компоненты, этапы их развития, и выражают общую позицию о взаимосвязи творчества с обучением. Известный педагог Е. А. </w:t>
      </w:r>
      <w:proofErr w:type="spellStart"/>
      <w:r w:rsidRPr="000D5C16">
        <w:rPr>
          <w:rFonts w:ascii="Times New Roman" w:eastAsia="Times New Roman" w:hAnsi="Times New Roman" w:cs="Times New Roman"/>
          <w:sz w:val="24"/>
          <w:szCs w:val="24"/>
          <w:shd w:val="clear" w:color="auto" w:fill="FFFFFF"/>
        </w:rPr>
        <w:t>Флерина</w:t>
      </w:r>
      <w:proofErr w:type="spellEnd"/>
      <w:r w:rsidRPr="000D5C16">
        <w:rPr>
          <w:rFonts w:ascii="Times New Roman" w:eastAsia="Times New Roman" w:hAnsi="Times New Roman" w:cs="Times New Roman"/>
          <w:sz w:val="24"/>
          <w:szCs w:val="24"/>
          <w:shd w:val="clear" w:color="auto" w:fill="FFFFFF"/>
        </w:rPr>
        <w:t xml:space="preserve"> – одна из первых дала определение понятию «детское художественное творчество».</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Отечественный педагог И. А. Лыкова пишет: «Современное образование нацелено на введение ребенка в широкое </w:t>
      </w:r>
      <w:proofErr w:type="spellStart"/>
      <w:r w:rsidRPr="000D5C16">
        <w:rPr>
          <w:rFonts w:ascii="Times New Roman" w:eastAsia="Times New Roman" w:hAnsi="Times New Roman" w:cs="Times New Roman"/>
          <w:sz w:val="24"/>
          <w:szCs w:val="24"/>
        </w:rPr>
        <w:t>социокультурное</w:t>
      </w:r>
      <w:proofErr w:type="spellEnd"/>
      <w:r w:rsidRPr="000D5C16">
        <w:rPr>
          <w:rFonts w:ascii="Times New Roman" w:eastAsia="Times New Roman" w:hAnsi="Times New Roman" w:cs="Times New Roman"/>
          <w:sz w:val="24"/>
          <w:szCs w:val="24"/>
        </w:rPr>
        <w:t xml:space="preserve"> пространство, поэтому художественно</w:t>
      </w:r>
      <w:r w:rsidRPr="000D5C16">
        <w:rPr>
          <w:rFonts w:ascii="Times New Roman" w:eastAsia="Times New Roman" w:hAnsi="Times New Roman" w:cs="Times New Roman"/>
          <w:b/>
          <w:sz w:val="24"/>
          <w:szCs w:val="24"/>
        </w:rPr>
        <w:t>-</w:t>
      </w:r>
      <w:r w:rsidRPr="000D5C16">
        <w:rPr>
          <w:rFonts w:ascii="Times New Roman" w:eastAsia="Times New Roman" w:hAnsi="Times New Roman" w:cs="Times New Roman"/>
          <w:sz w:val="24"/>
          <w:szCs w:val="24"/>
        </w:rPr>
        <w:t>эстетическое воспитание становится чрезвычайно важным для развития каждого ребенка, начиная с раннего возраста» [4, с. 3]</w:t>
      </w:r>
      <w:r w:rsidRPr="000D5C16">
        <w:rPr>
          <w:rFonts w:ascii="Times New Roman" w:eastAsia="Calibri" w:hAnsi="Times New Roman" w:cs="Times New Roman"/>
          <w:sz w:val="24"/>
          <w:szCs w:val="24"/>
        </w:rPr>
        <w:t>.</w:t>
      </w:r>
      <w:r w:rsidRPr="000D5C16">
        <w:rPr>
          <w:rFonts w:ascii="Times New Roman" w:eastAsia="Times New Roman" w:hAnsi="Times New Roman" w:cs="Times New Roman"/>
          <w:sz w:val="24"/>
          <w:szCs w:val="24"/>
        </w:rPr>
        <w:t xml:space="preserve">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Творческая деятельность имеет большое влияние на формирование личности ребенка. Творческая деятельность развивает у ребенка фантазию, изобретательность. В процессе этой деятельности развиваются образные представления, образное мышление, воображение.</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Во ФГОС ДО [1] выделена образовательная область «Художественно-эстетическое развитие», содержание которой направлено к художественно-эстетической стороне </w:t>
      </w:r>
      <w:r w:rsidRPr="000D5C16">
        <w:rPr>
          <w:rFonts w:ascii="Times New Roman" w:eastAsia="Times New Roman" w:hAnsi="Times New Roman" w:cs="Times New Roman"/>
          <w:sz w:val="24"/>
          <w:szCs w:val="24"/>
        </w:rPr>
        <w:lastRenderedPageBreak/>
        <w:t xml:space="preserve">окружающей действительности, удовлетворение потребности детей в самовыражении через развитие продуктивных видов деятельности.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Авторы Л. Р. Болотина, Т. С. Комарова, С. П. Баранов приходят к единому мнению, что творчество – это деятельность, порождающая нечто качественно новое, никогда ранее не бывшее. Детское творчество в педагогической литературе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 [2].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Что дает творчество человеку - ребенку? Творчество даёт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осознаёт свою индивидуальность.</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А в каком виде деятельности </w:t>
      </w:r>
      <w:r w:rsidR="000D5C16">
        <w:rPr>
          <w:rFonts w:ascii="Times New Roman" w:eastAsia="Times New Roman" w:hAnsi="Times New Roman" w:cs="Times New Roman"/>
          <w:sz w:val="24"/>
          <w:szCs w:val="24"/>
        </w:rPr>
        <w:t>мы можем</w:t>
      </w:r>
      <w:r w:rsidRPr="000D5C16">
        <w:rPr>
          <w:rFonts w:ascii="Times New Roman" w:eastAsia="Times New Roman" w:hAnsi="Times New Roman" w:cs="Times New Roman"/>
          <w:sz w:val="24"/>
          <w:szCs w:val="24"/>
        </w:rPr>
        <w:t xml:space="preserve"> сочетать </w:t>
      </w:r>
      <w:r w:rsidR="000D5C16">
        <w:rPr>
          <w:rFonts w:ascii="Times New Roman" w:eastAsia="Times New Roman" w:hAnsi="Times New Roman" w:cs="Times New Roman"/>
          <w:sz w:val="24"/>
          <w:szCs w:val="24"/>
        </w:rPr>
        <w:t xml:space="preserve">эти </w:t>
      </w:r>
      <w:r w:rsidRPr="000D5C16">
        <w:rPr>
          <w:rFonts w:ascii="Times New Roman" w:eastAsia="Times New Roman" w:hAnsi="Times New Roman" w:cs="Times New Roman"/>
          <w:sz w:val="24"/>
          <w:szCs w:val="24"/>
        </w:rPr>
        <w:t>направления в развитии ребенка? Это продуктивная деятельность.</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Продуктивная деятельность – это вид культурной практики, где происходит успешное формирование и реализация способностей детей.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К продуктивным видам деятельности дошкольников относятся изобразительная и конструктивная деятельность. Изобразительную деятельность составляют: лепка, рисование, аппликация. Их взаимосвязь прослеживается в средствах выразительности, используемых для создания продукта. Отличаются эти виды деятельности созданием какого-либо конечного продукта.</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В </w:t>
      </w:r>
      <w:r w:rsidR="00013DC1">
        <w:rPr>
          <w:rFonts w:ascii="Times New Roman" w:eastAsia="Times New Roman" w:hAnsi="Times New Roman" w:cs="Times New Roman"/>
          <w:sz w:val="24"/>
          <w:szCs w:val="24"/>
          <w:shd w:val="clear" w:color="auto" w:fill="FFFFFF"/>
        </w:rPr>
        <w:t>детских садах в сельской местности часто встречается</w:t>
      </w:r>
      <w:r w:rsidR="000D5C16">
        <w:rPr>
          <w:rFonts w:ascii="Times New Roman" w:eastAsia="Times New Roman" w:hAnsi="Times New Roman" w:cs="Times New Roman"/>
          <w:sz w:val="24"/>
          <w:szCs w:val="24"/>
          <w:shd w:val="clear" w:color="auto" w:fill="FFFFFF"/>
        </w:rPr>
        <w:t xml:space="preserve"> </w:t>
      </w:r>
      <w:r w:rsidR="00013DC1">
        <w:rPr>
          <w:rFonts w:ascii="Times New Roman" w:eastAsia="Times New Roman" w:hAnsi="Times New Roman" w:cs="Times New Roman"/>
          <w:sz w:val="24"/>
          <w:szCs w:val="24"/>
          <w:shd w:val="clear" w:color="auto" w:fill="FFFFFF"/>
        </w:rPr>
        <w:t>од</w:t>
      </w:r>
      <w:r w:rsidR="009E01B5">
        <w:rPr>
          <w:rFonts w:ascii="Times New Roman" w:eastAsia="Times New Roman" w:hAnsi="Times New Roman" w:cs="Times New Roman"/>
          <w:sz w:val="24"/>
          <w:szCs w:val="24"/>
          <w:shd w:val="clear" w:color="auto" w:fill="FFFFFF"/>
        </w:rPr>
        <w:t xml:space="preserve">на разновозрастная группа, где </w:t>
      </w:r>
      <w:r w:rsidR="000D5C16">
        <w:rPr>
          <w:rFonts w:ascii="Times New Roman" w:eastAsia="Times New Roman" w:hAnsi="Times New Roman" w:cs="Times New Roman"/>
          <w:sz w:val="24"/>
          <w:szCs w:val="24"/>
          <w:shd w:val="clear" w:color="auto" w:fill="FFFFFF"/>
        </w:rPr>
        <w:t>воспитываются дети от 3</w:t>
      </w:r>
      <w:r w:rsidRPr="000D5C16">
        <w:rPr>
          <w:rFonts w:ascii="Times New Roman" w:eastAsia="Times New Roman" w:hAnsi="Times New Roman" w:cs="Times New Roman"/>
          <w:sz w:val="24"/>
          <w:szCs w:val="24"/>
          <w:shd w:val="clear" w:color="auto" w:fill="FFFFFF"/>
        </w:rPr>
        <w:t xml:space="preserve"> до 7 лет.</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Особую трудность у педагогов вызывает планирование обучения на занятиях по продуктивным видам деятельности, которые проводятся как с одной возрастной подгруппой, так и со всеми детьми одновременно. В разновозрастных группах целесообразнее и эффективнее проводить </w:t>
      </w:r>
      <w:proofErr w:type="spellStart"/>
      <w:r w:rsidRPr="000D5C16">
        <w:rPr>
          <w:rFonts w:ascii="Times New Roman" w:eastAsia="Times New Roman" w:hAnsi="Times New Roman" w:cs="Times New Roman"/>
          <w:sz w:val="24"/>
          <w:szCs w:val="24"/>
          <w:shd w:val="clear" w:color="auto" w:fill="FFFFFF"/>
        </w:rPr>
        <w:t>однотемные</w:t>
      </w:r>
      <w:proofErr w:type="spellEnd"/>
      <w:r w:rsidRPr="000D5C16">
        <w:rPr>
          <w:rFonts w:ascii="Times New Roman" w:eastAsia="Times New Roman" w:hAnsi="Times New Roman" w:cs="Times New Roman"/>
          <w:sz w:val="24"/>
          <w:szCs w:val="24"/>
          <w:shd w:val="clear" w:color="auto" w:fill="FFFFFF"/>
        </w:rPr>
        <w:t xml:space="preserve"> занятия, что дает педагогу:</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дифференцировать для каждого возраста программное содержание, задачи воспитания и обучения;</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подобрать необходимые дидактические пособия;</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осуществлять полноценную индивидуальную работу;</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в работе с младшей подгруппой использовать опыт старших дошкольников;</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сотрудничество младших и старших дошкольников.</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Организация взаимодействия детей разновозрастной группы на </w:t>
      </w:r>
      <w:proofErr w:type="spellStart"/>
      <w:r w:rsidRPr="000D5C16">
        <w:rPr>
          <w:rFonts w:ascii="Times New Roman" w:eastAsia="Times New Roman" w:hAnsi="Times New Roman" w:cs="Times New Roman"/>
          <w:sz w:val="24"/>
          <w:szCs w:val="24"/>
          <w:shd w:val="clear" w:color="auto" w:fill="FFFFFF"/>
        </w:rPr>
        <w:t>однотемных</w:t>
      </w:r>
      <w:proofErr w:type="spellEnd"/>
      <w:r w:rsidRPr="000D5C16">
        <w:rPr>
          <w:rFonts w:ascii="Times New Roman" w:eastAsia="Times New Roman" w:hAnsi="Times New Roman" w:cs="Times New Roman"/>
          <w:sz w:val="24"/>
          <w:szCs w:val="24"/>
          <w:shd w:val="clear" w:color="auto" w:fill="FFFFFF"/>
        </w:rPr>
        <w:t xml:space="preserve"> занятиях.</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lastRenderedPageBreak/>
        <w:t>Например, на занятии по аппликации «Фруктовый сад» дети 4 лет учат правильно держать ножницы, вырезать фрукты по силуэту, наклеивать их; дети 5-6 лет закрепляют умение пользоваться ножницами, создавать сюжетную аппликацию и дополняют её.</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В соответствии с программой дети 4-х лет должен заниматься не более 20 мин., дети 5 лет – 25 мин. и 6 лет – 30 мин. Следовательно, дети 4 лет или позже приступают к совместным занятиям, или раньше уходят с них.</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Перед началом занятия необходимо продумать, исходя из его темы, условия проведения, вида деятельности, как удобнее разместить детей. В поле зрения должна находиться каждая возрастная группа. Это облегчит дифференцированный подход к детям.</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Такая организация занятия помогает осуществлять индивидуальную работу с детьми. Например, если ребёнок 5 лет слабо владеет навыками аппликации, следует в течение некоторого времени разрешать ему выполнять те задания, которые запланированы для 4-х летних детей. И наоборот, если ребёнок 4 лет проявляет особые способности в той или иной деятельности, ему целесообразнее заниматься по программе старшей подгруппы.</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В процессе </w:t>
      </w:r>
      <w:proofErr w:type="spellStart"/>
      <w:r w:rsidRPr="000D5C16">
        <w:rPr>
          <w:rFonts w:ascii="Times New Roman" w:eastAsia="Times New Roman" w:hAnsi="Times New Roman" w:cs="Times New Roman"/>
          <w:sz w:val="24"/>
          <w:szCs w:val="24"/>
          <w:shd w:val="clear" w:color="auto" w:fill="FFFFFF"/>
        </w:rPr>
        <w:t>однотемных</w:t>
      </w:r>
      <w:proofErr w:type="spellEnd"/>
      <w:r w:rsidRPr="000D5C16">
        <w:rPr>
          <w:rFonts w:ascii="Times New Roman" w:eastAsia="Times New Roman" w:hAnsi="Times New Roman" w:cs="Times New Roman"/>
          <w:sz w:val="24"/>
          <w:szCs w:val="24"/>
          <w:shd w:val="clear" w:color="auto" w:fill="FFFFFF"/>
        </w:rPr>
        <w:t xml:space="preserve"> занятий у дошкольников появилась возможность всем вместе участвовать в одном виде деятельности. Возникающие между детьми контакты способствуют их общему развитию, лучшему усвоению программного материала. Формы участия старших и младших дошкольников в сотрудничестве различны. Старший ребенок может показать младшему, как нужно выполнять то или иное действие, объяснить это на словах, проконтролировать его действия. Младший дошкольник может использовать действия старшего в качестве образца, а так же заимствовать у него способы и приемы работы. Подобное сотрудничество полезно для всех возрастов.</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Показ и объяснения младшему являются для старшего повторением и закреплением программного материала, а </w:t>
      </w:r>
      <w:proofErr w:type="gramStart"/>
      <w:r w:rsidRPr="000D5C16">
        <w:rPr>
          <w:rFonts w:ascii="Times New Roman" w:eastAsia="Times New Roman" w:hAnsi="Times New Roman" w:cs="Times New Roman"/>
          <w:sz w:val="24"/>
          <w:szCs w:val="24"/>
          <w:shd w:val="clear" w:color="auto" w:fill="FFFFFF"/>
        </w:rPr>
        <w:t>контроль за</w:t>
      </w:r>
      <w:proofErr w:type="gramEnd"/>
      <w:r w:rsidRPr="000D5C16">
        <w:rPr>
          <w:rFonts w:ascii="Times New Roman" w:eastAsia="Times New Roman" w:hAnsi="Times New Roman" w:cs="Times New Roman"/>
          <w:sz w:val="24"/>
          <w:szCs w:val="24"/>
          <w:shd w:val="clear" w:color="auto" w:fill="FFFFFF"/>
        </w:rPr>
        <w:t xml:space="preserve"> его работой, является предпосылкой для становления самоконтроля.</w:t>
      </w:r>
    </w:p>
    <w:p w:rsidR="00013DC1" w:rsidRDefault="00E42156" w:rsidP="00013DC1">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Лучше всего сотрудничество организовывать на занятиях совместной деятельности детей разного возраста. Основной особенностью с совместной изобразительной деятельности является наличие общего результата, который может быть получен тремя способами.</w:t>
      </w:r>
    </w:p>
    <w:p w:rsidR="00013DC1" w:rsidRDefault="00E42156" w:rsidP="00013DC1">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Во-первых, путем объединения отдельных изображений, относительно законченных и самостоятельных. </w:t>
      </w:r>
    </w:p>
    <w:p w:rsidR="00013DC1" w:rsidRDefault="00E42156" w:rsidP="00013DC1">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Во-вторых, путем объединения таких частей, которые в отдельности не представляют собой законченного смыслового целого.</w:t>
      </w:r>
    </w:p>
    <w:p w:rsidR="0051778F" w:rsidRPr="00013DC1" w:rsidRDefault="00E42156" w:rsidP="00013DC1">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В-третьим, результат работы одного, может служить началом работы для другого</w:t>
      </w:r>
      <w:r w:rsidRPr="000D5C16">
        <w:rPr>
          <w:rFonts w:ascii="Times New Roman" w:eastAsia="Calibri" w:hAnsi="Times New Roman" w:cs="Times New Roman"/>
          <w:sz w:val="24"/>
          <w:szCs w:val="24"/>
          <w:shd w:val="clear" w:color="auto" w:fill="FFFFFF"/>
        </w:rPr>
        <w:t>.</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Последовательность формирования совместной деятельности:</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воспитание заинтересованного отношения к общему результату;</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lastRenderedPageBreak/>
        <w:t>- организация взаимодействия с товарищем перед началом деятельности по поводу предстоящей работы и распределения обязанностей;</w:t>
      </w:r>
    </w:p>
    <w:p w:rsidR="0051778F" w:rsidRPr="000D5C16" w:rsidRDefault="00E42156" w:rsidP="0007597E">
      <w:pPr>
        <w:pStyle w:val="a3"/>
        <w:spacing w:line="360" w:lineRule="auto"/>
        <w:ind w:right="283"/>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формирование взаимодействия с товарищем в ходе работы.</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При организации на занятиях совместной деятельности детей разного возраста рассаживают парами (старшего и младшего вместе). При этом стоит учитывать индивидуальные особенности каждого ребенка и взаимные симпатии [5, 6]. </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Методика </w:t>
      </w:r>
      <w:proofErr w:type="spellStart"/>
      <w:r w:rsidRPr="000D5C16">
        <w:rPr>
          <w:rFonts w:ascii="Times New Roman" w:eastAsia="Times New Roman" w:hAnsi="Times New Roman" w:cs="Times New Roman"/>
          <w:sz w:val="24"/>
          <w:szCs w:val="24"/>
          <w:shd w:val="clear" w:color="auto" w:fill="FFFFFF"/>
        </w:rPr>
        <w:t>однотемных</w:t>
      </w:r>
      <w:proofErr w:type="spellEnd"/>
      <w:r w:rsidRPr="000D5C16">
        <w:rPr>
          <w:rFonts w:ascii="Times New Roman" w:eastAsia="Times New Roman" w:hAnsi="Times New Roman" w:cs="Times New Roman"/>
          <w:sz w:val="24"/>
          <w:szCs w:val="24"/>
          <w:shd w:val="clear" w:color="auto" w:fill="FFFFFF"/>
        </w:rPr>
        <w:t xml:space="preserve"> занятий.</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b/>
          <w:sz w:val="24"/>
          <w:szCs w:val="24"/>
        </w:rPr>
        <w:t>Вводная часть</w:t>
      </w:r>
      <w:r w:rsidRPr="000D5C16">
        <w:rPr>
          <w:rFonts w:ascii="Times New Roman" w:eastAsia="Times New Roman" w:hAnsi="Times New Roman" w:cs="Times New Roman"/>
          <w:sz w:val="24"/>
          <w:szCs w:val="24"/>
        </w:rPr>
        <w:t xml:space="preserve"> занятия организуется либо со всеми детьми одновременно, либо с постепенным включением разных возрастных подгрупп.</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В рассмотрении предмета, который они будут изображать, могут принимать участие все дети. Восприятие игрушки, картинки должно осуществляться дифференцированно под руководством педагога. Так, при проведении обследования предмета старшие дети могут анализировать его на расстоянии, а для младших необходимо сочетание зрительного восприятия с осязанием.</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b/>
          <w:sz w:val="24"/>
          <w:szCs w:val="24"/>
        </w:rPr>
        <w:t>Проводя</w:t>
      </w:r>
      <w:r w:rsidRPr="000D5C16">
        <w:rPr>
          <w:rFonts w:ascii="Times New Roman" w:eastAsia="Times New Roman" w:hAnsi="Times New Roman" w:cs="Times New Roman"/>
          <w:sz w:val="24"/>
          <w:szCs w:val="24"/>
        </w:rPr>
        <w:t xml:space="preserve"> </w:t>
      </w:r>
      <w:r w:rsidRPr="000D5C16">
        <w:rPr>
          <w:rFonts w:ascii="Times New Roman" w:eastAsia="Times New Roman" w:hAnsi="Times New Roman" w:cs="Times New Roman"/>
          <w:b/>
          <w:sz w:val="24"/>
          <w:szCs w:val="24"/>
        </w:rPr>
        <w:t>основную часть</w:t>
      </w:r>
      <w:r w:rsidRPr="000D5C16">
        <w:rPr>
          <w:rFonts w:ascii="Times New Roman" w:eastAsia="Times New Roman" w:hAnsi="Times New Roman" w:cs="Times New Roman"/>
          <w:sz w:val="24"/>
          <w:szCs w:val="24"/>
        </w:rPr>
        <w:t xml:space="preserve"> занятия, педагог должен заранее наметить этапы перехода от руководства одной возрастной подгруппой к другой.</w:t>
      </w:r>
    </w:p>
    <w:p w:rsidR="0051778F" w:rsidRPr="000D5C16" w:rsidRDefault="00E42156" w:rsidP="00D047FF">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b/>
          <w:sz w:val="24"/>
          <w:szCs w:val="24"/>
        </w:rPr>
        <w:t>В конце занятия</w:t>
      </w:r>
      <w:r w:rsidRPr="000D5C16">
        <w:rPr>
          <w:rFonts w:ascii="Times New Roman" w:eastAsia="Times New Roman" w:hAnsi="Times New Roman" w:cs="Times New Roman"/>
          <w:sz w:val="24"/>
          <w:szCs w:val="24"/>
        </w:rPr>
        <w:t xml:space="preserve"> воспитатель привлекает детей каждой возрастной подгруппы к оценке и анализу результатов не только их собственной деятельности, но и работы всей группы</w:t>
      </w:r>
      <w:r w:rsidR="00D047FF" w:rsidRPr="000D5C16">
        <w:rPr>
          <w:rFonts w:ascii="Times New Roman" w:eastAsia="Times New Roman" w:hAnsi="Times New Roman" w:cs="Times New Roman"/>
          <w:sz w:val="24"/>
          <w:szCs w:val="24"/>
        </w:rPr>
        <w:t xml:space="preserve"> [6]</w:t>
      </w:r>
      <w:r w:rsidRPr="000D5C16">
        <w:rPr>
          <w:rFonts w:ascii="Times New Roman" w:eastAsia="Times New Roman" w:hAnsi="Times New Roman" w:cs="Times New Roman"/>
          <w:sz w:val="24"/>
          <w:szCs w:val="24"/>
        </w:rPr>
        <w:t>.</w:t>
      </w:r>
    </w:p>
    <w:p w:rsidR="0007597E" w:rsidRDefault="00B850EC" w:rsidP="0007597E">
      <w:pPr>
        <w:pStyle w:val="a3"/>
        <w:spacing w:line="360" w:lineRule="auto"/>
        <w:ind w:right="283" w:firstLine="709"/>
        <w:jc w:val="both"/>
        <w:rPr>
          <w:rFonts w:ascii="Times New Roman" w:eastAsia="Times New Roman" w:hAnsi="Times New Roman" w:cs="Times New Roman"/>
          <w:sz w:val="24"/>
          <w:szCs w:val="24"/>
        </w:rPr>
      </w:pPr>
      <w:r w:rsidRPr="000D5C16">
        <w:rPr>
          <w:rFonts w:ascii="Times New Roman" w:hAnsi="Times New Roman" w:cs="Times New Roman"/>
          <w:sz w:val="24"/>
          <w:szCs w:val="24"/>
        </w:rPr>
        <w:t>Таким образом,</w:t>
      </w:r>
      <w:r w:rsidR="00E42156" w:rsidRPr="000D5C16">
        <w:rPr>
          <w:rFonts w:ascii="Times New Roman" w:hAnsi="Times New Roman" w:cs="Times New Roman"/>
          <w:sz w:val="24"/>
          <w:szCs w:val="24"/>
        </w:rPr>
        <w:t xml:space="preserve"> можно сделать вывод, что для формирования</w:t>
      </w:r>
      <w:r w:rsidRPr="000D5C16">
        <w:rPr>
          <w:rFonts w:ascii="Times New Roman" w:hAnsi="Times New Roman" w:cs="Times New Roman"/>
          <w:sz w:val="24"/>
          <w:szCs w:val="24"/>
        </w:rPr>
        <w:t xml:space="preserve"> творчества </w:t>
      </w:r>
      <w:r w:rsidR="00E42156" w:rsidRPr="000D5C16">
        <w:rPr>
          <w:rFonts w:ascii="Times New Roman" w:hAnsi="Times New Roman" w:cs="Times New Roman"/>
          <w:sz w:val="24"/>
          <w:szCs w:val="24"/>
        </w:rPr>
        <w:t xml:space="preserve">у детей дошкольного возраста </w:t>
      </w:r>
      <w:r w:rsidRPr="000D5C16">
        <w:rPr>
          <w:rFonts w:ascii="Times New Roman" w:hAnsi="Times New Roman" w:cs="Times New Roman"/>
          <w:sz w:val="24"/>
          <w:szCs w:val="24"/>
        </w:rPr>
        <w:t>эффективным средством является продуктивная деятельность.</w:t>
      </w:r>
      <w:r w:rsidR="0007597E" w:rsidRPr="000D5C16">
        <w:rPr>
          <w:rFonts w:ascii="Times New Roman" w:eastAsia="Times New Roman" w:hAnsi="Times New Roman" w:cs="Times New Roman"/>
          <w:sz w:val="24"/>
          <w:szCs w:val="24"/>
        </w:rPr>
        <w:t xml:space="preserve"> Каждый педагог сам формирует подгруппы на предстоящее занятие в зависимости от навыков и умений детей. </w:t>
      </w:r>
    </w:p>
    <w:p w:rsidR="00E42156" w:rsidRPr="000D5C16" w:rsidRDefault="00E42156" w:rsidP="00E42156">
      <w:pPr>
        <w:pStyle w:val="a3"/>
        <w:spacing w:line="360" w:lineRule="auto"/>
        <w:ind w:right="283" w:firstLine="709"/>
        <w:jc w:val="both"/>
        <w:rPr>
          <w:rFonts w:ascii="Times New Roman" w:hAnsi="Times New Roman" w:cs="Times New Roman"/>
          <w:sz w:val="24"/>
          <w:szCs w:val="24"/>
        </w:rPr>
      </w:pPr>
    </w:p>
    <w:p w:rsidR="0051778F" w:rsidRPr="000D5C16" w:rsidRDefault="00E42156">
      <w:pPr>
        <w:spacing w:after="167" w:line="360" w:lineRule="auto"/>
        <w:jc w:val="center"/>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СПИСОК ИСПОЛЬЗОВАННЫХ ИСТОЧНИКОВ</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 xml:space="preserve">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2013г. №1155. – URL: </w:t>
      </w:r>
      <w:hyperlink r:id="rId6">
        <w:r w:rsidRPr="000D5C16">
          <w:rPr>
            <w:rFonts w:ascii="Times New Roman" w:eastAsia="Times New Roman" w:hAnsi="Times New Roman" w:cs="Times New Roman"/>
            <w:color w:val="0563C1"/>
            <w:sz w:val="24"/>
            <w:szCs w:val="24"/>
            <w:u w:val="single"/>
            <w:shd w:val="clear" w:color="auto" w:fill="FFFFFF"/>
          </w:rPr>
          <w:t>http://www.rg.ru</w:t>
        </w:r>
      </w:hyperlink>
      <w:r w:rsidRPr="000D5C16">
        <w:rPr>
          <w:rFonts w:ascii="Times New Roman" w:eastAsia="Times New Roman" w:hAnsi="Times New Roman" w:cs="Times New Roman"/>
          <w:sz w:val="24"/>
          <w:szCs w:val="24"/>
          <w:shd w:val="clear" w:color="auto" w:fill="FFFFFF"/>
        </w:rPr>
        <w:t xml:space="preserve"> </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Болотина, Л. Р. Теоретические основы дошкольного образования</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w:t>
      </w:r>
      <w:proofErr w:type="spellStart"/>
      <w:r w:rsidRPr="000D5C16">
        <w:rPr>
          <w:rFonts w:ascii="Times New Roman" w:eastAsia="Times New Roman" w:hAnsi="Times New Roman" w:cs="Times New Roman"/>
          <w:sz w:val="24"/>
          <w:szCs w:val="24"/>
          <w:shd w:val="clear" w:color="auto" w:fill="FFFFFF"/>
        </w:rPr>
        <w:t>уч</w:t>
      </w:r>
      <w:proofErr w:type="spellEnd"/>
      <w:r w:rsidRPr="000D5C16">
        <w:rPr>
          <w:rFonts w:ascii="Times New Roman" w:eastAsia="Times New Roman" w:hAnsi="Times New Roman" w:cs="Times New Roman"/>
          <w:sz w:val="24"/>
          <w:szCs w:val="24"/>
          <w:shd w:val="clear" w:color="auto" w:fill="FFFFFF"/>
        </w:rPr>
        <w:t xml:space="preserve">. пособие / Л. Р. Болотина, Т. С. Комарова, С. П. Баринов. – 2-е изд., </w:t>
      </w:r>
      <w:proofErr w:type="spellStart"/>
      <w:r w:rsidRPr="000D5C16">
        <w:rPr>
          <w:rFonts w:ascii="Times New Roman" w:eastAsia="Times New Roman" w:hAnsi="Times New Roman" w:cs="Times New Roman"/>
          <w:sz w:val="24"/>
          <w:szCs w:val="24"/>
          <w:shd w:val="clear" w:color="auto" w:fill="FFFFFF"/>
        </w:rPr>
        <w:t>испр</w:t>
      </w:r>
      <w:proofErr w:type="spellEnd"/>
      <w:r w:rsidRPr="000D5C16">
        <w:rPr>
          <w:rFonts w:ascii="Times New Roman" w:eastAsia="Times New Roman" w:hAnsi="Times New Roman" w:cs="Times New Roman"/>
          <w:sz w:val="24"/>
          <w:szCs w:val="24"/>
          <w:shd w:val="clear" w:color="auto" w:fill="FFFFFF"/>
        </w:rPr>
        <w:t xml:space="preserve">. и доп. Москва : Издательство </w:t>
      </w:r>
      <w:proofErr w:type="spellStart"/>
      <w:r w:rsidRPr="000D5C16">
        <w:rPr>
          <w:rFonts w:ascii="Times New Roman" w:eastAsia="Times New Roman" w:hAnsi="Times New Roman" w:cs="Times New Roman"/>
          <w:sz w:val="24"/>
          <w:szCs w:val="24"/>
          <w:shd w:val="clear" w:color="auto" w:fill="FFFFFF"/>
        </w:rPr>
        <w:t>Юрайт</w:t>
      </w:r>
      <w:proofErr w:type="spellEnd"/>
      <w:r w:rsidRPr="000D5C16">
        <w:rPr>
          <w:rFonts w:ascii="Times New Roman" w:eastAsia="Times New Roman" w:hAnsi="Times New Roman" w:cs="Times New Roman"/>
          <w:sz w:val="24"/>
          <w:szCs w:val="24"/>
          <w:shd w:val="clear" w:color="auto" w:fill="FFFFFF"/>
        </w:rPr>
        <w:t xml:space="preserve">, 2020 – 218с.- URL: </w:t>
      </w:r>
      <w:hyperlink r:id="rId7">
        <w:r w:rsidRPr="000D5C16">
          <w:rPr>
            <w:rFonts w:ascii="Times New Roman" w:eastAsia="Times New Roman" w:hAnsi="Times New Roman" w:cs="Times New Roman"/>
            <w:color w:val="0000FF"/>
            <w:sz w:val="24"/>
            <w:szCs w:val="24"/>
            <w:u w:val="single"/>
            <w:shd w:val="clear" w:color="auto" w:fill="FFFFFF"/>
          </w:rPr>
          <w:t>https://urait.ru/viewer/teoreticheskie-osnovy-doshkolnogo-obrazovaniya-455417</w:t>
        </w:r>
      </w:hyperlink>
      <w:r w:rsidRPr="000D5C16">
        <w:rPr>
          <w:rFonts w:ascii="Times New Roman" w:eastAsia="Times New Roman" w:hAnsi="Times New Roman" w:cs="Times New Roman"/>
          <w:sz w:val="24"/>
          <w:szCs w:val="24"/>
          <w:shd w:val="clear" w:color="auto" w:fill="FFFFFF"/>
        </w:rPr>
        <w:t xml:space="preserve"> </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proofErr w:type="spellStart"/>
      <w:r w:rsidRPr="000D5C16">
        <w:rPr>
          <w:rFonts w:ascii="Times New Roman" w:eastAsia="Times New Roman" w:hAnsi="Times New Roman" w:cs="Times New Roman"/>
          <w:sz w:val="24"/>
          <w:szCs w:val="24"/>
          <w:shd w:val="clear" w:color="auto" w:fill="FFFFFF"/>
        </w:rPr>
        <w:t>Выготский</w:t>
      </w:r>
      <w:proofErr w:type="spellEnd"/>
      <w:r w:rsidRPr="000D5C16">
        <w:rPr>
          <w:rFonts w:ascii="Times New Roman" w:eastAsia="Times New Roman" w:hAnsi="Times New Roman" w:cs="Times New Roman"/>
          <w:sz w:val="24"/>
          <w:szCs w:val="24"/>
          <w:shd w:val="clear" w:color="auto" w:fill="FFFFFF"/>
        </w:rPr>
        <w:t xml:space="preserve">, Л. С. Воображение и творчество в детском возрасте / Л. С. </w:t>
      </w:r>
      <w:proofErr w:type="spellStart"/>
      <w:r w:rsidRPr="000D5C16">
        <w:rPr>
          <w:rFonts w:ascii="Times New Roman" w:eastAsia="Times New Roman" w:hAnsi="Times New Roman" w:cs="Times New Roman"/>
          <w:sz w:val="24"/>
          <w:szCs w:val="24"/>
          <w:shd w:val="clear" w:color="auto" w:fill="FFFFFF"/>
        </w:rPr>
        <w:t>Выготский</w:t>
      </w:r>
      <w:proofErr w:type="spellEnd"/>
      <w:r w:rsidRPr="000D5C16">
        <w:rPr>
          <w:rFonts w:ascii="Times New Roman" w:eastAsia="Times New Roman" w:hAnsi="Times New Roman" w:cs="Times New Roman"/>
          <w:sz w:val="24"/>
          <w:szCs w:val="24"/>
          <w:shd w:val="clear" w:color="auto" w:fill="FFFFFF"/>
        </w:rPr>
        <w:t>. – Санкт-Петербург</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СОЮЗ, 1997. – 96с.</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lastRenderedPageBreak/>
        <w:t>Лыкова, И. А. Парциальная программа художественно-эстетического развития детей 2–7 лет в изобразительной деятельности / И. А. Лыкова. – Москва</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ИД «Цветной мир», 2019. – 136 </w:t>
      </w:r>
      <w:proofErr w:type="gramStart"/>
      <w:r w:rsidRPr="000D5C16">
        <w:rPr>
          <w:rFonts w:ascii="Times New Roman" w:eastAsia="Times New Roman" w:hAnsi="Times New Roman" w:cs="Times New Roman"/>
          <w:sz w:val="24"/>
          <w:szCs w:val="24"/>
          <w:shd w:val="clear" w:color="auto" w:fill="FFFFFF"/>
        </w:rPr>
        <w:t>с</w:t>
      </w:r>
      <w:proofErr w:type="gramEnd"/>
      <w:r w:rsidRPr="000D5C16">
        <w:rPr>
          <w:rFonts w:ascii="Times New Roman" w:eastAsia="Times New Roman" w:hAnsi="Times New Roman" w:cs="Times New Roman"/>
          <w:sz w:val="24"/>
          <w:szCs w:val="24"/>
          <w:shd w:val="clear" w:color="auto" w:fill="FFFFFF"/>
        </w:rPr>
        <w:t>.</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proofErr w:type="spellStart"/>
      <w:r w:rsidRPr="000D5C16">
        <w:rPr>
          <w:rFonts w:ascii="Times New Roman" w:eastAsia="Times New Roman" w:hAnsi="Times New Roman" w:cs="Times New Roman"/>
          <w:sz w:val="24"/>
          <w:szCs w:val="24"/>
          <w:shd w:val="clear" w:color="auto" w:fill="FFFFFF"/>
        </w:rPr>
        <w:t>Гербова</w:t>
      </w:r>
      <w:proofErr w:type="spellEnd"/>
      <w:r w:rsidRPr="000D5C16">
        <w:rPr>
          <w:rFonts w:ascii="Times New Roman" w:eastAsia="Times New Roman" w:hAnsi="Times New Roman" w:cs="Times New Roman"/>
          <w:sz w:val="24"/>
          <w:szCs w:val="24"/>
          <w:shd w:val="clear" w:color="auto" w:fill="FFFFFF"/>
        </w:rPr>
        <w:t>, В. В. Воспитание детей в старшей группе детского сада</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Пособие для воспитателя дет</w:t>
      </w:r>
      <w:proofErr w:type="gramStart"/>
      <w:r w:rsidRPr="000D5C16">
        <w:rPr>
          <w:rFonts w:ascii="Times New Roman" w:eastAsia="Times New Roman" w:hAnsi="Times New Roman" w:cs="Times New Roman"/>
          <w:sz w:val="24"/>
          <w:szCs w:val="24"/>
          <w:shd w:val="clear" w:color="auto" w:fill="FFFFFF"/>
        </w:rPr>
        <w:t>.</w:t>
      </w:r>
      <w:proofErr w:type="gramEnd"/>
      <w:r w:rsidRPr="000D5C16">
        <w:rPr>
          <w:rFonts w:ascii="Times New Roman" w:eastAsia="Times New Roman" w:hAnsi="Times New Roman" w:cs="Times New Roman"/>
          <w:sz w:val="24"/>
          <w:szCs w:val="24"/>
          <w:shd w:val="clear" w:color="auto" w:fill="FFFFFF"/>
        </w:rPr>
        <w:t xml:space="preserve"> </w:t>
      </w:r>
      <w:proofErr w:type="gramStart"/>
      <w:r w:rsidRPr="000D5C16">
        <w:rPr>
          <w:rFonts w:ascii="Times New Roman" w:eastAsia="Times New Roman" w:hAnsi="Times New Roman" w:cs="Times New Roman"/>
          <w:sz w:val="24"/>
          <w:szCs w:val="24"/>
          <w:shd w:val="clear" w:color="auto" w:fill="FFFFFF"/>
        </w:rPr>
        <w:t>с</w:t>
      </w:r>
      <w:proofErr w:type="gramEnd"/>
      <w:r w:rsidRPr="000D5C16">
        <w:rPr>
          <w:rFonts w:ascii="Times New Roman" w:eastAsia="Times New Roman" w:hAnsi="Times New Roman" w:cs="Times New Roman"/>
          <w:sz w:val="24"/>
          <w:szCs w:val="24"/>
          <w:shd w:val="clear" w:color="auto" w:fill="FFFFFF"/>
        </w:rPr>
        <w:t xml:space="preserve">ада / В. В. </w:t>
      </w:r>
      <w:proofErr w:type="spellStart"/>
      <w:r w:rsidRPr="000D5C16">
        <w:rPr>
          <w:rFonts w:ascii="Times New Roman" w:eastAsia="Times New Roman" w:hAnsi="Times New Roman" w:cs="Times New Roman"/>
          <w:sz w:val="24"/>
          <w:szCs w:val="24"/>
          <w:shd w:val="clear" w:color="auto" w:fill="FFFFFF"/>
        </w:rPr>
        <w:t>Гербова</w:t>
      </w:r>
      <w:proofErr w:type="spellEnd"/>
      <w:r w:rsidRPr="000D5C16">
        <w:rPr>
          <w:rFonts w:ascii="Times New Roman" w:eastAsia="Times New Roman" w:hAnsi="Times New Roman" w:cs="Times New Roman"/>
          <w:sz w:val="24"/>
          <w:szCs w:val="24"/>
          <w:shd w:val="clear" w:color="auto" w:fill="FFFFFF"/>
        </w:rPr>
        <w:t>, Р. А. Иванкова, Р. Г. Казакова [и др.]. – Москва</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Просвещение, 1984. – 288с.</w:t>
      </w:r>
    </w:p>
    <w:p w:rsidR="0051778F" w:rsidRPr="000D5C16" w:rsidRDefault="00E42156" w:rsidP="0007597E">
      <w:pPr>
        <w:pStyle w:val="a4"/>
        <w:numPr>
          <w:ilvl w:val="0"/>
          <w:numId w:val="4"/>
        </w:numPr>
        <w:spacing w:after="167" w:line="360" w:lineRule="auto"/>
        <w:ind w:left="0" w:firstLine="0"/>
        <w:jc w:val="both"/>
        <w:rPr>
          <w:rFonts w:ascii="Times New Roman" w:eastAsia="Calibri" w:hAnsi="Times New Roman" w:cs="Times New Roman"/>
          <w:sz w:val="24"/>
          <w:szCs w:val="24"/>
          <w:shd w:val="clear" w:color="auto" w:fill="FFFFFF"/>
        </w:rPr>
      </w:pPr>
      <w:r w:rsidRPr="000D5C16">
        <w:rPr>
          <w:rFonts w:ascii="Times New Roman" w:eastAsia="Times New Roman" w:hAnsi="Times New Roman" w:cs="Times New Roman"/>
          <w:sz w:val="24"/>
          <w:szCs w:val="24"/>
          <w:shd w:val="clear" w:color="auto" w:fill="FFFFFF"/>
        </w:rPr>
        <w:t>Работаем</w:t>
      </w:r>
      <w:r w:rsidRPr="000D5C16">
        <w:rPr>
          <w:rFonts w:ascii="Times New Roman" w:eastAsia="Times New Roman" w:hAnsi="Times New Roman" w:cs="Times New Roman"/>
          <w:b/>
          <w:sz w:val="24"/>
          <w:szCs w:val="24"/>
          <w:shd w:val="clear" w:color="auto" w:fill="FFFFFF"/>
        </w:rPr>
        <w:t xml:space="preserve"> </w:t>
      </w:r>
      <w:r w:rsidRPr="000D5C16">
        <w:rPr>
          <w:rFonts w:ascii="Times New Roman" w:eastAsia="Times New Roman" w:hAnsi="Times New Roman" w:cs="Times New Roman"/>
          <w:sz w:val="24"/>
          <w:szCs w:val="24"/>
          <w:shd w:val="clear" w:color="auto" w:fill="FFFFFF"/>
        </w:rPr>
        <w:t>в малокомплектном детском саду</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пособие для воспитателей / Т. И. </w:t>
      </w:r>
      <w:proofErr w:type="spellStart"/>
      <w:r w:rsidRPr="000D5C16">
        <w:rPr>
          <w:rFonts w:ascii="Times New Roman" w:eastAsia="Times New Roman" w:hAnsi="Times New Roman" w:cs="Times New Roman"/>
          <w:sz w:val="24"/>
          <w:szCs w:val="24"/>
          <w:shd w:val="clear" w:color="auto" w:fill="FFFFFF"/>
        </w:rPr>
        <w:t>Гризик</w:t>
      </w:r>
      <w:proofErr w:type="spellEnd"/>
      <w:r w:rsidRPr="000D5C16">
        <w:rPr>
          <w:rFonts w:ascii="Times New Roman" w:eastAsia="Times New Roman" w:hAnsi="Times New Roman" w:cs="Times New Roman"/>
          <w:sz w:val="24"/>
          <w:szCs w:val="24"/>
          <w:shd w:val="clear" w:color="auto" w:fill="FFFFFF"/>
        </w:rPr>
        <w:t xml:space="preserve">, Т. Н. </w:t>
      </w:r>
      <w:proofErr w:type="spellStart"/>
      <w:r w:rsidRPr="000D5C16">
        <w:rPr>
          <w:rFonts w:ascii="Times New Roman" w:eastAsia="Times New Roman" w:hAnsi="Times New Roman" w:cs="Times New Roman"/>
          <w:sz w:val="24"/>
          <w:szCs w:val="24"/>
          <w:shd w:val="clear" w:color="auto" w:fill="FFFFFF"/>
        </w:rPr>
        <w:t>Доронова</w:t>
      </w:r>
      <w:proofErr w:type="spellEnd"/>
      <w:r w:rsidRPr="000D5C16">
        <w:rPr>
          <w:rFonts w:ascii="Times New Roman" w:eastAsia="Times New Roman" w:hAnsi="Times New Roman" w:cs="Times New Roman"/>
          <w:sz w:val="24"/>
          <w:szCs w:val="24"/>
          <w:shd w:val="clear" w:color="auto" w:fill="FFFFFF"/>
        </w:rPr>
        <w:t xml:space="preserve">, Л. Н. Комиссарова [и др.]; сост. Т. И. </w:t>
      </w:r>
      <w:proofErr w:type="spellStart"/>
      <w:r w:rsidRPr="000D5C16">
        <w:rPr>
          <w:rFonts w:ascii="Times New Roman" w:eastAsia="Times New Roman" w:hAnsi="Times New Roman" w:cs="Times New Roman"/>
          <w:sz w:val="24"/>
          <w:szCs w:val="24"/>
          <w:shd w:val="clear" w:color="auto" w:fill="FFFFFF"/>
        </w:rPr>
        <w:t>Гризик</w:t>
      </w:r>
      <w:proofErr w:type="spellEnd"/>
      <w:r w:rsidRPr="000D5C16">
        <w:rPr>
          <w:rFonts w:ascii="Times New Roman" w:eastAsia="Times New Roman" w:hAnsi="Times New Roman" w:cs="Times New Roman"/>
          <w:sz w:val="24"/>
          <w:szCs w:val="24"/>
          <w:shd w:val="clear" w:color="auto" w:fill="FFFFFF"/>
        </w:rPr>
        <w:t>. – Москва</w:t>
      </w:r>
      <w:proofErr w:type="gramStart"/>
      <w:r w:rsidRPr="000D5C16">
        <w:rPr>
          <w:rFonts w:ascii="Times New Roman" w:eastAsia="Times New Roman" w:hAnsi="Times New Roman" w:cs="Times New Roman"/>
          <w:sz w:val="24"/>
          <w:szCs w:val="24"/>
          <w:shd w:val="clear" w:color="auto" w:fill="FFFFFF"/>
        </w:rPr>
        <w:t xml:space="preserve"> :</w:t>
      </w:r>
      <w:proofErr w:type="gramEnd"/>
      <w:r w:rsidRPr="000D5C16">
        <w:rPr>
          <w:rFonts w:ascii="Times New Roman" w:eastAsia="Times New Roman" w:hAnsi="Times New Roman" w:cs="Times New Roman"/>
          <w:sz w:val="24"/>
          <w:szCs w:val="24"/>
          <w:shd w:val="clear" w:color="auto" w:fill="FFFFFF"/>
        </w:rPr>
        <w:t xml:space="preserve"> Просвещение, 2006. – 160 </w:t>
      </w:r>
      <w:proofErr w:type="gramStart"/>
      <w:r w:rsidRPr="000D5C16">
        <w:rPr>
          <w:rFonts w:ascii="Times New Roman" w:eastAsia="Times New Roman" w:hAnsi="Times New Roman" w:cs="Times New Roman"/>
          <w:sz w:val="24"/>
          <w:szCs w:val="24"/>
          <w:shd w:val="clear" w:color="auto" w:fill="FFFFFF"/>
        </w:rPr>
        <w:t>с</w:t>
      </w:r>
      <w:proofErr w:type="gramEnd"/>
      <w:r w:rsidRPr="000D5C16">
        <w:rPr>
          <w:rFonts w:ascii="Times New Roman" w:eastAsia="Times New Roman" w:hAnsi="Times New Roman" w:cs="Times New Roman"/>
          <w:sz w:val="24"/>
          <w:szCs w:val="24"/>
          <w:shd w:val="clear" w:color="auto" w:fill="FFFFFF"/>
        </w:rPr>
        <w:t>.</w:t>
      </w:r>
    </w:p>
    <w:p w:rsidR="0051778F" w:rsidRPr="000D5C16" w:rsidRDefault="0051778F">
      <w:pPr>
        <w:spacing w:after="150" w:line="360" w:lineRule="auto"/>
        <w:ind w:firstLine="709"/>
        <w:jc w:val="both"/>
        <w:rPr>
          <w:rFonts w:ascii="Times New Roman" w:eastAsia="Times New Roman" w:hAnsi="Times New Roman" w:cs="Times New Roman"/>
          <w:color w:val="000000"/>
          <w:sz w:val="24"/>
          <w:szCs w:val="24"/>
          <w:shd w:val="clear" w:color="auto" w:fill="FFFFFF"/>
        </w:rPr>
      </w:pPr>
    </w:p>
    <w:p w:rsidR="0051778F" w:rsidRPr="000D5C16" w:rsidRDefault="00E42156">
      <w:pPr>
        <w:spacing w:line="360" w:lineRule="auto"/>
        <w:ind w:firstLine="709"/>
        <w:jc w:val="both"/>
        <w:rPr>
          <w:rFonts w:ascii="Times New Roman" w:eastAsia="Times New Roman" w:hAnsi="Times New Roman" w:cs="Times New Roman"/>
          <w:sz w:val="24"/>
          <w:szCs w:val="24"/>
        </w:rPr>
      </w:pPr>
      <w:r w:rsidRPr="000D5C16">
        <w:rPr>
          <w:rFonts w:ascii="Times New Roman" w:eastAsia="Times New Roman" w:hAnsi="Times New Roman" w:cs="Times New Roman"/>
          <w:sz w:val="24"/>
          <w:szCs w:val="24"/>
        </w:rPr>
        <w:t xml:space="preserve">Об авторах: </w:t>
      </w:r>
    </w:p>
    <w:p w:rsidR="0051778F" w:rsidRPr="000D5C16" w:rsidRDefault="00E42156">
      <w:pPr>
        <w:spacing w:line="360" w:lineRule="auto"/>
        <w:ind w:firstLine="709"/>
        <w:jc w:val="both"/>
        <w:rPr>
          <w:rFonts w:ascii="Times New Roman" w:eastAsia="Times New Roman" w:hAnsi="Times New Roman" w:cs="Times New Roman"/>
          <w:sz w:val="24"/>
          <w:szCs w:val="24"/>
          <w:shd w:val="clear" w:color="auto" w:fill="FFFFFF"/>
        </w:rPr>
      </w:pPr>
      <w:r w:rsidRPr="000D5C16">
        <w:rPr>
          <w:rFonts w:ascii="Times New Roman" w:eastAsia="Times New Roman" w:hAnsi="Times New Roman" w:cs="Times New Roman"/>
          <w:color w:val="000000"/>
          <w:sz w:val="24"/>
          <w:szCs w:val="24"/>
        </w:rPr>
        <w:t>Журавлева Татьяна Владимировна, вос</w:t>
      </w:r>
      <w:r w:rsidR="009E01B5">
        <w:rPr>
          <w:rFonts w:ascii="Times New Roman" w:eastAsia="Times New Roman" w:hAnsi="Times New Roman" w:cs="Times New Roman"/>
          <w:color w:val="000000"/>
          <w:sz w:val="24"/>
          <w:szCs w:val="24"/>
        </w:rPr>
        <w:t>питатель разновозрастной группы</w:t>
      </w:r>
      <w:r w:rsidRPr="000D5C16">
        <w:rPr>
          <w:rFonts w:ascii="Times New Roman" w:eastAsia="Times New Roman" w:hAnsi="Times New Roman" w:cs="Times New Roman"/>
          <w:color w:val="000000"/>
          <w:sz w:val="24"/>
          <w:szCs w:val="24"/>
        </w:rPr>
        <w:t xml:space="preserve"> МКОУ «</w:t>
      </w:r>
      <w:proofErr w:type="spellStart"/>
      <w:r w:rsidRPr="000D5C16">
        <w:rPr>
          <w:rFonts w:ascii="Times New Roman" w:eastAsia="Times New Roman" w:hAnsi="Times New Roman" w:cs="Times New Roman"/>
          <w:color w:val="000000"/>
          <w:sz w:val="24"/>
          <w:szCs w:val="24"/>
        </w:rPr>
        <w:t>Потаповская</w:t>
      </w:r>
      <w:proofErr w:type="spellEnd"/>
      <w:r w:rsidRPr="000D5C16">
        <w:rPr>
          <w:rFonts w:ascii="Times New Roman" w:eastAsia="Times New Roman" w:hAnsi="Times New Roman" w:cs="Times New Roman"/>
          <w:color w:val="000000"/>
          <w:sz w:val="24"/>
          <w:szCs w:val="24"/>
        </w:rPr>
        <w:t xml:space="preserve"> ООШ» дошкольное отделение, д. </w:t>
      </w:r>
      <w:proofErr w:type="spellStart"/>
      <w:r w:rsidRPr="000D5C16">
        <w:rPr>
          <w:rFonts w:ascii="Times New Roman" w:eastAsia="Times New Roman" w:hAnsi="Times New Roman" w:cs="Times New Roman"/>
          <w:color w:val="000000"/>
          <w:sz w:val="24"/>
          <w:szCs w:val="24"/>
        </w:rPr>
        <w:t>Потапово</w:t>
      </w:r>
      <w:proofErr w:type="spellEnd"/>
      <w:r w:rsidRPr="000D5C16">
        <w:rPr>
          <w:rFonts w:ascii="Times New Roman" w:eastAsia="Times New Roman" w:hAnsi="Times New Roman" w:cs="Times New Roman"/>
          <w:color w:val="000000"/>
          <w:sz w:val="24"/>
          <w:szCs w:val="24"/>
        </w:rPr>
        <w:t xml:space="preserve">, </w:t>
      </w:r>
      <w:proofErr w:type="spellStart"/>
      <w:r w:rsidRPr="000D5C16">
        <w:rPr>
          <w:rFonts w:ascii="Times New Roman" w:eastAsia="Times New Roman" w:hAnsi="Times New Roman" w:cs="Times New Roman"/>
          <w:color w:val="000000"/>
          <w:sz w:val="24"/>
          <w:szCs w:val="24"/>
        </w:rPr>
        <w:t>Еткульский</w:t>
      </w:r>
      <w:proofErr w:type="spellEnd"/>
      <w:r w:rsidRPr="000D5C16">
        <w:rPr>
          <w:rFonts w:ascii="Times New Roman" w:eastAsia="Times New Roman" w:hAnsi="Times New Roman" w:cs="Times New Roman"/>
          <w:color w:val="000000"/>
          <w:sz w:val="24"/>
          <w:szCs w:val="24"/>
        </w:rPr>
        <w:t xml:space="preserve"> район, Челябинская область, Россия,</w:t>
      </w:r>
      <w:r w:rsidRPr="000D5C16">
        <w:rPr>
          <w:rFonts w:ascii="Times New Roman" w:eastAsia="Times New Roman" w:hAnsi="Times New Roman" w:cs="Times New Roman"/>
          <w:sz w:val="24"/>
          <w:szCs w:val="24"/>
        </w:rPr>
        <w:t xml:space="preserve"> </w:t>
      </w:r>
      <w:proofErr w:type="spellStart"/>
      <w:r w:rsidRPr="000D5C16">
        <w:rPr>
          <w:rFonts w:ascii="Times New Roman" w:eastAsia="Times New Roman" w:hAnsi="Times New Roman" w:cs="Times New Roman"/>
          <w:sz w:val="24"/>
          <w:szCs w:val="24"/>
        </w:rPr>
        <w:t>e-mail</w:t>
      </w:r>
      <w:proofErr w:type="spellEnd"/>
      <w:r w:rsidRPr="000D5C16">
        <w:rPr>
          <w:rFonts w:ascii="Times New Roman" w:eastAsia="Times New Roman" w:hAnsi="Times New Roman" w:cs="Times New Roman"/>
          <w:sz w:val="24"/>
          <w:szCs w:val="24"/>
        </w:rPr>
        <w:t>:</w:t>
      </w:r>
      <w:r w:rsidRPr="000D5C16">
        <w:rPr>
          <w:rFonts w:ascii="Helvetica" w:eastAsia="Helvetica" w:hAnsi="Helvetica" w:cs="Helvetica"/>
          <w:color w:val="87898F"/>
          <w:sz w:val="24"/>
          <w:szCs w:val="24"/>
          <w:shd w:val="clear" w:color="auto" w:fill="FFFFFF"/>
        </w:rPr>
        <w:t xml:space="preserve"> </w:t>
      </w:r>
      <w:r w:rsidRPr="000D5C16">
        <w:rPr>
          <w:rFonts w:ascii="Times New Roman" w:eastAsia="Times New Roman" w:hAnsi="Times New Roman" w:cs="Times New Roman"/>
          <w:sz w:val="24"/>
          <w:szCs w:val="24"/>
          <w:shd w:val="clear" w:color="auto" w:fill="FFFFFF"/>
        </w:rPr>
        <w:t>tatynazhuravleva1974@list.ru</w:t>
      </w:r>
    </w:p>
    <w:p w:rsidR="0051778F" w:rsidRPr="000D5C16" w:rsidRDefault="0051778F" w:rsidP="00D047FF">
      <w:pPr>
        <w:spacing w:line="360" w:lineRule="auto"/>
        <w:ind w:firstLine="709"/>
        <w:jc w:val="both"/>
        <w:rPr>
          <w:rFonts w:ascii="Times New Roman" w:eastAsia="Times New Roman" w:hAnsi="Times New Roman" w:cs="Times New Roman"/>
          <w:sz w:val="24"/>
          <w:szCs w:val="24"/>
        </w:rPr>
      </w:pPr>
    </w:p>
    <w:sectPr w:rsidR="0051778F" w:rsidRPr="000D5C16" w:rsidSect="00D047F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F8"/>
    <w:multiLevelType w:val="hybridMultilevel"/>
    <w:tmpl w:val="C3620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40B68"/>
    <w:multiLevelType w:val="hybridMultilevel"/>
    <w:tmpl w:val="69CAC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040F8"/>
    <w:multiLevelType w:val="multilevel"/>
    <w:tmpl w:val="D9E6CA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135A2"/>
    <w:multiLevelType w:val="hybridMultilevel"/>
    <w:tmpl w:val="7DC2F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1778F"/>
    <w:rsid w:val="00013DC1"/>
    <w:rsid w:val="0007597E"/>
    <w:rsid w:val="000D5C16"/>
    <w:rsid w:val="00156FDD"/>
    <w:rsid w:val="0051778F"/>
    <w:rsid w:val="00697740"/>
    <w:rsid w:val="007F4B65"/>
    <w:rsid w:val="008E707F"/>
    <w:rsid w:val="00960327"/>
    <w:rsid w:val="009D5CF8"/>
    <w:rsid w:val="009E01B5"/>
    <w:rsid w:val="00A25C1E"/>
    <w:rsid w:val="00B850EC"/>
    <w:rsid w:val="00BB1642"/>
    <w:rsid w:val="00D047FF"/>
    <w:rsid w:val="00D117EB"/>
    <w:rsid w:val="00E42156"/>
    <w:rsid w:val="00E65175"/>
    <w:rsid w:val="00EA4CC9"/>
    <w:rsid w:val="00FD0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7FF"/>
    <w:pPr>
      <w:spacing w:after="0" w:line="240" w:lineRule="auto"/>
    </w:pPr>
  </w:style>
  <w:style w:type="paragraph" w:styleId="a4">
    <w:name w:val="List Paragraph"/>
    <w:basedOn w:val="a"/>
    <w:uiPriority w:val="34"/>
    <w:qFormat/>
    <w:rsid w:val="0007597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ait.ru/viewer/teoreticheskie-osnovy-doshkolnogo-obrazovaniya-455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6D656-444D-45E1-98FA-7175240A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15</cp:revision>
  <dcterms:created xsi:type="dcterms:W3CDTF">2022-05-16T16:00:00Z</dcterms:created>
  <dcterms:modified xsi:type="dcterms:W3CDTF">2022-11-17T16:15:00Z</dcterms:modified>
</cp:coreProperties>
</file>