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6B" w:rsidRDefault="0064026B" w:rsidP="00285975">
      <w:pPr>
        <w:spacing w:after="0" w:line="240" w:lineRule="auto"/>
        <w:ind w:left="709"/>
        <w:jc w:val="both"/>
        <w:rPr>
          <w:rFonts w:ascii="Times New Roman" w:hAnsi="Times New Roman"/>
          <w:b/>
          <w:color w:val="000000"/>
          <w:sz w:val="24"/>
          <w:szCs w:val="24"/>
        </w:rPr>
      </w:pPr>
    </w:p>
    <w:p w:rsidR="0064026B" w:rsidRDefault="0064026B" w:rsidP="00285975">
      <w:pPr>
        <w:spacing w:after="0" w:line="240" w:lineRule="auto"/>
        <w:ind w:left="709"/>
        <w:jc w:val="both"/>
        <w:rPr>
          <w:rFonts w:ascii="Times New Roman" w:hAnsi="Times New Roman"/>
          <w:b/>
          <w:color w:val="000000"/>
          <w:sz w:val="24"/>
          <w:szCs w:val="24"/>
        </w:rPr>
      </w:pPr>
    </w:p>
    <w:p w:rsidR="0064026B" w:rsidRDefault="0064026B" w:rsidP="00285975">
      <w:pPr>
        <w:spacing w:after="0" w:line="240" w:lineRule="auto"/>
        <w:ind w:left="709"/>
        <w:jc w:val="both"/>
        <w:rPr>
          <w:rFonts w:ascii="Times New Roman" w:hAnsi="Times New Roman"/>
          <w:b/>
          <w:color w:val="000000"/>
          <w:sz w:val="24"/>
          <w:szCs w:val="24"/>
        </w:rPr>
      </w:pPr>
    </w:p>
    <w:p w:rsidR="0064026B" w:rsidRDefault="0064026B" w:rsidP="00285975">
      <w:pPr>
        <w:spacing w:after="0" w:line="240" w:lineRule="auto"/>
        <w:ind w:left="709"/>
        <w:jc w:val="both"/>
        <w:rPr>
          <w:rFonts w:ascii="Times New Roman" w:hAnsi="Times New Roman"/>
          <w:b/>
          <w:color w:val="000000"/>
          <w:sz w:val="24"/>
          <w:szCs w:val="24"/>
        </w:rPr>
      </w:pPr>
    </w:p>
    <w:p w:rsidR="004A35A2" w:rsidRPr="004A35A2" w:rsidRDefault="004A35A2" w:rsidP="004A35A2">
      <w:pPr>
        <w:jc w:val="center"/>
        <w:rPr>
          <w:rFonts w:ascii="Times New Roman" w:eastAsiaTheme="minorHAnsi" w:hAnsi="Times New Roman"/>
          <w:sz w:val="24"/>
          <w:szCs w:val="24"/>
          <w:lang w:eastAsia="en-US"/>
        </w:rPr>
      </w:pPr>
      <w:proofErr w:type="spellStart"/>
      <w:r w:rsidRPr="004A35A2">
        <w:rPr>
          <w:rFonts w:ascii="Times New Roman" w:eastAsiaTheme="minorHAnsi" w:hAnsi="Times New Roman"/>
          <w:sz w:val="24"/>
          <w:szCs w:val="24"/>
          <w:lang w:eastAsia="en-US"/>
        </w:rPr>
        <w:t>Вожегодский</w:t>
      </w:r>
      <w:proofErr w:type="spellEnd"/>
      <w:r w:rsidRPr="004A35A2">
        <w:rPr>
          <w:rFonts w:ascii="Times New Roman" w:eastAsiaTheme="minorHAnsi" w:hAnsi="Times New Roman"/>
          <w:sz w:val="24"/>
          <w:szCs w:val="24"/>
          <w:lang w:eastAsia="en-US"/>
        </w:rPr>
        <w:t xml:space="preserve"> муниципальный район</w:t>
      </w:r>
    </w:p>
    <w:p w:rsidR="004A35A2" w:rsidRPr="004A35A2" w:rsidRDefault="004A35A2" w:rsidP="004A35A2">
      <w:pPr>
        <w:rPr>
          <w:rFonts w:ascii="Times New Roman" w:eastAsiaTheme="minorHAnsi" w:hAnsi="Times New Roman"/>
          <w:sz w:val="24"/>
          <w:szCs w:val="24"/>
          <w:lang w:eastAsia="en-US"/>
        </w:rPr>
      </w:pPr>
    </w:p>
    <w:p w:rsidR="004A35A2" w:rsidRPr="004A35A2" w:rsidRDefault="004A35A2" w:rsidP="004A35A2">
      <w:pPr>
        <w:jc w:val="center"/>
        <w:rPr>
          <w:rFonts w:ascii="Times New Roman" w:eastAsiaTheme="minorHAnsi" w:hAnsi="Times New Roman"/>
          <w:sz w:val="24"/>
          <w:szCs w:val="24"/>
          <w:lang w:eastAsia="en-US"/>
        </w:rPr>
      </w:pPr>
    </w:p>
    <w:p w:rsidR="004A35A2" w:rsidRPr="004A35A2" w:rsidRDefault="004A35A2" w:rsidP="004A35A2">
      <w:pPr>
        <w:jc w:val="right"/>
        <w:rPr>
          <w:rFonts w:ascii="Times New Roman" w:eastAsiaTheme="minorHAnsi" w:hAnsi="Times New Roman"/>
          <w:sz w:val="24"/>
          <w:szCs w:val="24"/>
          <w:lang w:eastAsia="en-US"/>
        </w:rPr>
      </w:pPr>
      <w:r w:rsidRPr="004A35A2">
        <w:rPr>
          <w:rFonts w:ascii="Times New Roman" w:eastAsiaTheme="minorHAnsi" w:hAnsi="Times New Roman"/>
          <w:sz w:val="24"/>
          <w:szCs w:val="24"/>
          <w:lang w:eastAsia="en-US"/>
        </w:rPr>
        <w:t>Вид работы: урок-исследование</w:t>
      </w:r>
    </w:p>
    <w:p w:rsidR="004A35A2" w:rsidRPr="004A35A2" w:rsidRDefault="004A35A2" w:rsidP="004A35A2">
      <w:pPr>
        <w:jc w:val="right"/>
        <w:rPr>
          <w:rFonts w:ascii="Times New Roman" w:eastAsiaTheme="minorHAnsi" w:hAnsi="Times New Roman"/>
          <w:sz w:val="24"/>
          <w:szCs w:val="24"/>
          <w:lang w:eastAsia="en-US"/>
        </w:rPr>
      </w:pPr>
      <w:r w:rsidRPr="004A35A2">
        <w:rPr>
          <w:rFonts w:ascii="Times New Roman" w:eastAsiaTheme="minorHAnsi" w:hAnsi="Times New Roman"/>
          <w:sz w:val="24"/>
          <w:szCs w:val="24"/>
          <w:lang w:eastAsia="en-US"/>
        </w:rPr>
        <w:t>Название работы: Технологическая карта урока изучения</w:t>
      </w:r>
    </w:p>
    <w:p w:rsidR="004A35A2" w:rsidRPr="004A35A2" w:rsidRDefault="004A35A2" w:rsidP="004A35A2">
      <w:pPr>
        <w:jc w:val="right"/>
        <w:rPr>
          <w:rFonts w:ascii="Times New Roman" w:eastAsiaTheme="minorHAnsi" w:hAnsi="Times New Roman"/>
          <w:sz w:val="24"/>
          <w:szCs w:val="24"/>
          <w:lang w:eastAsia="en-US"/>
        </w:rPr>
      </w:pPr>
      <w:r w:rsidRPr="004A35A2">
        <w:rPr>
          <w:rFonts w:ascii="Times New Roman" w:eastAsiaTheme="minorHAnsi" w:hAnsi="Times New Roman"/>
          <w:sz w:val="24"/>
          <w:szCs w:val="24"/>
          <w:lang w:eastAsia="en-US"/>
        </w:rPr>
        <w:t xml:space="preserve"> нового материала по теме «Пропорция»</w:t>
      </w:r>
    </w:p>
    <w:p w:rsidR="004A35A2" w:rsidRPr="004A35A2" w:rsidRDefault="004A35A2" w:rsidP="004A35A2">
      <w:pPr>
        <w:jc w:val="right"/>
        <w:rPr>
          <w:rFonts w:ascii="Times New Roman" w:eastAsiaTheme="minorHAnsi" w:hAnsi="Times New Roman"/>
          <w:sz w:val="24"/>
          <w:szCs w:val="24"/>
          <w:lang w:eastAsia="en-US"/>
        </w:rPr>
      </w:pPr>
      <w:r w:rsidRPr="004A35A2">
        <w:rPr>
          <w:rFonts w:ascii="Times New Roman" w:eastAsiaTheme="minorHAnsi" w:hAnsi="Times New Roman"/>
          <w:sz w:val="24"/>
          <w:szCs w:val="24"/>
          <w:lang w:eastAsia="en-US"/>
        </w:rPr>
        <w:t>Класс: 6</w:t>
      </w:r>
    </w:p>
    <w:p w:rsidR="004A35A2" w:rsidRPr="004A35A2" w:rsidRDefault="004A35A2" w:rsidP="004A35A2">
      <w:pPr>
        <w:jc w:val="right"/>
        <w:rPr>
          <w:rFonts w:ascii="Times New Roman" w:eastAsiaTheme="minorHAnsi" w:hAnsi="Times New Roman"/>
          <w:sz w:val="24"/>
          <w:szCs w:val="24"/>
          <w:lang w:eastAsia="en-US"/>
        </w:rPr>
      </w:pPr>
      <w:r w:rsidRPr="004A35A2">
        <w:rPr>
          <w:rFonts w:ascii="Times New Roman" w:eastAsiaTheme="minorHAnsi" w:hAnsi="Times New Roman"/>
          <w:sz w:val="24"/>
          <w:szCs w:val="24"/>
          <w:lang w:eastAsia="en-US"/>
        </w:rPr>
        <w:t xml:space="preserve">Автор работы: </w:t>
      </w:r>
      <w:proofErr w:type="spellStart"/>
      <w:r w:rsidRPr="004A35A2">
        <w:rPr>
          <w:rFonts w:ascii="Times New Roman" w:eastAsiaTheme="minorHAnsi" w:hAnsi="Times New Roman"/>
          <w:sz w:val="24"/>
          <w:szCs w:val="24"/>
          <w:lang w:eastAsia="en-US"/>
        </w:rPr>
        <w:t>Лысакова</w:t>
      </w:r>
      <w:proofErr w:type="spellEnd"/>
      <w:r w:rsidRPr="004A35A2">
        <w:rPr>
          <w:rFonts w:ascii="Times New Roman" w:eastAsiaTheme="minorHAnsi" w:hAnsi="Times New Roman"/>
          <w:sz w:val="24"/>
          <w:szCs w:val="24"/>
          <w:lang w:eastAsia="en-US"/>
        </w:rPr>
        <w:t xml:space="preserve"> Татьяна Ивановна,</w:t>
      </w:r>
    </w:p>
    <w:p w:rsidR="004A35A2" w:rsidRPr="004A35A2" w:rsidRDefault="004A35A2" w:rsidP="004A35A2">
      <w:pPr>
        <w:jc w:val="right"/>
        <w:rPr>
          <w:rFonts w:ascii="Times New Roman" w:eastAsiaTheme="minorHAnsi" w:hAnsi="Times New Roman"/>
          <w:sz w:val="24"/>
          <w:szCs w:val="24"/>
          <w:lang w:eastAsia="en-US"/>
        </w:rPr>
      </w:pPr>
      <w:r w:rsidRPr="004A35A2">
        <w:rPr>
          <w:rFonts w:ascii="Times New Roman" w:eastAsiaTheme="minorHAnsi" w:hAnsi="Times New Roman"/>
          <w:sz w:val="24"/>
          <w:szCs w:val="24"/>
          <w:lang w:eastAsia="en-US"/>
        </w:rPr>
        <w:t>МБОУ «Верхне-Кубинская школа»</w:t>
      </w:r>
    </w:p>
    <w:p w:rsidR="004A35A2" w:rsidRPr="004A35A2" w:rsidRDefault="004A35A2" w:rsidP="004A35A2">
      <w:pPr>
        <w:jc w:val="right"/>
        <w:rPr>
          <w:rFonts w:ascii="Times New Roman" w:eastAsiaTheme="minorHAnsi" w:hAnsi="Times New Roman"/>
          <w:sz w:val="24"/>
          <w:szCs w:val="24"/>
          <w:lang w:eastAsia="en-US"/>
        </w:rPr>
      </w:pPr>
    </w:p>
    <w:p w:rsidR="004A35A2" w:rsidRPr="004A35A2" w:rsidRDefault="004A35A2" w:rsidP="004A35A2">
      <w:pPr>
        <w:rPr>
          <w:rFonts w:ascii="Times New Roman" w:eastAsiaTheme="minorHAnsi" w:hAnsi="Times New Roman"/>
          <w:sz w:val="24"/>
          <w:szCs w:val="24"/>
          <w:lang w:eastAsia="en-US"/>
        </w:rPr>
      </w:pPr>
    </w:p>
    <w:p w:rsidR="004A35A2" w:rsidRPr="004A35A2" w:rsidRDefault="004A35A2" w:rsidP="004A35A2">
      <w:pPr>
        <w:jc w:val="center"/>
        <w:rPr>
          <w:rFonts w:ascii="Times New Roman" w:eastAsiaTheme="minorHAnsi" w:hAnsi="Times New Roman"/>
          <w:sz w:val="24"/>
          <w:szCs w:val="24"/>
          <w:lang w:eastAsia="en-US"/>
        </w:rPr>
      </w:pPr>
    </w:p>
    <w:p w:rsidR="004A35A2" w:rsidRPr="004A35A2" w:rsidRDefault="004A35A2" w:rsidP="004A35A2">
      <w:pPr>
        <w:jc w:val="center"/>
        <w:rPr>
          <w:rFonts w:ascii="Times New Roman" w:eastAsiaTheme="minorHAnsi" w:hAnsi="Times New Roman"/>
          <w:sz w:val="24"/>
          <w:szCs w:val="24"/>
          <w:lang w:eastAsia="en-US"/>
        </w:rPr>
      </w:pPr>
    </w:p>
    <w:p w:rsidR="003A1657" w:rsidRDefault="003A1657" w:rsidP="004A35A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2023</w:t>
      </w:r>
    </w:p>
    <w:p w:rsidR="0064026B" w:rsidRPr="004A35A2" w:rsidRDefault="0064026B" w:rsidP="004A35A2">
      <w:pPr>
        <w:jc w:val="center"/>
        <w:rPr>
          <w:rFonts w:ascii="Times New Roman" w:eastAsiaTheme="minorHAnsi" w:hAnsi="Times New Roman"/>
          <w:sz w:val="24"/>
          <w:szCs w:val="24"/>
          <w:lang w:eastAsia="en-US"/>
        </w:rPr>
      </w:pPr>
    </w:p>
    <w:p w:rsidR="0064026B" w:rsidRDefault="0064026B" w:rsidP="00285975">
      <w:pPr>
        <w:spacing w:after="0" w:line="240" w:lineRule="auto"/>
        <w:ind w:left="709"/>
        <w:jc w:val="both"/>
        <w:rPr>
          <w:rFonts w:ascii="Times New Roman" w:hAnsi="Times New Roman"/>
          <w:b/>
          <w:color w:val="000000"/>
          <w:sz w:val="24"/>
          <w:szCs w:val="24"/>
        </w:rPr>
      </w:pPr>
    </w:p>
    <w:p w:rsidR="006053EA" w:rsidRPr="00D2514E" w:rsidRDefault="006053EA" w:rsidP="0064026B">
      <w:pPr>
        <w:spacing w:after="0" w:line="240" w:lineRule="auto"/>
        <w:ind w:left="709"/>
        <w:jc w:val="center"/>
        <w:rPr>
          <w:rFonts w:ascii="Times New Roman" w:hAnsi="Times New Roman"/>
          <w:b/>
          <w:color w:val="000000"/>
          <w:sz w:val="24"/>
          <w:szCs w:val="24"/>
        </w:rPr>
      </w:pPr>
      <w:r w:rsidRPr="00D2514E">
        <w:rPr>
          <w:rFonts w:ascii="Times New Roman" w:hAnsi="Times New Roman"/>
          <w:b/>
          <w:color w:val="000000"/>
          <w:sz w:val="24"/>
          <w:szCs w:val="24"/>
        </w:rPr>
        <w:lastRenderedPageBreak/>
        <w:t>Технологическая карта урока</w:t>
      </w:r>
    </w:p>
    <w:p w:rsidR="006053EA" w:rsidRPr="00D2514E" w:rsidRDefault="006053EA" w:rsidP="00285975">
      <w:pPr>
        <w:numPr>
          <w:ilvl w:val="0"/>
          <w:numId w:val="1"/>
        </w:numPr>
        <w:spacing w:after="0" w:line="240" w:lineRule="auto"/>
        <w:jc w:val="both"/>
        <w:rPr>
          <w:rFonts w:ascii="Times New Roman" w:hAnsi="Times New Roman"/>
          <w:sz w:val="24"/>
          <w:szCs w:val="24"/>
        </w:rPr>
      </w:pPr>
      <w:r w:rsidRPr="00D2514E">
        <w:rPr>
          <w:rFonts w:ascii="Times New Roman" w:hAnsi="Times New Roman"/>
          <w:b/>
          <w:sz w:val="24"/>
          <w:szCs w:val="24"/>
        </w:rPr>
        <w:t>Предмет</w:t>
      </w:r>
      <w:r w:rsidRPr="00D2514E">
        <w:rPr>
          <w:rFonts w:ascii="Times New Roman" w:hAnsi="Times New Roman"/>
          <w:sz w:val="24"/>
          <w:szCs w:val="24"/>
        </w:rPr>
        <w:t xml:space="preserve"> – Математика</w:t>
      </w:r>
    </w:p>
    <w:p w:rsidR="006053EA" w:rsidRPr="00D2514E" w:rsidRDefault="006053EA" w:rsidP="00285975">
      <w:pPr>
        <w:spacing w:after="0" w:line="240" w:lineRule="auto"/>
        <w:ind w:left="709"/>
        <w:jc w:val="both"/>
        <w:rPr>
          <w:rFonts w:ascii="Times New Roman" w:hAnsi="Times New Roman"/>
          <w:sz w:val="24"/>
          <w:szCs w:val="24"/>
        </w:rPr>
      </w:pPr>
    </w:p>
    <w:p w:rsidR="006053EA" w:rsidRDefault="006053EA" w:rsidP="00285975">
      <w:pPr>
        <w:numPr>
          <w:ilvl w:val="0"/>
          <w:numId w:val="1"/>
        </w:numPr>
        <w:spacing w:after="0" w:line="240" w:lineRule="auto"/>
        <w:jc w:val="both"/>
        <w:rPr>
          <w:rFonts w:ascii="Times New Roman" w:hAnsi="Times New Roman"/>
          <w:sz w:val="24"/>
          <w:szCs w:val="24"/>
        </w:rPr>
      </w:pPr>
      <w:r w:rsidRPr="00D2514E">
        <w:rPr>
          <w:rFonts w:ascii="Times New Roman" w:hAnsi="Times New Roman"/>
          <w:b/>
          <w:sz w:val="24"/>
          <w:szCs w:val="24"/>
        </w:rPr>
        <w:t>Тема урока:</w:t>
      </w:r>
      <w:r w:rsidRPr="00D2514E">
        <w:rPr>
          <w:rFonts w:ascii="Times New Roman" w:hAnsi="Times New Roman"/>
          <w:sz w:val="24"/>
          <w:szCs w:val="24"/>
        </w:rPr>
        <w:t xml:space="preserve"> « Пропорции»</w:t>
      </w:r>
    </w:p>
    <w:p w:rsidR="006053EA" w:rsidRPr="00D2514E" w:rsidRDefault="006053EA" w:rsidP="00285975">
      <w:pPr>
        <w:numPr>
          <w:ilvl w:val="0"/>
          <w:numId w:val="1"/>
        </w:numPr>
        <w:spacing w:after="0" w:line="240" w:lineRule="auto"/>
        <w:jc w:val="both"/>
        <w:rPr>
          <w:rFonts w:ascii="Times New Roman" w:hAnsi="Times New Roman"/>
          <w:b/>
          <w:sz w:val="24"/>
          <w:szCs w:val="24"/>
        </w:rPr>
      </w:pPr>
      <w:r w:rsidRPr="00D2514E">
        <w:rPr>
          <w:rFonts w:ascii="Times New Roman" w:hAnsi="Times New Roman"/>
          <w:b/>
          <w:sz w:val="24"/>
          <w:szCs w:val="24"/>
        </w:rPr>
        <w:t>Тип урока:</w:t>
      </w:r>
      <w:r w:rsidRPr="00D2514E">
        <w:rPr>
          <w:rFonts w:ascii="Times New Roman" w:hAnsi="Times New Roman"/>
          <w:sz w:val="24"/>
          <w:szCs w:val="24"/>
        </w:rPr>
        <w:t xml:space="preserve"> </w:t>
      </w:r>
      <w:r>
        <w:rPr>
          <w:rFonts w:ascii="Times New Roman" w:hAnsi="Times New Roman"/>
          <w:sz w:val="24"/>
          <w:szCs w:val="24"/>
        </w:rPr>
        <w:t xml:space="preserve">Урок открытия </w:t>
      </w:r>
      <w:r w:rsidRPr="00D2514E">
        <w:rPr>
          <w:rFonts w:ascii="Times New Roman" w:hAnsi="Times New Roman"/>
          <w:sz w:val="24"/>
          <w:szCs w:val="24"/>
        </w:rPr>
        <w:t xml:space="preserve">новых знаний </w:t>
      </w:r>
    </w:p>
    <w:p w:rsidR="006053EA" w:rsidRPr="007919C6" w:rsidRDefault="006053EA" w:rsidP="00285975">
      <w:pPr>
        <w:numPr>
          <w:ilvl w:val="0"/>
          <w:numId w:val="1"/>
        </w:numPr>
        <w:spacing w:after="0" w:line="240" w:lineRule="auto"/>
        <w:jc w:val="both"/>
        <w:rPr>
          <w:rFonts w:ascii="Times New Roman" w:hAnsi="Times New Roman"/>
          <w:sz w:val="24"/>
          <w:szCs w:val="24"/>
        </w:rPr>
      </w:pPr>
      <w:r w:rsidRPr="007919C6">
        <w:rPr>
          <w:rFonts w:ascii="Times New Roman" w:hAnsi="Times New Roman"/>
          <w:b/>
          <w:sz w:val="24"/>
          <w:szCs w:val="24"/>
        </w:rPr>
        <w:t>Цель урока</w:t>
      </w:r>
      <w:r w:rsidRPr="00D2514E">
        <w:rPr>
          <w:rFonts w:ascii="Times New Roman" w:hAnsi="Times New Roman"/>
          <w:sz w:val="24"/>
          <w:szCs w:val="24"/>
        </w:rPr>
        <w:t xml:space="preserve">: </w:t>
      </w:r>
      <w:r w:rsidRPr="007919C6">
        <w:rPr>
          <w:rFonts w:ascii="Roboto" w:hAnsi="Roboto"/>
          <w:color w:val="000000"/>
        </w:rPr>
        <w:t>познакомить учащихся с понятиями: пропорция, члены пропорции; верная и неверная пропорции;</w:t>
      </w:r>
    </w:p>
    <w:p w:rsidR="006053EA" w:rsidRDefault="006053EA" w:rsidP="00285975">
      <w:pPr>
        <w:pStyle w:val="a5"/>
        <w:spacing w:before="0" w:beforeAutospacing="0" w:after="0" w:afterAutospacing="0"/>
        <w:jc w:val="both"/>
        <w:rPr>
          <w:rFonts w:ascii="Roboto" w:hAnsi="Roboto"/>
          <w:color w:val="000000"/>
          <w:sz w:val="22"/>
          <w:szCs w:val="22"/>
        </w:rPr>
      </w:pPr>
      <w:r>
        <w:rPr>
          <w:rFonts w:ascii="Roboto" w:hAnsi="Roboto"/>
          <w:color w:val="000000"/>
          <w:sz w:val="22"/>
          <w:szCs w:val="22"/>
        </w:rPr>
        <w:t xml:space="preserve">                    познакомить учащихся с основным свойством пропорции и сформировать навык по определению верной пропорции.</w:t>
      </w:r>
    </w:p>
    <w:p w:rsidR="006053EA" w:rsidRPr="00D2514E" w:rsidRDefault="006053EA" w:rsidP="00285975">
      <w:pPr>
        <w:spacing w:after="0" w:line="240" w:lineRule="auto"/>
        <w:ind w:left="1069"/>
        <w:jc w:val="both"/>
        <w:rPr>
          <w:rFonts w:ascii="Times New Roman" w:hAnsi="Times New Roman"/>
          <w:sz w:val="24"/>
          <w:szCs w:val="24"/>
        </w:rPr>
      </w:pPr>
    </w:p>
    <w:p w:rsidR="006053EA" w:rsidRPr="00D2514E" w:rsidRDefault="006053EA" w:rsidP="00285975">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Задачи</w:t>
      </w:r>
      <w:r w:rsidRPr="00D2514E">
        <w:rPr>
          <w:rFonts w:ascii="Times New Roman" w:hAnsi="Times New Roman"/>
          <w:b/>
          <w:sz w:val="24"/>
          <w:szCs w:val="24"/>
        </w:rPr>
        <w:t xml:space="preserve">: </w:t>
      </w:r>
      <w:r w:rsidRPr="00D2514E">
        <w:rPr>
          <w:rFonts w:ascii="Times New Roman" w:hAnsi="Times New Roman"/>
          <w:sz w:val="24"/>
          <w:szCs w:val="24"/>
        </w:rPr>
        <w:t xml:space="preserve">изучить понятия: пропорция, члены пропорции, верная и неверная пропорция; сформулировать основное свойство пропорции и  научиться применять его для  определения верной  и неверной пропорции,  определять крайние и средние члены пропорции. </w:t>
      </w:r>
    </w:p>
    <w:p w:rsidR="006053EA" w:rsidRPr="00D2514E" w:rsidRDefault="006053EA" w:rsidP="00285975">
      <w:pPr>
        <w:spacing w:after="0" w:line="240" w:lineRule="auto"/>
        <w:jc w:val="both"/>
        <w:rPr>
          <w:rFonts w:ascii="Times New Roman" w:hAnsi="Times New Roman"/>
          <w:b/>
          <w:sz w:val="24"/>
          <w:szCs w:val="24"/>
        </w:rPr>
      </w:pPr>
    </w:p>
    <w:p w:rsidR="006053EA" w:rsidRPr="007C2577" w:rsidRDefault="006053EA" w:rsidP="00285975">
      <w:pPr>
        <w:numPr>
          <w:ilvl w:val="0"/>
          <w:numId w:val="1"/>
        </w:numPr>
        <w:spacing w:after="0" w:line="240" w:lineRule="auto"/>
        <w:jc w:val="both"/>
        <w:rPr>
          <w:rFonts w:ascii="Times New Roman" w:hAnsi="Times New Roman"/>
          <w:sz w:val="24"/>
          <w:szCs w:val="24"/>
        </w:rPr>
      </w:pPr>
      <w:r>
        <w:rPr>
          <w:rFonts w:ascii="Times New Roman" w:hAnsi="Times New Roman"/>
          <w:b/>
          <w:sz w:val="24"/>
          <w:szCs w:val="24"/>
        </w:rPr>
        <w:t xml:space="preserve">Прогнозируемые результаты: </w:t>
      </w:r>
    </w:p>
    <w:p w:rsidR="006053EA" w:rsidRDefault="006053EA" w:rsidP="00285975">
      <w:pPr>
        <w:pStyle w:val="a3"/>
        <w:ind w:left="1069"/>
        <w:jc w:val="both"/>
        <w:rPr>
          <w:rFonts w:ascii="Times New Roman" w:hAnsi="Times New Roman"/>
          <w:sz w:val="24"/>
          <w:szCs w:val="24"/>
        </w:rPr>
      </w:pPr>
      <w:r>
        <w:rPr>
          <w:rFonts w:ascii="Times New Roman" w:hAnsi="Times New Roman"/>
          <w:sz w:val="24"/>
          <w:szCs w:val="24"/>
        </w:rPr>
        <w:t>- мотивация учения, формирование готовности к самообразованию, формирование позитивной самооценки.</w:t>
      </w:r>
    </w:p>
    <w:p w:rsidR="006053EA" w:rsidRDefault="006053EA" w:rsidP="00285975">
      <w:pPr>
        <w:pStyle w:val="a3"/>
        <w:ind w:left="1069"/>
        <w:jc w:val="both"/>
        <w:rPr>
          <w:rFonts w:ascii="Times New Roman" w:hAnsi="Times New Roman"/>
          <w:sz w:val="24"/>
          <w:szCs w:val="24"/>
        </w:rPr>
      </w:pPr>
      <w:r>
        <w:rPr>
          <w:rFonts w:ascii="Times New Roman" w:hAnsi="Times New Roman"/>
          <w:sz w:val="24"/>
          <w:szCs w:val="24"/>
        </w:rPr>
        <w:t>- умение вести монолог и диалог, организация сотрудничества с одноклассниками и учителем.</w:t>
      </w:r>
    </w:p>
    <w:p w:rsidR="006053EA" w:rsidRPr="007C2577" w:rsidRDefault="006053EA" w:rsidP="00285975">
      <w:pPr>
        <w:spacing w:after="0" w:line="240" w:lineRule="auto"/>
        <w:ind w:left="1069"/>
        <w:jc w:val="both"/>
        <w:rPr>
          <w:rFonts w:ascii="Times New Roman" w:hAnsi="Times New Roman"/>
          <w:sz w:val="24"/>
          <w:szCs w:val="24"/>
        </w:rPr>
      </w:pPr>
      <w:r>
        <w:rPr>
          <w:rFonts w:ascii="Times New Roman" w:hAnsi="Times New Roman"/>
          <w:sz w:val="24"/>
          <w:szCs w:val="24"/>
        </w:rPr>
        <w:t>-</w:t>
      </w:r>
      <w:r w:rsidRPr="007C2577">
        <w:rPr>
          <w:rFonts w:ascii="Times New Roman" w:hAnsi="Times New Roman"/>
          <w:sz w:val="24"/>
          <w:szCs w:val="24"/>
        </w:rPr>
        <w:t>знать определение пропорции, основное свойство пропорции.</w:t>
      </w:r>
      <w:r>
        <w:rPr>
          <w:rFonts w:ascii="Times New Roman" w:hAnsi="Times New Roman"/>
          <w:sz w:val="24"/>
          <w:szCs w:val="24"/>
        </w:rPr>
        <w:t xml:space="preserve"> Уметь находить крайние и средние члены пропорции. Уметь применять определение пропорции и основное свойство для нахождения верной или неверной пропорции.</w:t>
      </w:r>
    </w:p>
    <w:p w:rsidR="006053EA" w:rsidRPr="007C2577" w:rsidRDefault="006053EA" w:rsidP="00285975">
      <w:pPr>
        <w:spacing w:after="0" w:line="240" w:lineRule="auto"/>
        <w:ind w:left="1069"/>
        <w:jc w:val="both"/>
        <w:rPr>
          <w:rFonts w:ascii="Times New Roman" w:hAnsi="Times New Roman"/>
          <w:sz w:val="24"/>
          <w:szCs w:val="24"/>
        </w:rPr>
      </w:pPr>
    </w:p>
    <w:p w:rsidR="006053EA" w:rsidRPr="00D2514E" w:rsidRDefault="006053EA" w:rsidP="00285975">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Дидактические средства</w:t>
      </w:r>
      <w:r w:rsidRPr="00D2514E">
        <w:rPr>
          <w:rFonts w:ascii="Times New Roman" w:hAnsi="Times New Roman"/>
          <w:sz w:val="24"/>
          <w:szCs w:val="24"/>
        </w:rPr>
        <w:t>:</w:t>
      </w:r>
      <w:r>
        <w:rPr>
          <w:rFonts w:ascii="Times New Roman" w:hAnsi="Times New Roman"/>
          <w:sz w:val="24"/>
          <w:szCs w:val="24"/>
        </w:rPr>
        <w:t xml:space="preserve"> </w:t>
      </w:r>
      <w:r>
        <w:rPr>
          <w:rStyle w:val="a4"/>
          <w:rFonts w:ascii="Times New Roman" w:hAnsi="Times New Roman"/>
          <w:b w:val="0"/>
          <w:color w:val="333333"/>
          <w:sz w:val="24"/>
          <w:szCs w:val="24"/>
          <w:bdr w:val="none" w:sz="0" w:space="0" w:color="auto" w:frame="1"/>
          <w:shd w:val="clear" w:color="auto" w:fill="FFFFFF"/>
        </w:rPr>
        <w:t>Учебник</w:t>
      </w:r>
      <w:r w:rsidRPr="00D2514E">
        <w:rPr>
          <w:rStyle w:val="a4"/>
          <w:rFonts w:ascii="Times New Roman" w:hAnsi="Times New Roman"/>
          <w:color w:val="333333"/>
          <w:sz w:val="24"/>
          <w:szCs w:val="24"/>
          <w:bdr w:val="none" w:sz="0" w:space="0" w:color="auto" w:frame="1"/>
          <w:shd w:val="clear" w:color="auto" w:fill="FFFFFF"/>
        </w:rPr>
        <w:t xml:space="preserve"> </w:t>
      </w:r>
      <w:r>
        <w:rPr>
          <w:rStyle w:val="a4"/>
          <w:rFonts w:ascii="Times New Roman" w:hAnsi="Times New Roman"/>
          <w:b w:val="0"/>
          <w:color w:val="333333"/>
          <w:sz w:val="24"/>
          <w:szCs w:val="24"/>
          <w:bdr w:val="none" w:sz="0" w:space="0" w:color="auto" w:frame="1"/>
          <w:shd w:val="clear" w:color="auto" w:fill="FFFFFF"/>
        </w:rPr>
        <w:t xml:space="preserve">(математика, </w:t>
      </w:r>
      <w:r w:rsidRPr="00D2514E">
        <w:rPr>
          <w:rStyle w:val="a4"/>
          <w:rFonts w:ascii="Times New Roman" w:hAnsi="Times New Roman"/>
          <w:color w:val="333333"/>
          <w:sz w:val="24"/>
          <w:szCs w:val="24"/>
          <w:bdr w:val="none" w:sz="0" w:space="0" w:color="auto" w:frame="1"/>
          <w:shd w:val="clear" w:color="auto" w:fill="FFFFFF"/>
        </w:rPr>
        <w:t>6 класс</w:t>
      </w:r>
      <w:r w:rsidRPr="00D2514E">
        <w:rPr>
          <w:rFonts w:ascii="Times New Roman" w:hAnsi="Times New Roman"/>
          <w:color w:val="333333"/>
          <w:sz w:val="24"/>
          <w:szCs w:val="24"/>
        </w:rPr>
        <w:t xml:space="preserve"> </w:t>
      </w:r>
      <w:proofErr w:type="spellStart"/>
      <w:r w:rsidRPr="00D2514E">
        <w:rPr>
          <w:rFonts w:ascii="Times New Roman" w:hAnsi="Times New Roman"/>
          <w:color w:val="333333"/>
          <w:sz w:val="24"/>
          <w:szCs w:val="24"/>
          <w:shd w:val="clear" w:color="auto" w:fill="FFFFFF"/>
        </w:rPr>
        <w:t>Виленкин</w:t>
      </w:r>
      <w:proofErr w:type="spellEnd"/>
      <w:r w:rsidRPr="00D2514E">
        <w:rPr>
          <w:rFonts w:ascii="Times New Roman" w:hAnsi="Times New Roman"/>
          <w:color w:val="333333"/>
          <w:sz w:val="24"/>
          <w:szCs w:val="24"/>
          <w:shd w:val="clear" w:color="auto" w:fill="FFFFFF"/>
        </w:rPr>
        <w:t xml:space="preserve"> Н.Я., Жохов В.И., Чесноков А.С., </w:t>
      </w:r>
      <w:proofErr w:type="spellStart"/>
      <w:r w:rsidRPr="00D2514E">
        <w:rPr>
          <w:rFonts w:ascii="Times New Roman" w:hAnsi="Times New Roman"/>
          <w:color w:val="333333"/>
          <w:sz w:val="24"/>
          <w:szCs w:val="24"/>
          <w:shd w:val="clear" w:color="auto" w:fill="FFFFFF"/>
        </w:rPr>
        <w:t>Шварцбурд</w:t>
      </w:r>
      <w:proofErr w:type="spellEnd"/>
      <w:r w:rsidRPr="00D2514E">
        <w:rPr>
          <w:rFonts w:ascii="Times New Roman" w:hAnsi="Times New Roman"/>
          <w:color w:val="333333"/>
          <w:sz w:val="24"/>
          <w:szCs w:val="24"/>
          <w:shd w:val="clear" w:color="auto" w:fill="FFFFFF"/>
        </w:rPr>
        <w:t xml:space="preserve"> С.И.</w:t>
      </w:r>
      <w:r>
        <w:rPr>
          <w:rFonts w:ascii="Times New Roman" w:hAnsi="Times New Roman"/>
          <w:color w:val="333333"/>
          <w:sz w:val="24"/>
          <w:szCs w:val="24"/>
          <w:shd w:val="clear" w:color="auto" w:fill="FFFFFF"/>
        </w:rPr>
        <w:t xml:space="preserve">), </w:t>
      </w:r>
      <w:r>
        <w:rPr>
          <w:rFonts w:ascii="Times New Roman" w:hAnsi="Times New Roman"/>
          <w:sz w:val="24"/>
          <w:szCs w:val="24"/>
        </w:rPr>
        <w:t xml:space="preserve">интерактивная доска, раздаточный </w:t>
      </w:r>
      <w:proofErr w:type="gramStart"/>
      <w:r>
        <w:rPr>
          <w:rFonts w:ascii="Times New Roman" w:hAnsi="Times New Roman"/>
          <w:sz w:val="24"/>
          <w:szCs w:val="24"/>
        </w:rPr>
        <w:t>материал</w:t>
      </w:r>
      <w:r w:rsidRPr="00D2514E">
        <w:rPr>
          <w:rFonts w:ascii="Times New Roman" w:hAnsi="Times New Roman"/>
          <w:sz w:val="24"/>
          <w:szCs w:val="24"/>
        </w:rPr>
        <w:t>,</w:t>
      </w:r>
      <w:r>
        <w:rPr>
          <w:rFonts w:ascii="Times New Roman" w:hAnsi="Times New Roman"/>
          <w:sz w:val="24"/>
          <w:szCs w:val="24"/>
        </w:rPr>
        <w:t xml:space="preserve"> </w:t>
      </w:r>
      <w:r w:rsidRPr="00D2514E">
        <w:rPr>
          <w:rFonts w:ascii="Times New Roman" w:hAnsi="Times New Roman"/>
          <w:sz w:val="24"/>
          <w:szCs w:val="24"/>
        </w:rPr>
        <w:t xml:space="preserve"> набор</w:t>
      </w:r>
      <w:proofErr w:type="gramEnd"/>
      <w:r w:rsidRPr="00D2514E">
        <w:rPr>
          <w:rFonts w:ascii="Times New Roman" w:hAnsi="Times New Roman"/>
          <w:sz w:val="24"/>
          <w:szCs w:val="24"/>
        </w:rPr>
        <w:t xml:space="preserve"> букв для составления отношений и пропорций, словари Ожегова С.И.. </w:t>
      </w:r>
      <w:r w:rsidRPr="00D2514E">
        <w:rPr>
          <w:rFonts w:ascii="Times New Roman" w:hAnsi="Times New Roman"/>
          <w:b/>
          <w:color w:val="000000"/>
          <w:sz w:val="24"/>
          <w:szCs w:val="24"/>
        </w:rPr>
        <w:t xml:space="preserve"> </w:t>
      </w:r>
    </w:p>
    <w:p w:rsidR="006053EA" w:rsidRPr="00D2514E" w:rsidRDefault="006053EA" w:rsidP="00285975">
      <w:pPr>
        <w:spacing w:after="0" w:line="240" w:lineRule="auto"/>
        <w:jc w:val="both"/>
        <w:rPr>
          <w:rFonts w:ascii="Times New Roman" w:hAnsi="Times New Roman"/>
          <w:b/>
          <w:sz w:val="24"/>
          <w:szCs w:val="24"/>
        </w:rPr>
      </w:pPr>
    </w:p>
    <w:p w:rsidR="00D04C32" w:rsidRDefault="00D04C32" w:rsidP="00285975">
      <w:pPr>
        <w:jc w:val="both"/>
      </w:pPr>
    </w:p>
    <w:p w:rsidR="00285975" w:rsidRDefault="00285975" w:rsidP="00285975">
      <w:pPr>
        <w:jc w:val="both"/>
      </w:pPr>
    </w:p>
    <w:p w:rsidR="00285975" w:rsidRDefault="00285975" w:rsidP="00285975">
      <w:pPr>
        <w:jc w:val="both"/>
      </w:pPr>
    </w:p>
    <w:p w:rsidR="00285975" w:rsidRDefault="00285975" w:rsidP="00285975">
      <w:pPr>
        <w:jc w:val="both"/>
      </w:pPr>
    </w:p>
    <w:p w:rsidR="00285975" w:rsidRDefault="00285975" w:rsidP="00285975">
      <w:pPr>
        <w:jc w:val="both"/>
      </w:pPr>
    </w:p>
    <w:p w:rsidR="00285975" w:rsidRDefault="00285975" w:rsidP="00285975">
      <w:pPr>
        <w:jc w:val="both"/>
      </w:pPr>
    </w:p>
    <w:p w:rsidR="00285975" w:rsidRPr="00285975" w:rsidRDefault="00285975" w:rsidP="00285975">
      <w:pPr>
        <w:tabs>
          <w:tab w:val="num" w:pos="1429"/>
        </w:tabs>
        <w:spacing w:before="120" w:after="120" w:line="240" w:lineRule="auto"/>
        <w:jc w:val="both"/>
        <w:rPr>
          <w:rFonts w:ascii="Times New Roman" w:hAnsi="Times New Roman"/>
          <w:b/>
          <w:sz w:val="24"/>
          <w:szCs w:val="24"/>
        </w:rPr>
      </w:pPr>
    </w:p>
    <w:tbl>
      <w:tblPr>
        <w:tblW w:w="5105" w:type="pct"/>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
        <w:gridCol w:w="1387"/>
        <w:gridCol w:w="2718"/>
        <w:gridCol w:w="2884"/>
        <w:gridCol w:w="5541"/>
        <w:gridCol w:w="2240"/>
      </w:tblGrid>
      <w:tr w:rsidR="00285975" w:rsidRPr="00285975" w:rsidTr="0045658B">
        <w:trPr>
          <w:trHeight w:val="672"/>
          <w:tblHeader/>
        </w:trPr>
        <w:tc>
          <w:tcPr>
            <w:tcW w:w="108" w:type="pct"/>
            <w:tcBorders>
              <w:top w:val="single" w:sz="4" w:space="0" w:color="auto"/>
              <w:left w:val="single" w:sz="4" w:space="0" w:color="auto"/>
              <w:right w:val="single" w:sz="4" w:space="0" w:color="auto"/>
            </w:tcBorders>
            <w:hideMark/>
          </w:tcPr>
          <w:p w:rsidR="00285975" w:rsidRPr="00285975" w:rsidRDefault="00285975" w:rsidP="00285975">
            <w:pPr>
              <w:spacing w:after="0" w:line="192" w:lineRule="auto"/>
              <w:jc w:val="both"/>
              <w:rPr>
                <w:rFonts w:ascii="Times New Roman" w:hAnsi="Times New Roman"/>
                <w:b/>
                <w:sz w:val="24"/>
                <w:szCs w:val="24"/>
              </w:rPr>
            </w:pPr>
          </w:p>
          <w:p w:rsidR="00285975" w:rsidRPr="00285975" w:rsidRDefault="00285975" w:rsidP="00285975">
            <w:pPr>
              <w:spacing w:after="0" w:line="192" w:lineRule="auto"/>
              <w:jc w:val="both"/>
              <w:rPr>
                <w:rFonts w:ascii="Times New Roman" w:hAnsi="Times New Roman"/>
                <w:b/>
                <w:sz w:val="24"/>
                <w:szCs w:val="24"/>
              </w:rPr>
            </w:pPr>
            <w:r w:rsidRPr="00285975">
              <w:rPr>
                <w:rFonts w:ascii="Times New Roman" w:hAnsi="Times New Roman"/>
                <w:b/>
                <w:sz w:val="24"/>
                <w:szCs w:val="24"/>
              </w:rPr>
              <w:t>№</w:t>
            </w:r>
          </w:p>
        </w:tc>
        <w:tc>
          <w:tcPr>
            <w:tcW w:w="459" w:type="pct"/>
            <w:tcBorders>
              <w:top w:val="single" w:sz="4" w:space="0" w:color="auto"/>
              <w:left w:val="single" w:sz="4" w:space="0" w:color="auto"/>
              <w:right w:val="single" w:sz="4" w:space="0" w:color="auto"/>
            </w:tcBorders>
            <w:hideMark/>
          </w:tcPr>
          <w:p w:rsidR="00285975" w:rsidRPr="00285975" w:rsidRDefault="00285975" w:rsidP="00285975">
            <w:pPr>
              <w:spacing w:after="0" w:line="192" w:lineRule="auto"/>
              <w:jc w:val="both"/>
              <w:rPr>
                <w:rFonts w:ascii="Times New Roman" w:hAnsi="Times New Roman"/>
                <w:b/>
                <w:sz w:val="24"/>
                <w:szCs w:val="24"/>
              </w:rPr>
            </w:pPr>
          </w:p>
          <w:p w:rsidR="00285975" w:rsidRPr="00285975" w:rsidRDefault="00285975" w:rsidP="00285975">
            <w:pPr>
              <w:spacing w:after="0" w:line="192" w:lineRule="auto"/>
              <w:jc w:val="both"/>
              <w:rPr>
                <w:rFonts w:ascii="Times New Roman" w:hAnsi="Times New Roman"/>
                <w:b/>
                <w:sz w:val="24"/>
                <w:szCs w:val="24"/>
              </w:rPr>
            </w:pPr>
            <w:r w:rsidRPr="00285975">
              <w:rPr>
                <w:rFonts w:ascii="Times New Roman" w:hAnsi="Times New Roman"/>
                <w:b/>
                <w:sz w:val="24"/>
                <w:szCs w:val="24"/>
              </w:rPr>
              <w:t>Этап урока</w:t>
            </w:r>
          </w:p>
        </w:tc>
        <w:tc>
          <w:tcPr>
            <w:tcW w:w="900" w:type="pct"/>
            <w:tcBorders>
              <w:top w:val="single" w:sz="4" w:space="0" w:color="auto"/>
              <w:left w:val="single" w:sz="4" w:space="0" w:color="auto"/>
              <w:right w:val="single" w:sz="4" w:space="0" w:color="auto"/>
            </w:tcBorders>
            <w:hideMark/>
          </w:tcPr>
          <w:p w:rsidR="00285975" w:rsidRPr="00285975" w:rsidRDefault="00285975" w:rsidP="00285975">
            <w:pPr>
              <w:spacing w:after="0" w:line="192" w:lineRule="auto"/>
              <w:jc w:val="both"/>
              <w:rPr>
                <w:rFonts w:ascii="Times New Roman" w:hAnsi="Times New Roman"/>
                <w:b/>
                <w:sz w:val="24"/>
                <w:szCs w:val="24"/>
              </w:rPr>
            </w:pPr>
            <w:r w:rsidRPr="00285975">
              <w:rPr>
                <w:rFonts w:ascii="Times New Roman" w:hAnsi="Times New Roman"/>
                <w:b/>
                <w:sz w:val="24"/>
                <w:szCs w:val="24"/>
              </w:rPr>
              <w:t>Деятельность учителя</w:t>
            </w:r>
          </w:p>
        </w:tc>
        <w:tc>
          <w:tcPr>
            <w:tcW w:w="955" w:type="pct"/>
            <w:tcBorders>
              <w:top w:val="single" w:sz="4" w:space="0" w:color="auto"/>
              <w:left w:val="single" w:sz="4" w:space="0" w:color="auto"/>
              <w:right w:val="single" w:sz="4" w:space="0" w:color="auto"/>
            </w:tcBorders>
            <w:hideMark/>
          </w:tcPr>
          <w:p w:rsidR="00285975" w:rsidRPr="00285975" w:rsidRDefault="00285975" w:rsidP="00285975">
            <w:pPr>
              <w:spacing w:after="0" w:line="192" w:lineRule="auto"/>
              <w:jc w:val="both"/>
              <w:rPr>
                <w:rFonts w:ascii="Times New Roman" w:hAnsi="Times New Roman"/>
                <w:b/>
                <w:sz w:val="24"/>
                <w:szCs w:val="24"/>
              </w:rPr>
            </w:pPr>
            <w:r w:rsidRPr="00285975">
              <w:rPr>
                <w:rFonts w:ascii="Times New Roman" w:hAnsi="Times New Roman"/>
                <w:b/>
                <w:sz w:val="24"/>
                <w:szCs w:val="24"/>
              </w:rPr>
              <w:t>Деятельность ученика</w:t>
            </w:r>
          </w:p>
        </w:tc>
        <w:tc>
          <w:tcPr>
            <w:tcW w:w="1835" w:type="pct"/>
            <w:tcBorders>
              <w:top w:val="single" w:sz="4" w:space="0" w:color="auto"/>
              <w:left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b/>
                <w:bCs/>
                <w:sz w:val="24"/>
                <w:szCs w:val="24"/>
              </w:rPr>
            </w:pPr>
            <w:r w:rsidRPr="00285975">
              <w:rPr>
                <w:rFonts w:ascii="Times New Roman" w:hAnsi="Times New Roman"/>
                <w:b/>
                <w:bCs/>
                <w:sz w:val="24"/>
                <w:szCs w:val="24"/>
              </w:rPr>
              <w:t>Задания для учащихся, выполнение которых приведёт к достижению запланированных результатов</w:t>
            </w:r>
          </w:p>
        </w:tc>
        <w:tc>
          <w:tcPr>
            <w:tcW w:w="742" w:type="pct"/>
            <w:tcBorders>
              <w:top w:val="single" w:sz="4" w:space="0" w:color="auto"/>
              <w:left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b/>
                <w:sz w:val="24"/>
                <w:szCs w:val="24"/>
              </w:rPr>
            </w:pPr>
          </w:p>
          <w:p w:rsidR="00285975" w:rsidRPr="00285975" w:rsidRDefault="00285975" w:rsidP="00285975">
            <w:pPr>
              <w:spacing w:after="0" w:line="192" w:lineRule="auto"/>
              <w:jc w:val="both"/>
              <w:rPr>
                <w:rFonts w:ascii="Times New Roman" w:hAnsi="Times New Roman"/>
                <w:b/>
                <w:bCs/>
                <w:sz w:val="24"/>
                <w:szCs w:val="24"/>
              </w:rPr>
            </w:pPr>
            <w:r w:rsidRPr="00285975">
              <w:rPr>
                <w:rFonts w:ascii="Times New Roman" w:hAnsi="Times New Roman"/>
                <w:b/>
                <w:sz w:val="24"/>
                <w:szCs w:val="24"/>
              </w:rPr>
              <w:t>Формируемые УУД</w:t>
            </w:r>
          </w:p>
        </w:tc>
      </w:tr>
      <w:tr w:rsidR="00285975" w:rsidRPr="00285975" w:rsidTr="0045658B">
        <w:trPr>
          <w:tblHeader/>
        </w:trPr>
        <w:tc>
          <w:tcPr>
            <w:tcW w:w="108"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1</w:t>
            </w:r>
          </w:p>
        </w:tc>
        <w:tc>
          <w:tcPr>
            <w:tcW w:w="459"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Организационный момент</w:t>
            </w:r>
          </w:p>
        </w:tc>
        <w:tc>
          <w:tcPr>
            <w:tcW w:w="900"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Приветствует учеников, контролирует подготовку рабочих мест</w:t>
            </w:r>
          </w:p>
        </w:tc>
        <w:tc>
          <w:tcPr>
            <w:tcW w:w="955"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Приветствуют учителя, проверяют подготовку рабочих мест</w:t>
            </w:r>
          </w:p>
        </w:tc>
        <w:tc>
          <w:tcPr>
            <w:tcW w:w="1835"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Регулятивные: организация рабочего места, своей деятельности</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Личностные: мотивация учения</w:t>
            </w:r>
          </w:p>
        </w:tc>
      </w:tr>
      <w:tr w:rsidR="00285975" w:rsidRPr="00285975" w:rsidTr="0045658B">
        <w:trPr>
          <w:tblHeader/>
        </w:trPr>
        <w:tc>
          <w:tcPr>
            <w:tcW w:w="108"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2</w:t>
            </w:r>
          </w:p>
        </w:tc>
        <w:tc>
          <w:tcPr>
            <w:tcW w:w="459"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Pr>
                <w:rFonts w:ascii="Times New Roman" w:hAnsi="Times New Roman"/>
                <w:sz w:val="24"/>
                <w:szCs w:val="24"/>
              </w:rPr>
              <w:t xml:space="preserve">Мотивация </w:t>
            </w:r>
          </w:p>
        </w:tc>
        <w:tc>
          <w:tcPr>
            <w:tcW w:w="900"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b/>
                <w:sz w:val="24"/>
                <w:szCs w:val="24"/>
              </w:rPr>
              <w:t>1.</w:t>
            </w:r>
            <w:r w:rsidRPr="00285975">
              <w:rPr>
                <w:rFonts w:ascii="Times New Roman" w:hAnsi="Times New Roman"/>
                <w:sz w:val="24"/>
                <w:szCs w:val="24"/>
              </w:rPr>
              <w:t xml:space="preserve"> Организует фронтальную работу  на повторение опорных понятий и вычислений</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2. Организует работу в парах, проверяет на столах  составленные отношения.</w:t>
            </w:r>
          </w:p>
          <w:p w:rsidR="00285975" w:rsidRPr="00285975" w:rsidRDefault="00285975" w:rsidP="00285975">
            <w:pPr>
              <w:spacing w:after="0" w:line="192" w:lineRule="auto"/>
              <w:jc w:val="both"/>
              <w:rPr>
                <w:rFonts w:ascii="Times New Roman" w:hAnsi="Times New Roman"/>
                <w:sz w:val="24"/>
                <w:szCs w:val="24"/>
              </w:rPr>
            </w:pPr>
            <w:r>
              <w:rPr>
                <w:rFonts w:ascii="Times New Roman" w:hAnsi="Times New Roman"/>
                <w:sz w:val="24"/>
                <w:szCs w:val="24"/>
              </w:rPr>
              <w:t>3. О</w:t>
            </w:r>
            <w:r w:rsidRPr="00285975">
              <w:rPr>
                <w:rFonts w:ascii="Times New Roman" w:hAnsi="Times New Roman"/>
                <w:sz w:val="24"/>
                <w:szCs w:val="24"/>
              </w:rPr>
              <w:t>рганизует работу по расшифровке темы урока</w:t>
            </w: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b/>
                <w:sz w:val="24"/>
                <w:szCs w:val="24"/>
              </w:rPr>
              <w:t>1.</w:t>
            </w:r>
            <w:r w:rsidRPr="00285975">
              <w:rPr>
                <w:rFonts w:ascii="Times New Roman" w:hAnsi="Times New Roman"/>
                <w:sz w:val="24"/>
                <w:szCs w:val="24"/>
              </w:rPr>
              <w:t xml:space="preserve"> Отвечают на вопрос учителя, выполняют задания</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 xml:space="preserve">2. Работают в парах  </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3. Выполняют вычисления, через вычисления называют тему урока</w:t>
            </w:r>
          </w:p>
          <w:p w:rsidR="00285975" w:rsidRPr="00285975" w:rsidRDefault="00285975" w:rsidP="00285975">
            <w:pPr>
              <w:spacing w:after="0" w:line="192" w:lineRule="auto"/>
              <w:jc w:val="both"/>
              <w:rPr>
                <w:rFonts w:ascii="Times New Roman" w:hAnsi="Times New Roman"/>
                <w:b/>
                <w:sz w:val="24"/>
                <w:szCs w:val="24"/>
              </w:rPr>
            </w:pPr>
          </w:p>
          <w:p w:rsidR="00285975" w:rsidRPr="00285975" w:rsidRDefault="00285975" w:rsidP="00285975">
            <w:pPr>
              <w:spacing w:after="0" w:line="192" w:lineRule="auto"/>
              <w:jc w:val="both"/>
              <w:rPr>
                <w:rFonts w:ascii="Times New Roman" w:hAnsi="Times New Roman"/>
                <w:b/>
                <w:sz w:val="24"/>
                <w:szCs w:val="24"/>
              </w:rPr>
            </w:pPr>
          </w:p>
          <w:p w:rsidR="00285975" w:rsidRPr="00285975" w:rsidRDefault="00285975" w:rsidP="00285975">
            <w:pPr>
              <w:spacing w:after="0" w:line="192" w:lineRule="auto"/>
              <w:jc w:val="both"/>
              <w:rPr>
                <w:rFonts w:ascii="Times New Roman" w:hAnsi="Times New Roman"/>
                <w:sz w:val="24"/>
                <w:szCs w:val="24"/>
              </w:rPr>
            </w:pPr>
          </w:p>
        </w:tc>
        <w:tc>
          <w:tcPr>
            <w:tcW w:w="1835"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Что такое отношения и как их вычислять?</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1. Найдите отношения из данных примеров, прочитайте  и найдите их значения:</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 xml:space="preserve">5 : 0,5;  25 : 100; 56-13; </w:t>
            </w:r>
            <m:oMath>
              <m:f>
                <m:fPr>
                  <m:ctrlPr>
                    <w:rPr>
                      <w:rFonts w:ascii="Cambria Math" w:hAnsi="Cambria Math"/>
                      <w:i/>
                      <w:sz w:val="24"/>
                      <w:szCs w:val="24"/>
                    </w:rPr>
                  </m:ctrlPr>
                </m:fPr>
                <m:num>
                  <m:r>
                    <w:rPr>
                      <w:rFonts w:ascii="Cambria Math" w:hAnsi="Cambria Math"/>
                      <w:sz w:val="24"/>
                      <w:szCs w:val="24"/>
                    </w:rPr>
                    <m:t>27</m:t>
                  </m:r>
                </m:num>
                <m:den>
                  <m:r>
                    <w:rPr>
                      <w:rFonts w:ascii="Cambria Math" w:hAnsi="Cambria Math"/>
                      <w:sz w:val="24"/>
                      <w:szCs w:val="24"/>
                    </w:rPr>
                    <m:t>14</m:t>
                  </m:r>
                </m:den>
              </m:f>
            </m:oMath>
            <w:r w:rsidRPr="00285975">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24</m:t>
                  </m:r>
                </m:den>
              </m:f>
            </m:oMath>
            <w:r w:rsidRPr="00285975">
              <w:rPr>
                <w:rFonts w:ascii="Times New Roman" w:hAnsi="Times New Roman"/>
                <w:sz w:val="24"/>
                <w:szCs w:val="24"/>
              </w:rPr>
              <w:t xml:space="preserve"> ; 20 : 2; 4,5:5; 8,2+7,5</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 xml:space="preserve">2.  Составить отношения </w:t>
            </w:r>
            <w:r w:rsidRPr="00285975">
              <w:rPr>
                <w:rFonts w:ascii="Times New Roman" w:hAnsi="Times New Roman"/>
                <w:sz w:val="24"/>
                <w:szCs w:val="24"/>
                <w:lang w:val="en-US"/>
              </w:rPr>
              <w:t>a</w:t>
            </w:r>
            <w:r w:rsidRPr="00285975">
              <w:rPr>
                <w:rFonts w:ascii="Times New Roman" w:hAnsi="Times New Roman"/>
                <w:sz w:val="24"/>
                <w:szCs w:val="24"/>
              </w:rPr>
              <w:t xml:space="preserve"> к  </w:t>
            </w:r>
            <w:r w:rsidRPr="00285975">
              <w:rPr>
                <w:rFonts w:ascii="Times New Roman" w:hAnsi="Times New Roman"/>
                <w:sz w:val="24"/>
                <w:szCs w:val="24"/>
                <w:lang w:val="en-US"/>
              </w:rPr>
              <w:t>b</w:t>
            </w:r>
            <w:r w:rsidRPr="00285975">
              <w:rPr>
                <w:rFonts w:ascii="Times New Roman" w:hAnsi="Times New Roman"/>
                <w:sz w:val="24"/>
                <w:szCs w:val="24"/>
              </w:rPr>
              <w:t xml:space="preserve"> и  </w:t>
            </w:r>
            <w:r w:rsidRPr="00285975">
              <w:rPr>
                <w:rFonts w:ascii="Times New Roman" w:hAnsi="Times New Roman"/>
                <w:sz w:val="24"/>
                <w:szCs w:val="24"/>
                <w:lang w:val="en-US"/>
              </w:rPr>
              <w:t>c</w:t>
            </w:r>
            <w:r w:rsidRPr="00285975">
              <w:rPr>
                <w:rFonts w:ascii="Times New Roman" w:hAnsi="Times New Roman"/>
                <w:sz w:val="24"/>
                <w:szCs w:val="24"/>
              </w:rPr>
              <w:t xml:space="preserve"> к </w:t>
            </w:r>
            <w:r w:rsidRPr="00285975">
              <w:rPr>
                <w:rFonts w:ascii="Times New Roman" w:hAnsi="Times New Roman"/>
                <w:sz w:val="24"/>
                <w:szCs w:val="24"/>
                <w:lang w:val="en-US"/>
              </w:rPr>
              <w:t>d</w:t>
            </w:r>
            <w:r w:rsidRPr="00285975">
              <w:rPr>
                <w:rFonts w:ascii="Times New Roman" w:hAnsi="Times New Roman"/>
                <w:sz w:val="24"/>
                <w:szCs w:val="24"/>
              </w:rPr>
              <w:t xml:space="preserve"> двумя способами из карточек с буквами.</w:t>
            </w:r>
          </w:p>
          <w:p w:rsidR="00285975" w:rsidRPr="00285975" w:rsidRDefault="00285975" w:rsidP="00285975">
            <w:pPr>
              <w:spacing w:after="0" w:line="240" w:lineRule="auto"/>
              <w:jc w:val="both"/>
              <w:rPr>
                <w:rFonts w:ascii="Roboto" w:hAnsi="Roboto"/>
                <w:color w:val="000000"/>
              </w:rPr>
            </w:pPr>
            <w:r w:rsidRPr="00285975">
              <w:rPr>
                <w:rFonts w:ascii="Times New Roman" w:hAnsi="Times New Roman"/>
                <w:noProof/>
                <w:sz w:val="24"/>
                <w:szCs w:val="24"/>
              </w:rPr>
              <w:t>3.</w:t>
            </w:r>
            <w:r w:rsidRPr="00285975">
              <w:rPr>
                <w:rFonts w:ascii="Roboto" w:hAnsi="Roboto"/>
                <w:color w:val="000000"/>
              </w:rPr>
              <w:t xml:space="preserve"> - Сегодня мы продолжаем изучение большого раздела курса математики. Тема нашего урока… Какая? Давайте посмотрим на экран (демонстрация ролика).</w:t>
            </w:r>
          </w:p>
          <w:p w:rsidR="00285975" w:rsidRPr="00285975" w:rsidRDefault="00285975" w:rsidP="00285975">
            <w:pPr>
              <w:spacing w:after="0" w:line="240" w:lineRule="auto"/>
              <w:jc w:val="both"/>
              <w:rPr>
                <w:rFonts w:ascii="Roboto" w:hAnsi="Roboto"/>
                <w:color w:val="000000"/>
              </w:rPr>
            </w:pPr>
            <w:r w:rsidRPr="00285975">
              <w:rPr>
                <w:rFonts w:ascii="Roboto" w:hAnsi="Roboto"/>
                <w:color w:val="000000"/>
              </w:rPr>
              <w:t>-Выразите свое мнение о просмотренном, используя слова «красота», «гармония», «порядок», «соразмерность»…</w:t>
            </w:r>
          </w:p>
          <w:p w:rsidR="00285975" w:rsidRPr="00285975" w:rsidRDefault="00285975" w:rsidP="00285975">
            <w:pPr>
              <w:spacing w:after="0" w:line="240" w:lineRule="auto"/>
              <w:jc w:val="both"/>
              <w:rPr>
                <w:rFonts w:ascii="Roboto" w:hAnsi="Roboto"/>
                <w:color w:val="000000"/>
              </w:rPr>
            </w:pPr>
            <w:r w:rsidRPr="00285975">
              <w:rPr>
                <w:rFonts w:ascii="Roboto" w:hAnsi="Roboto"/>
                <w:color w:val="000000"/>
              </w:rPr>
              <w:t>-Можно ли описать математикой гармонию? Да, считал Леонардо да Винчи.</w:t>
            </w:r>
            <w:r w:rsidR="0064026B">
              <w:rPr>
                <w:rFonts w:ascii="Roboto" w:hAnsi="Roboto"/>
                <w:color w:val="000000"/>
              </w:rPr>
              <w:t xml:space="preserve"> </w:t>
            </w:r>
            <w:r w:rsidR="0064026B">
              <w:rPr>
                <w:rFonts w:ascii="Roboto" w:hAnsi="Roboto" w:hint="eastAsia"/>
                <w:color w:val="000000"/>
              </w:rPr>
              <w:t>О</w:t>
            </w:r>
            <w:r w:rsidR="0064026B">
              <w:rPr>
                <w:rFonts w:ascii="Roboto" w:hAnsi="Roboto"/>
                <w:color w:val="000000"/>
              </w:rPr>
              <w:t>н написал  картину «Квадрат древних» (репродукция).</w:t>
            </w:r>
          </w:p>
          <w:p w:rsidR="00285975" w:rsidRPr="00285975" w:rsidRDefault="00285975" w:rsidP="00285975">
            <w:pPr>
              <w:spacing w:after="0" w:line="240" w:lineRule="auto"/>
              <w:jc w:val="both"/>
              <w:rPr>
                <w:rFonts w:ascii="Roboto" w:hAnsi="Roboto"/>
                <w:color w:val="000000"/>
              </w:rPr>
            </w:pPr>
            <w:r w:rsidRPr="00285975">
              <w:rPr>
                <w:rFonts w:ascii="Roboto" w:hAnsi="Roboto"/>
                <w:color w:val="000000"/>
              </w:rPr>
              <w:t>-А может быть кто-нибудь из вас может сказать, о каком математическом понятии сегодня пойдет речь? (возможные ответы учащихся).</w:t>
            </w:r>
          </w:p>
          <w:p w:rsidR="00285975" w:rsidRPr="00285975" w:rsidRDefault="00285975" w:rsidP="00285975">
            <w:pPr>
              <w:spacing w:after="0" w:line="240" w:lineRule="auto"/>
              <w:jc w:val="both"/>
              <w:rPr>
                <w:rFonts w:ascii="Roboto" w:hAnsi="Roboto"/>
                <w:color w:val="000000"/>
              </w:rPr>
            </w:pPr>
            <w:r w:rsidRPr="00285975">
              <w:rPr>
                <w:rFonts w:ascii="Roboto" w:hAnsi="Roboto"/>
                <w:color w:val="000000"/>
              </w:rPr>
              <w:t>-</w:t>
            </w:r>
            <w:r w:rsidRPr="00285975">
              <w:rPr>
                <w:rFonts w:ascii="Roboto" w:hAnsi="Roboto"/>
                <w:color w:val="333333"/>
                <w:shd w:val="clear" w:color="auto" w:fill="FFFFFF"/>
              </w:rPr>
              <w:t> </w:t>
            </w:r>
            <w:r w:rsidRPr="00285975">
              <w:rPr>
                <w:rFonts w:ascii="Roboto" w:hAnsi="Roboto"/>
                <w:color w:val="000000"/>
                <w:shd w:val="clear" w:color="auto" w:fill="FFFFFF"/>
              </w:rPr>
              <w:t>С пропорциями связываются представления о красоте, порядке и гармонии</w:t>
            </w:r>
            <w:r w:rsidRPr="00285975">
              <w:rPr>
                <w:rFonts w:ascii="Roboto" w:hAnsi="Roboto"/>
                <w:color w:val="333333"/>
                <w:shd w:val="clear" w:color="auto" w:fill="FFFFFF"/>
              </w:rPr>
              <w:t>.</w:t>
            </w:r>
          </w:p>
          <w:p w:rsidR="00285975" w:rsidRPr="00285975" w:rsidRDefault="00285975" w:rsidP="00285975">
            <w:pPr>
              <w:spacing w:after="0" w:line="240" w:lineRule="auto"/>
              <w:jc w:val="both"/>
              <w:rPr>
                <w:rFonts w:ascii="Roboto" w:hAnsi="Roboto"/>
                <w:color w:val="000000"/>
              </w:rPr>
            </w:pPr>
            <w:r w:rsidRPr="00285975">
              <w:rPr>
                <w:rFonts w:ascii="Roboto" w:hAnsi="Roboto"/>
                <w:color w:val="333333"/>
                <w:shd w:val="clear" w:color="auto" w:fill="FFFFFF"/>
              </w:rPr>
              <w:t>-</w:t>
            </w:r>
            <w:r w:rsidRPr="00285975">
              <w:rPr>
                <w:rFonts w:ascii="Roboto" w:hAnsi="Roboto"/>
                <w:color w:val="000000"/>
              </w:rPr>
              <w:t>Итак, запишем тему сегодняшнего урока «</w:t>
            </w:r>
            <w:r w:rsidRPr="00285975">
              <w:rPr>
                <w:rFonts w:ascii="Roboto" w:hAnsi="Roboto"/>
                <w:b/>
                <w:bCs/>
                <w:color w:val="000000"/>
              </w:rPr>
              <w:t>Пропорция».</w:t>
            </w:r>
          </w:p>
          <w:p w:rsidR="00285975" w:rsidRPr="00285975" w:rsidRDefault="00285975" w:rsidP="00285975">
            <w:pPr>
              <w:spacing w:after="0" w:line="192" w:lineRule="auto"/>
              <w:jc w:val="both"/>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 xml:space="preserve">Познавательные: структурирование собственных знаний </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(анализ,  сравнение)</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Коммуникативные: организация и планирование учебного сотрудничества с учителем и одноклассниками</w:t>
            </w:r>
          </w:p>
        </w:tc>
      </w:tr>
      <w:tr w:rsidR="00285975" w:rsidRPr="00285975" w:rsidTr="0045658B">
        <w:trPr>
          <w:tblHeader/>
        </w:trPr>
        <w:tc>
          <w:tcPr>
            <w:tcW w:w="108"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lastRenderedPageBreak/>
              <w:t>3</w:t>
            </w:r>
          </w:p>
        </w:tc>
        <w:tc>
          <w:tcPr>
            <w:tcW w:w="459"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Постановка цели и задач  урока</w:t>
            </w:r>
          </w:p>
        </w:tc>
        <w:tc>
          <w:tcPr>
            <w:tcW w:w="900"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Формулирует тему урока и организует поисковую работу учащихся по постановке задач и плана действий, критериев оценивания.</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Создает эмоциональный настрой на работу.</w:t>
            </w:r>
          </w:p>
        </w:tc>
        <w:tc>
          <w:tcPr>
            <w:tcW w:w="955"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Формулируют задачи урока и план урока.</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Записывают в тетради тему урока. Называют критерии оценивания.</w:t>
            </w:r>
          </w:p>
        </w:tc>
        <w:tc>
          <w:tcPr>
            <w:tcW w:w="1835"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before="100" w:beforeAutospacing="1" w:after="100" w:afterAutospacing="1" w:line="240" w:lineRule="auto"/>
              <w:jc w:val="both"/>
              <w:rPr>
                <w:rFonts w:ascii="Times New Roman" w:hAnsi="Times New Roman"/>
                <w:sz w:val="24"/>
                <w:szCs w:val="24"/>
              </w:rPr>
            </w:pPr>
            <w:r w:rsidRPr="00285975">
              <w:rPr>
                <w:rFonts w:ascii="Times New Roman" w:hAnsi="Times New Roman"/>
                <w:sz w:val="24"/>
                <w:szCs w:val="24"/>
              </w:rPr>
              <w:t>Зная тему урока, попробуйте составить план урока. Что вы должны узнать сегодня на уроке? Что вы хотите узнать? Чему хотите научиться на уроке? По каким критериям мы можем оценить себя по окончании урока?</w:t>
            </w:r>
          </w:p>
          <w:p w:rsidR="00285975" w:rsidRPr="00285975" w:rsidRDefault="00285975" w:rsidP="00285975">
            <w:pPr>
              <w:spacing w:after="0" w:line="192" w:lineRule="auto"/>
              <w:jc w:val="both"/>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Регулятивные:</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целеполагание</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Личностные:</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Самоопределение</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Коммуникативные:</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Умение вступать в диалог, участвовать в коллективном обсуждении вопроса</w:t>
            </w:r>
          </w:p>
        </w:tc>
      </w:tr>
      <w:tr w:rsidR="00285975" w:rsidRPr="00285975" w:rsidTr="0045658B">
        <w:trPr>
          <w:tblHeader/>
        </w:trPr>
        <w:tc>
          <w:tcPr>
            <w:tcW w:w="108"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lastRenderedPageBreak/>
              <w:t>4</w:t>
            </w:r>
          </w:p>
        </w:tc>
        <w:tc>
          <w:tcPr>
            <w:tcW w:w="459" w:type="pct"/>
            <w:tcBorders>
              <w:top w:val="single" w:sz="4" w:space="0" w:color="auto"/>
              <w:left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Pr>
                <w:rFonts w:ascii="Times New Roman" w:hAnsi="Times New Roman"/>
                <w:sz w:val="24"/>
                <w:szCs w:val="24"/>
              </w:rPr>
              <w:t>Создание проблемной ситуации, исследование</w:t>
            </w:r>
          </w:p>
        </w:tc>
        <w:tc>
          <w:tcPr>
            <w:tcW w:w="900"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b/>
                <w:sz w:val="24"/>
                <w:szCs w:val="24"/>
              </w:rPr>
              <w:t>1.</w:t>
            </w:r>
            <w:r w:rsidRPr="00285975">
              <w:rPr>
                <w:rFonts w:ascii="Times New Roman" w:hAnsi="Times New Roman"/>
                <w:sz w:val="24"/>
                <w:szCs w:val="24"/>
              </w:rPr>
              <w:t xml:space="preserve"> Организует поисковую работу по открытию новых знаний, записывает полученные равенства на доске.</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 xml:space="preserve">2. Обобщает высказывания обучающихся </w:t>
            </w:r>
            <w:proofErr w:type="gramStart"/>
            <w:r w:rsidRPr="00285975">
              <w:rPr>
                <w:rFonts w:ascii="Times New Roman" w:hAnsi="Times New Roman"/>
                <w:sz w:val="24"/>
                <w:szCs w:val="24"/>
              </w:rPr>
              <w:t>и  вводит</w:t>
            </w:r>
            <w:proofErr w:type="gramEnd"/>
            <w:r w:rsidRPr="00285975">
              <w:rPr>
                <w:rFonts w:ascii="Times New Roman" w:hAnsi="Times New Roman"/>
                <w:sz w:val="24"/>
                <w:szCs w:val="24"/>
              </w:rPr>
              <w:t xml:space="preserve">  понятие пропорции.</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Побуждает к высказыванию своего мнения.</w:t>
            </w:r>
          </w:p>
          <w:p w:rsidR="00285975" w:rsidRPr="00285975" w:rsidRDefault="00285975" w:rsidP="00285975">
            <w:pPr>
              <w:spacing w:after="0" w:line="192" w:lineRule="auto"/>
              <w:jc w:val="both"/>
              <w:rPr>
                <w:rFonts w:ascii="Times New Roman" w:hAnsi="Times New Roman"/>
                <w:sz w:val="24"/>
                <w:szCs w:val="24"/>
              </w:rPr>
            </w:pPr>
            <w:r w:rsidRPr="00285975">
              <w:rPr>
                <w:szCs w:val="24"/>
              </w:rPr>
              <w:t>3.</w:t>
            </w:r>
            <w:r w:rsidRPr="00285975">
              <w:rPr>
                <w:rFonts w:ascii="Times New Roman" w:hAnsi="Times New Roman"/>
                <w:sz w:val="24"/>
                <w:szCs w:val="24"/>
              </w:rPr>
              <w:t xml:space="preserve"> Организует работу в парах, проверяет на столах  составленные пропорции.</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4. Вводит понятие крайних и средних членов пропорции.</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 xml:space="preserve">5. Организует самостоятельную и </w:t>
            </w:r>
            <w:proofErr w:type="gramStart"/>
            <w:r w:rsidRPr="00285975">
              <w:rPr>
                <w:rFonts w:ascii="Times New Roman" w:hAnsi="Times New Roman"/>
                <w:sz w:val="24"/>
                <w:szCs w:val="24"/>
              </w:rPr>
              <w:t>фронтальную  работу</w:t>
            </w:r>
            <w:proofErr w:type="gramEnd"/>
            <w:r w:rsidRPr="00285975">
              <w:rPr>
                <w:rFonts w:ascii="Times New Roman" w:hAnsi="Times New Roman"/>
                <w:sz w:val="24"/>
                <w:szCs w:val="24"/>
              </w:rPr>
              <w:t xml:space="preserve"> обучающихся и акцентирует внимание на том, что  это один из способов определения верной пропорции.</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 xml:space="preserve">6. Организует самостоятельную работу и самопроверку, оказывает индивидуальную помощь </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7. Физкультминутка</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8. Побуждает к высказыванию своего мнения, подводит обучающихся к формулировке основного свойства пропорции</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9. Организует работу с учебником.</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10. Делает вывод о двух способах проверки, и возвращает учащихся к плану урока и поставленным задачам.</w:t>
            </w: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 xml:space="preserve"> </w:t>
            </w:r>
          </w:p>
        </w:tc>
        <w:tc>
          <w:tcPr>
            <w:tcW w:w="955"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1.Определяют признак  группировки, составляют равенства, объясняют своё решение.</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2. Высказывают  свои предположения, озвучивают определение понятия. Работают в группах со словарём.</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3. Работают в парах</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4. Находят крайние и средние члены пропорции  на схеме, выделенные красным и синим цветом.</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 xml:space="preserve">5. Определяют пропорции,  из них верные и неверные, аргументируют ответ, объясняют способ определения верной  пропорции. </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6. Заполняют таблицу, проверяют.</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7. Физкультминутка обеспечивает эмоциональную разгрузку обучающихся.</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8. Выявляют закономерность, формулируют вывод.</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9. Находят в тексте формулировку свойства верной пропорции и обратного утверждения «основного свойства пропорции» и озвучивают</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10. Называют второй способ проверки верной пропорции. Делают вывод о том, какие из поставленных задач выполнены.</w:t>
            </w:r>
          </w:p>
          <w:p w:rsidR="00285975" w:rsidRPr="00285975" w:rsidRDefault="00285975" w:rsidP="00285975">
            <w:pPr>
              <w:spacing w:after="0" w:line="192" w:lineRule="auto"/>
              <w:jc w:val="both"/>
              <w:rPr>
                <w:rFonts w:ascii="Times New Roman" w:hAnsi="Times New Roman"/>
                <w:sz w:val="24"/>
                <w:szCs w:val="24"/>
              </w:rPr>
            </w:pPr>
          </w:p>
        </w:tc>
        <w:tc>
          <w:tcPr>
            <w:tcW w:w="1835"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tabs>
                <w:tab w:val="center" w:pos="5849"/>
              </w:tabs>
              <w:spacing w:after="0" w:line="192" w:lineRule="auto"/>
              <w:jc w:val="both"/>
              <w:rPr>
                <w:rFonts w:ascii="Times New Roman" w:hAnsi="Times New Roman"/>
                <w:sz w:val="24"/>
                <w:szCs w:val="24"/>
              </w:rPr>
            </w:pPr>
            <w:r w:rsidRPr="00285975">
              <w:rPr>
                <w:rFonts w:ascii="Times New Roman" w:hAnsi="Times New Roman"/>
                <w:sz w:val="24"/>
                <w:szCs w:val="24"/>
              </w:rPr>
              <w:t>1. Отношения из задания 1 сгруппировать по определённому признаку и записать соответствующие равенства.</w:t>
            </w:r>
          </w:p>
          <w:p w:rsidR="00285975" w:rsidRPr="00285975" w:rsidRDefault="00285975" w:rsidP="00285975">
            <w:pPr>
              <w:tabs>
                <w:tab w:val="center" w:pos="5849"/>
              </w:tabs>
              <w:spacing w:after="0" w:line="192" w:lineRule="auto"/>
              <w:jc w:val="both"/>
              <w:rPr>
                <w:rFonts w:ascii="Times New Roman" w:hAnsi="Times New Roman"/>
                <w:sz w:val="24"/>
                <w:szCs w:val="24"/>
              </w:rPr>
            </w:pPr>
            <w:r w:rsidRPr="00285975">
              <w:rPr>
                <w:rFonts w:ascii="Times New Roman" w:hAnsi="Times New Roman"/>
                <w:sz w:val="24"/>
                <w:szCs w:val="24"/>
              </w:rPr>
              <w:t>2. Попробуем дать определение пропорции.</w:t>
            </w:r>
          </w:p>
          <w:p w:rsidR="00285975" w:rsidRPr="00285975" w:rsidRDefault="00285975" w:rsidP="00285975">
            <w:pPr>
              <w:tabs>
                <w:tab w:val="center" w:pos="5849"/>
              </w:tabs>
              <w:spacing w:after="0" w:line="192" w:lineRule="auto"/>
              <w:jc w:val="both"/>
              <w:rPr>
                <w:rFonts w:ascii="Times New Roman" w:hAnsi="Times New Roman"/>
                <w:sz w:val="24"/>
                <w:szCs w:val="24"/>
              </w:rPr>
            </w:pPr>
            <w:r w:rsidRPr="00285975">
              <w:rPr>
                <w:rFonts w:ascii="Times New Roman" w:hAnsi="Times New Roman"/>
                <w:sz w:val="24"/>
                <w:szCs w:val="24"/>
              </w:rPr>
              <w:t>Что означает пропорция в словаре Ожегова С.И. (работа  в группах со словарем).</w:t>
            </w:r>
          </w:p>
          <w:p w:rsidR="00285975" w:rsidRPr="00285975" w:rsidRDefault="00285975" w:rsidP="00285975">
            <w:pPr>
              <w:tabs>
                <w:tab w:val="center" w:pos="5849"/>
              </w:tabs>
              <w:spacing w:after="0" w:line="192" w:lineRule="auto"/>
              <w:jc w:val="both"/>
              <w:rPr>
                <w:rFonts w:ascii="Times New Roman" w:hAnsi="Times New Roman"/>
                <w:sz w:val="24"/>
                <w:szCs w:val="24"/>
              </w:rPr>
            </w:pPr>
            <w:r w:rsidRPr="00285975">
              <w:rPr>
                <w:rFonts w:ascii="Times New Roman" w:hAnsi="Times New Roman"/>
                <w:sz w:val="24"/>
                <w:szCs w:val="24"/>
              </w:rPr>
              <w:t>3. Составить пропорции из отношений, используя знак деления и дробную черту, прочитать полученные пропорции.</w:t>
            </w:r>
          </w:p>
          <w:p w:rsidR="00285975" w:rsidRPr="00285975" w:rsidRDefault="00285975" w:rsidP="00285975">
            <w:pPr>
              <w:tabs>
                <w:tab w:val="center" w:pos="5849"/>
              </w:tabs>
              <w:spacing w:after="0" w:line="192" w:lineRule="auto"/>
              <w:jc w:val="both"/>
              <w:rPr>
                <w:rFonts w:ascii="Times New Roman" w:hAnsi="Times New Roman"/>
                <w:sz w:val="24"/>
                <w:szCs w:val="24"/>
              </w:rPr>
            </w:pPr>
            <w:r w:rsidRPr="00285975">
              <w:rPr>
                <w:rFonts w:ascii="Times New Roman" w:hAnsi="Times New Roman"/>
                <w:sz w:val="24"/>
                <w:szCs w:val="24"/>
              </w:rPr>
              <w:t>4. Найти крайние и средние члены пропорции.</w:t>
            </w:r>
          </w:p>
          <w:p w:rsidR="00285975" w:rsidRPr="00285975" w:rsidRDefault="00285975" w:rsidP="00285975">
            <w:pPr>
              <w:tabs>
                <w:tab w:val="center" w:pos="5849"/>
              </w:tabs>
              <w:spacing w:after="0" w:line="192" w:lineRule="auto"/>
              <w:jc w:val="both"/>
              <w:rPr>
                <w:rFonts w:ascii="Times New Roman" w:hAnsi="Times New Roman"/>
                <w:sz w:val="24"/>
                <w:szCs w:val="24"/>
              </w:rPr>
            </w:pPr>
            <w:r w:rsidRPr="00285975">
              <w:rPr>
                <w:rFonts w:ascii="Times New Roman" w:hAnsi="Times New Roman"/>
                <w:sz w:val="24"/>
                <w:szCs w:val="24"/>
              </w:rPr>
              <w:t>5.Из пяти равенств назвать те, которые являются пропорцией.</w:t>
            </w:r>
          </w:p>
          <w:p w:rsidR="00285975" w:rsidRPr="00285975" w:rsidRDefault="00285975" w:rsidP="00285975">
            <w:pPr>
              <w:tabs>
                <w:tab w:val="center" w:pos="5849"/>
              </w:tabs>
              <w:spacing w:after="0" w:line="192" w:lineRule="auto"/>
              <w:jc w:val="both"/>
              <w:rPr>
                <w:rFonts w:ascii="Times New Roman" w:hAnsi="Times New Roman"/>
                <w:sz w:val="24"/>
                <w:szCs w:val="24"/>
              </w:rPr>
            </w:pPr>
          </w:p>
          <w:p w:rsidR="00285975" w:rsidRPr="00285975" w:rsidRDefault="003A1657" w:rsidP="00285975">
            <w:pPr>
              <w:tabs>
                <w:tab w:val="center" w:pos="5849"/>
              </w:tabs>
              <w:spacing w:after="0" w:line="192" w:lineRule="auto"/>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00285975" w:rsidRPr="00285975">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20</m:t>
                  </m:r>
                </m:den>
              </m:f>
            </m:oMath>
            <w:r w:rsidR="00285975" w:rsidRPr="00285975">
              <w:rPr>
                <w:rFonts w:ascii="Times New Roman" w:hAnsi="Times New Roman"/>
                <w:sz w:val="24"/>
                <w:szCs w:val="24"/>
              </w:rPr>
              <w:t xml:space="preserve"> ;  7+11 =36 :2; 7,2: 9 = 1,6 : 2;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15</m:t>
                  </m:r>
                </m:den>
              </m:f>
            </m:oMath>
            <w:r w:rsidR="00285975" w:rsidRPr="00285975">
              <w:rPr>
                <w:rFonts w:ascii="Times New Roman" w:hAnsi="Times New Roman"/>
                <w:sz w:val="24"/>
                <w:szCs w:val="24"/>
              </w:rPr>
              <w:t xml:space="preserve"> = 20: 4;</w:t>
            </w:r>
          </w:p>
          <w:p w:rsidR="00285975" w:rsidRPr="00285975" w:rsidRDefault="00285975" w:rsidP="00285975">
            <w:pPr>
              <w:tabs>
                <w:tab w:val="center" w:pos="5849"/>
              </w:tabs>
              <w:spacing w:after="0" w:line="192" w:lineRule="auto"/>
              <w:jc w:val="both"/>
              <w:rPr>
                <w:rFonts w:ascii="Times New Roman" w:hAnsi="Times New Roman"/>
                <w:sz w:val="24"/>
                <w:szCs w:val="24"/>
              </w:rPr>
            </w:pPr>
          </w:p>
          <w:p w:rsidR="00285975" w:rsidRPr="00285975" w:rsidRDefault="00285975" w:rsidP="00285975">
            <w:pPr>
              <w:tabs>
                <w:tab w:val="center" w:pos="5849"/>
              </w:tabs>
              <w:spacing w:after="0" w:line="192" w:lineRule="auto"/>
              <w:jc w:val="both"/>
              <w:rPr>
                <w:rFonts w:ascii="Times New Roman" w:hAnsi="Times New Roman"/>
                <w:sz w:val="24"/>
                <w:szCs w:val="24"/>
              </w:rPr>
            </w:pPr>
            <w:r w:rsidRPr="00285975">
              <w:rPr>
                <w:rFonts w:ascii="Times New Roman" w:hAnsi="Times New Roman"/>
                <w:sz w:val="24"/>
                <w:szCs w:val="24"/>
              </w:rPr>
              <w:t>5 ∙ 40 = 100 ∙ 2</w:t>
            </w:r>
          </w:p>
          <w:p w:rsidR="00285975" w:rsidRPr="00285975" w:rsidRDefault="00285975" w:rsidP="00285975">
            <w:pPr>
              <w:tabs>
                <w:tab w:val="center" w:pos="5849"/>
              </w:tabs>
              <w:spacing w:after="0" w:line="192" w:lineRule="auto"/>
              <w:jc w:val="both"/>
              <w:rPr>
                <w:rFonts w:ascii="Times New Roman" w:hAnsi="Times New Roman"/>
                <w:sz w:val="24"/>
                <w:szCs w:val="24"/>
              </w:rPr>
            </w:pPr>
            <w:r w:rsidRPr="00285975">
              <w:rPr>
                <w:rFonts w:ascii="Times New Roman" w:hAnsi="Times New Roman"/>
                <w:sz w:val="24"/>
                <w:szCs w:val="24"/>
              </w:rPr>
              <w:t>Какие из пропорций являются верными и неверными?</w:t>
            </w:r>
          </w:p>
          <w:p w:rsidR="00285975" w:rsidRPr="00285975" w:rsidRDefault="00285975" w:rsidP="00285975">
            <w:pPr>
              <w:tabs>
                <w:tab w:val="center" w:pos="5849"/>
              </w:tabs>
              <w:spacing w:after="0" w:line="192" w:lineRule="auto"/>
              <w:jc w:val="both"/>
              <w:rPr>
                <w:rFonts w:ascii="Times New Roman" w:hAnsi="Times New Roman"/>
                <w:sz w:val="24"/>
                <w:szCs w:val="24"/>
              </w:rPr>
            </w:pPr>
            <w:r w:rsidRPr="00285975">
              <w:rPr>
                <w:rFonts w:ascii="Times New Roman" w:hAnsi="Times New Roman"/>
                <w:sz w:val="24"/>
                <w:szCs w:val="24"/>
              </w:rPr>
              <w:t>6. Самостоятельно и индивидуально заполнить таблицу.</w:t>
            </w:r>
          </w:p>
          <w:tbl>
            <w:tblPr>
              <w:tblStyle w:val="a6"/>
              <w:tblW w:w="5275" w:type="dxa"/>
              <w:tblLayout w:type="fixed"/>
              <w:tblLook w:val="01E0" w:firstRow="1" w:lastRow="1" w:firstColumn="1" w:lastColumn="1" w:noHBand="0" w:noVBand="0"/>
            </w:tblPr>
            <w:tblGrid>
              <w:gridCol w:w="1303"/>
              <w:gridCol w:w="1134"/>
              <w:gridCol w:w="1559"/>
              <w:gridCol w:w="1279"/>
            </w:tblGrid>
            <w:tr w:rsidR="00285975" w:rsidRPr="00285975" w:rsidTr="0045658B">
              <w:tc>
                <w:tcPr>
                  <w:tcW w:w="1303" w:type="dxa"/>
                  <w:shd w:val="clear" w:color="auto" w:fill="CCCCCC"/>
                </w:tcPr>
                <w:p w:rsidR="00285975" w:rsidRPr="00285975" w:rsidRDefault="00285975" w:rsidP="00285975">
                  <w:pPr>
                    <w:jc w:val="both"/>
                    <w:rPr>
                      <w:rFonts w:ascii="Times New Roman" w:hAnsi="Times New Roman"/>
                    </w:rPr>
                  </w:pPr>
                  <w:r w:rsidRPr="00285975">
                    <w:rPr>
                      <w:rFonts w:ascii="Times New Roman" w:hAnsi="Times New Roman"/>
                    </w:rPr>
                    <w:t>Пропорция</w:t>
                  </w:r>
                </w:p>
              </w:tc>
              <w:tc>
                <w:tcPr>
                  <w:tcW w:w="1134" w:type="dxa"/>
                  <w:tcBorders>
                    <w:bottom w:val="single" w:sz="4" w:space="0" w:color="auto"/>
                  </w:tcBorders>
                  <w:shd w:val="clear" w:color="auto" w:fill="CCCCCC"/>
                </w:tcPr>
                <w:p w:rsidR="00285975" w:rsidRPr="00285975" w:rsidRDefault="00285975" w:rsidP="00285975">
                  <w:pPr>
                    <w:jc w:val="both"/>
                  </w:pPr>
                  <w:r w:rsidRPr="00285975">
                    <w:rPr>
                      <w:bCs/>
                      <w:iCs/>
                      <w:position w:val="-24"/>
                      <w:sz w:val="22"/>
                      <w:szCs w:val="22"/>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1.2pt" o:ole="">
                        <v:imagedata r:id="rId5" o:title=""/>
                      </v:shape>
                      <o:OLEObject Type="Embed" ProgID="Equation.3" ShapeID="_x0000_i1025" DrawAspect="Content" ObjectID="_1747942343" r:id="rId6"/>
                    </w:object>
                  </w:r>
                  <w:r w:rsidRPr="00285975">
                    <w:rPr>
                      <w:bCs/>
                      <w:iCs/>
                    </w:rPr>
                    <w:t xml:space="preserve"> = </w:t>
                  </w:r>
                  <w:r w:rsidRPr="00285975">
                    <w:rPr>
                      <w:bCs/>
                      <w:iCs/>
                      <w:position w:val="-24"/>
                      <w:sz w:val="22"/>
                      <w:szCs w:val="22"/>
                    </w:rPr>
                    <w:object w:dxaOrig="360" w:dyaOrig="620">
                      <v:shape id="_x0000_i1026" type="#_x0000_t75" style="width:18pt;height:31.2pt" o:ole="">
                        <v:imagedata r:id="rId7" o:title=""/>
                      </v:shape>
                      <o:OLEObject Type="Embed" ProgID="Equation.3" ShapeID="_x0000_i1026" DrawAspect="Content" ObjectID="_1747942344" r:id="rId8"/>
                    </w:object>
                  </w:r>
                </w:p>
              </w:tc>
              <w:tc>
                <w:tcPr>
                  <w:tcW w:w="1559" w:type="dxa"/>
                  <w:tcBorders>
                    <w:bottom w:val="single" w:sz="4" w:space="0" w:color="auto"/>
                  </w:tcBorders>
                  <w:shd w:val="clear" w:color="auto" w:fill="CCCCCC"/>
                </w:tcPr>
                <w:p w:rsidR="00285975" w:rsidRPr="00285975" w:rsidRDefault="00285975" w:rsidP="00285975">
                  <w:pPr>
                    <w:jc w:val="both"/>
                  </w:pPr>
                  <w:r w:rsidRPr="00285975">
                    <w:rPr>
                      <w:bCs/>
                      <w:iCs/>
                    </w:rPr>
                    <w:t>7,2 : 9 = 1,6 : 2</w:t>
                  </w:r>
                </w:p>
              </w:tc>
              <w:tc>
                <w:tcPr>
                  <w:tcW w:w="1279" w:type="dxa"/>
                  <w:tcBorders>
                    <w:bottom w:val="single" w:sz="4" w:space="0" w:color="auto"/>
                  </w:tcBorders>
                  <w:shd w:val="clear" w:color="auto" w:fill="CCCCCC"/>
                </w:tcPr>
                <w:p w:rsidR="00285975" w:rsidRPr="00285975" w:rsidRDefault="00285975" w:rsidP="00285975">
                  <w:pPr>
                    <w:jc w:val="both"/>
                  </w:pPr>
                  <w:r w:rsidRPr="00285975">
                    <w:rPr>
                      <w:bCs/>
                      <w:iCs/>
                      <w:lang w:val="en-US"/>
                    </w:rPr>
                    <w:t>a</w:t>
                  </w:r>
                  <w:r w:rsidRPr="00285975">
                    <w:rPr>
                      <w:bCs/>
                      <w:iCs/>
                    </w:rPr>
                    <w:t xml:space="preserve"> : </w:t>
                  </w:r>
                  <w:r w:rsidRPr="00285975">
                    <w:rPr>
                      <w:bCs/>
                      <w:iCs/>
                      <w:lang w:val="en-US"/>
                    </w:rPr>
                    <w:t>b</w:t>
                  </w:r>
                  <w:r w:rsidRPr="00285975">
                    <w:rPr>
                      <w:bCs/>
                      <w:iCs/>
                    </w:rPr>
                    <w:t xml:space="preserve"> = </w:t>
                  </w:r>
                  <w:r w:rsidRPr="00285975">
                    <w:rPr>
                      <w:bCs/>
                      <w:iCs/>
                      <w:lang w:val="en-US"/>
                    </w:rPr>
                    <w:t>c</w:t>
                  </w:r>
                  <w:r w:rsidRPr="00285975">
                    <w:rPr>
                      <w:bCs/>
                      <w:iCs/>
                    </w:rPr>
                    <w:t xml:space="preserve"> : </w:t>
                  </w:r>
                  <w:r w:rsidRPr="00285975">
                    <w:rPr>
                      <w:bCs/>
                      <w:iCs/>
                      <w:lang w:val="en-US"/>
                    </w:rPr>
                    <w:t>d</w:t>
                  </w:r>
                </w:p>
              </w:tc>
            </w:tr>
            <w:tr w:rsidR="00285975" w:rsidRPr="00285975" w:rsidTr="0045658B">
              <w:tc>
                <w:tcPr>
                  <w:tcW w:w="1303" w:type="dxa"/>
                </w:tcPr>
                <w:p w:rsidR="00285975" w:rsidRPr="00285975" w:rsidRDefault="00285975" w:rsidP="00285975">
                  <w:pPr>
                    <w:jc w:val="both"/>
                    <w:rPr>
                      <w:rFonts w:ascii="Times New Roman" w:hAnsi="Times New Roman"/>
                    </w:rPr>
                  </w:pPr>
                  <w:r w:rsidRPr="00285975">
                    <w:rPr>
                      <w:rFonts w:ascii="Times New Roman" w:hAnsi="Times New Roman"/>
                    </w:rPr>
                    <w:t>Крайние члены</w:t>
                  </w:r>
                </w:p>
              </w:tc>
              <w:tc>
                <w:tcPr>
                  <w:tcW w:w="1134" w:type="dxa"/>
                  <w:shd w:val="clear" w:color="auto" w:fill="E6E6E6"/>
                </w:tcPr>
                <w:p w:rsidR="00285975" w:rsidRPr="00285975" w:rsidRDefault="00285975" w:rsidP="00285975">
                  <w:pPr>
                    <w:jc w:val="both"/>
                  </w:pPr>
                  <w:r w:rsidRPr="00285975">
                    <w:t>3;20</w:t>
                  </w:r>
                </w:p>
              </w:tc>
              <w:tc>
                <w:tcPr>
                  <w:tcW w:w="1559" w:type="dxa"/>
                  <w:shd w:val="clear" w:color="auto" w:fill="E6E6E6"/>
                </w:tcPr>
                <w:p w:rsidR="00285975" w:rsidRPr="00285975" w:rsidRDefault="00285975" w:rsidP="00285975">
                  <w:pPr>
                    <w:jc w:val="both"/>
                  </w:pPr>
                  <w:r w:rsidRPr="00285975">
                    <w:t>7,2; 2</w:t>
                  </w:r>
                </w:p>
              </w:tc>
              <w:tc>
                <w:tcPr>
                  <w:tcW w:w="1279" w:type="dxa"/>
                  <w:shd w:val="clear" w:color="auto" w:fill="E6E6E6"/>
                </w:tcPr>
                <w:p w:rsidR="00285975" w:rsidRPr="00285975" w:rsidRDefault="00285975" w:rsidP="00285975">
                  <w:pPr>
                    <w:jc w:val="both"/>
                  </w:pPr>
                  <w:r w:rsidRPr="00285975">
                    <w:rPr>
                      <w:lang w:val="en-US"/>
                    </w:rPr>
                    <w:t>a</w:t>
                  </w:r>
                  <w:r w:rsidRPr="00285975">
                    <w:t xml:space="preserve"> ; </w:t>
                  </w:r>
                  <w:r w:rsidRPr="00285975">
                    <w:rPr>
                      <w:lang w:val="en-US"/>
                    </w:rPr>
                    <w:t>d</w:t>
                  </w:r>
                </w:p>
              </w:tc>
            </w:tr>
            <w:tr w:rsidR="00285975" w:rsidRPr="00285975" w:rsidTr="0045658B">
              <w:tc>
                <w:tcPr>
                  <w:tcW w:w="1303" w:type="dxa"/>
                </w:tcPr>
                <w:p w:rsidR="00285975" w:rsidRPr="00285975" w:rsidRDefault="00285975" w:rsidP="00285975">
                  <w:pPr>
                    <w:jc w:val="both"/>
                    <w:rPr>
                      <w:rFonts w:ascii="Times New Roman" w:hAnsi="Times New Roman"/>
                    </w:rPr>
                  </w:pPr>
                  <w:r w:rsidRPr="00285975">
                    <w:rPr>
                      <w:rFonts w:ascii="Times New Roman" w:hAnsi="Times New Roman"/>
                    </w:rPr>
                    <w:t>Средние члены</w:t>
                  </w:r>
                </w:p>
              </w:tc>
              <w:tc>
                <w:tcPr>
                  <w:tcW w:w="1134" w:type="dxa"/>
                  <w:shd w:val="clear" w:color="auto" w:fill="E6E6E6"/>
                </w:tcPr>
                <w:p w:rsidR="00285975" w:rsidRPr="00285975" w:rsidRDefault="00285975" w:rsidP="00285975">
                  <w:pPr>
                    <w:jc w:val="both"/>
                  </w:pPr>
                  <w:r w:rsidRPr="00285975">
                    <w:t>4;15</w:t>
                  </w:r>
                </w:p>
              </w:tc>
              <w:tc>
                <w:tcPr>
                  <w:tcW w:w="1559" w:type="dxa"/>
                  <w:shd w:val="clear" w:color="auto" w:fill="E6E6E6"/>
                </w:tcPr>
                <w:p w:rsidR="00285975" w:rsidRPr="00285975" w:rsidRDefault="00285975" w:rsidP="00285975">
                  <w:pPr>
                    <w:jc w:val="both"/>
                  </w:pPr>
                  <w:r w:rsidRPr="00285975">
                    <w:t>9 ; 1,6</w:t>
                  </w:r>
                </w:p>
              </w:tc>
              <w:tc>
                <w:tcPr>
                  <w:tcW w:w="1279" w:type="dxa"/>
                  <w:shd w:val="clear" w:color="auto" w:fill="E6E6E6"/>
                </w:tcPr>
                <w:p w:rsidR="00285975" w:rsidRPr="00285975" w:rsidRDefault="00285975" w:rsidP="00285975">
                  <w:pPr>
                    <w:jc w:val="both"/>
                  </w:pPr>
                  <w:r w:rsidRPr="00285975">
                    <w:rPr>
                      <w:lang w:val="en-US"/>
                    </w:rPr>
                    <w:t>b</w:t>
                  </w:r>
                  <w:r w:rsidRPr="00285975">
                    <w:t xml:space="preserve">; </w:t>
                  </w:r>
                  <w:r w:rsidRPr="00285975">
                    <w:rPr>
                      <w:lang w:val="en-US"/>
                    </w:rPr>
                    <w:t>c</w:t>
                  </w:r>
                </w:p>
              </w:tc>
            </w:tr>
            <w:tr w:rsidR="00285975" w:rsidRPr="00285975" w:rsidTr="0045658B">
              <w:tc>
                <w:tcPr>
                  <w:tcW w:w="1303" w:type="dxa"/>
                </w:tcPr>
                <w:p w:rsidR="00285975" w:rsidRPr="00285975" w:rsidRDefault="00285975" w:rsidP="00285975">
                  <w:pPr>
                    <w:jc w:val="both"/>
                    <w:rPr>
                      <w:rFonts w:ascii="Times New Roman" w:hAnsi="Times New Roman"/>
                    </w:rPr>
                  </w:pPr>
                  <w:r w:rsidRPr="00285975">
                    <w:rPr>
                      <w:rFonts w:ascii="Times New Roman" w:hAnsi="Times New Roman"/>
                    </w:rPr>
                    <w:t>Произведение крайних членов</w:t>
                  </w:r>
                </w:p>
              </w:tc>
              <w:tc>
                <w:tcPr>
                  <w:tcW w:w="1134" w:type="dxa"/>
                  <w:shd w:val="clear" w:color="auto" w:fill="E6E6E6"/>
                </w:tcPr>
                <w:p w:rsidR="00285975" w:rsidRPr="00285975" w:rsidRDefault="00285975" w:rsidP="00285975">
                  <w:pPr>
                    <w:jc w:val="both"/>
                  </w:pPr>
                  <w:r w:rsidRPr="00285975">
                    <w:t>60</w:t>
                  </w:r>
                </w:p>
              </w:tc>
              <w:tc>
                <w:tcPr>
                  <w:tcW w:w="1559" w:type="dxa"/>
                  <w:shd w:val="clear" w:color="auto" w:fill="E6E6E6"/>
                </w:tcPr>
                <w:p w:rsidR="00285975" w:rsidRPr="00285975" w:rsidRDefault="00285975" w:rsidP="00285975">
                  <w:pPr>
                    <w:jc w:val="both"/>
                  </w:pPr>
                  <w:r w:rsidRPr="00285975">
                    <w:t>14,4</w:t>
                  </w:r>
                </w:p>
              </w:tc>
              <w:tc>
                <w:tcPr>
                  <w:tcW w:w="1279" w:type="dxa"/>
                  <w:shd w:val="clear" w:color="auto" w:fill="E6E6E6"/>
                </w:tcPr>
                <w:p w:rsidR="00285975" w:rsidRPr="00285975" w:rsidRDefault="00285975" w:rsidP="00285975">
                  <w:pPr>
                    <w:jc w:val="both"/>
                  </w:pPr>
                  <w:r w:rsidRPr="00285975">
                    <w:rPr>
                      <w:lang w:val="en-US"/>
                    </w:rPr>
                    <w:t>a</w:t>
                  </w:r>
                  <w:r w:rsidRPr="00285975">
                    <w:t xml:space="preserve">; </w:t>
                  </w:r>
                  <w:r w:rsidRPr="00285975">
                    <w:rPr>
                      <w:lang w:val="en-US"/>
                    </w:rPr>
                    <w:t>d</w:t>
                  </w:r>
                </w:p>
              </w:tc>
            </w:tr>
            <w:tr w:rsidR="00285975" w:rsidRPr="00285975" w:rsidTr="0045658B">
              <w:tc>
                <w:tcPr>
                  <w:tcW w:w="1303" w:type="dxa"/>
                </w:tcPr>
                <w:p w:rsidR="00285975" w:rsidRPr="00285975" w:rsidRDefault="00285975" w:rsidP="00285975">
                  <w:pPr>
                    <w:jc w:val="both"/>
                    <w:rPr>
                      <w:rFonts w:ascii="Times New Roman" w:hAnsi="Times New Roman"/>
                    </w:rPr>
                  </w:pPr>
                  <w:r w:rsidRPr="00285975">
                    <w:rPr>
                      <w:rFonts w:ascii="Times New Roman" w:hAnsi="Times New Roman"/>
                    </w:rPr>
                    <w:t>Произведение средних членов</w:t>
                  </w:r>
                </w:p>
              </w:tc>
              <w:tc>
                <w:tcPr>
                  <w:tcW w:w="1134" w:type="dxa"/>
                  <w:shd w:val="clear" w:color="auto" w:fill="E6E6E6"/>
                </w:tcPr>
                <w:p w:rsidR="00285975" w:rsidRPr="00285975" w:rsidRDefault="00285975" w:rsidP="00285975">
                  <w:pPr>
                    <w:jc w:val="both"/>
                  </w:pPr>
                  <w:r w:rsidRPr="00285975">
                    <w:t>60</w:t>
                  </w:r>
                </w:p>
              </w:tc>
              <w:tc>
                <w:tcPr>
                  <w:tcW w:w="1559" w:type="dxa"/>
                  <w:shd w:val="clear" w:color="auto" w:fill="E6E6E6"/>
                </w:tcPr>
                <w:p w:rsidR="00285975" w:rsidRPr="00285975" w:rsidRDefault="00285975" w:rsidP="00285975">
                  <w:pPr>
                    <w:jc w:val="both"/>
                  </w:pPr>
                  <w:r w:rsidRPr="00285975">
                    <w:t>14,4</w:t>
                  </w:r>
                </w:p>
              </w:tc>
              <w:tc>
                <w:tcPr>
                  <w:tcW w:w="1279" w:type="dxa"/>
                  <w:shd w:val="clear" w:color="auto" w:fill="E6E6E6"/>
                </w:tcPr>
                <w:p w:rsidR="00285975" w:rsidRPr="00285975" w:rsidRDefault="00285975" w:rsidP="00285975">
                  <w:pPr>
                    <w:jc w:val="both"/>
                  </w:pPr>
                  <w:r w:rsidRPr="00285975">
                    <w:rPr>
                      <w:lang w:val="en-US"/>
                    </w:rPr>
                    <w:t>b</w:t>
                  </w:r>
                  <w:r w:rsidRPr="00285975">
                    <w:t>;</w:t>
                  </w:r>
                  <w:r w:rsidRPr="00285975">
                    <w:rPr>
                      <w:lang w:val="en-US"/>
                    </w:rPr>
                    <w:t>c</w:t>
                  </w:r>
                </w:p>
              </w:tc>
            </w:tr>
          </w:tbl>
          <w:p w:rsidR="00285975" w:rsidRPr="00285975" w:rsidRDefault="00285975" w:rsidP="00285975">
            <w:pPr>
              <w:tabs>
                <w:tab w:val="center" w:pos="5849"/>
              </w:tabs>
              <w:spacing w:after="0" w:line="192" w:lineRule="auto"/>
              <w:jc w:val="both"/>
              <w:rPr>
                <w:rFonts w:ascii="Times New Roman" w:hAnsi="Times New Roman"/>
                <w:sz w:val="24"/>
                <w:szCs w:val="24"/>
              </w:rPr>
            </w:pPr>
            <w:r w:rsidRPr="00285975">
              <w:rPr>
                <w:rFonts w:ascii="Times New Roman" w:hAnsi="Times New Roman"/>
                <w:sz w:val="24"/>
                <w:szCs w:val="24"/>
              </w:rPr>
              <w:t>7. Физкультминутка: Кто получил крайние члены первой пропорции 3 и 20, поднимите руки вверх, кто получил произведение крайних членов пропорции 60 встаньте, кто получил произведение средних членов 80 встаньте, кто получил произведение средних и крайних членов второй пропорции 14,4 поднимите руки вверх.</w:t>
            </w:r>
          </w:p>
          <w:p w:rsidR="00285975" w:rsidRPr="00285975" w:rsidRDefault="00285975" w:rsidP="00285975">
            <w:pPr>
              <w:tabs>
                <w:tab w:val="center" w:pos="5849"/>
              </w:tabs>
              <w:spacing w:after="0" w:line="192" w:lineRule="auto"/>
              <w:jc w:val="both"/>
              <w:rPr>
                <w:rFonts w:ascii="Times New Roman" w:hAnsi="Times New Roman"/>
                <w:sz w:val="24"/>
                <w:szCs w:val="24"/>
              </w:rPr>
            </w:pPr>
            <w:r w:rsidRPr="00285975">
              <w:rPr>
                <w:rFonts w:ascii="Times New Roman" w:hAnsi="Times New Roman"/>
                <w:sz w:val="24"/>
                <w:szCs w:val="24"/>
              </w:rPr>
              <w:t xml:space="preserve"> 8. Какой вывод можно сделать по результатам выполненной работы?</w:t>
            </w:r>
          </w:p>
          <w:p w:rsidR="00285975" w:rsidRPr="00285975" w:rsidRDefault="00285975" w:rsidP="00285975">
            <w:pPr>
              <w:tabs>
                <w:tab w:val="center" w:pos="5849"/>
              </w:tabs>
              <w:spacing w:after="0" w:line="192" w:lineRule="auto"/>
              <w:jc w:val="both"/>
              <w:rPr>
                <w:rFonts w:ascii="Times New Roman" w:hAnsi="Times New Roman"/>
                <w:sz w:val="24"/>
                <w:szCs w:val="24"/>
              </w:rPr>
            </w:pPr>
            <w:r w:rsidRPr="00285975">
              <w:rPr>
                <w:rFonts w:ascii="Times New Roman" w:hAnsi="Times New Roman"/>
                <w:sz w:val="24"/>
                <w:szCs w:val="24"/>
              </w:rPr>
              <w:t>9. Работа с учебником</w:t>
            </w:r>
          </w:p>
          <w:p w:rsidR="00285975" w:rsidRPr="00285975" w:rsidRDefault="00285975" w:rsidP="00285975">
            <w:pPr>
              <w:tabs>
                <w:tab w:val="center" w:pos="5849"/>
              </w:tabs>
              <w:spacing w:after="0" w:line="192" w:lineRule="auto"/>
              <w:jc w:val="both"/>
              <w:rPr>
                <w:rFonts w:ascii="Times New Roman" w:hAnsi="Times New Roman"/>
                <w:sz w:val="24"/>
                <w:szCs w:val="24"/>
              </w:rPr>
            </w:pPr>
            <w:r w:rsidRPr="00285975">
              <w:rPr>
                <w:rFonts w:ascii="Times New Roman" w:hAnsi="Times New Roman"/>
                <w:sz w:val="24"/>
                <w:szCs w:val="24"/>
              </w:rPr>
              <w:t>10. Сформулировать второй способ проверки верной пропорции</w:t>
            </w:r>
          </w:p>
          <w:p w:rsidR="00285975" w:rsidRPr="00285975" w:rsidRDefault="00285975" w:rsidP="00285975">
            <w:pPr>
              <w:tabs>
                <w:tab w:val="center" w:pos="5849"/>
              </w:tabs>
              <w:spacing w:after="0" w:line="192" w:lineRule="auto"/>
              <w:jc w:val="both"/>
              <w:rPr>
                <w:rFonts w:ascii="Times New Roman" w:hAnsi="Times New Roman"/>
                <w:sz w:val="24"/>
                <w:szCs w:val="24"/>
              </w:rPr>
            </w:pPr>
          </w:p>
          <w:p w:rsidR="00285975" w:rsidRPr="00285975" w:rsidRDefault="00285975" w:rsidP="00285975">
            <w:pPr>
              <w:tabs>
                <w:tab w:val="center" w:pos="5849"/>
              </w:tabs>
              <w:spacing w:after="0" w:line="192" w:lineRule="auto"/>
              <w:jc w:val="both"/>
              <w:rPr>
                <w:rFonts w:ascii="Times New Roman" w:hAnsi="Times New Roman"/>
                <w:sz w:val="24"/>
                <w:szCs w:val="24"/>
              </w:rPr>
            </w:pPr>
          </w:p>
          <w:p w:rsidR="00285975" w:rsidRPr="00285975" w:rsidRDefault="00285975" w:rsidP="00285975">
            <w:pPr>
              <w:tabs>
                <w:tab w:val="center" w:pos="5849"/>
              </w:tabs>
              <w:spacing w:after="0" w:line="192" w:lineRule="auto"/>
              <w:jc w:val="both"/>
              <w:rPr>
                <w:rFonts w:ascii="Times New Roman" w:hAnsi="Times New Roman"/>
                <w:sz w:val="24"/>
                <w:szCs w:val="24"/>
              </w:rPr>
            </w:pPr>
          </w:p>
          <w:p w:rsidR="00285975" w:rsidRPr="00285975" w:rsidRDefault="00285975" w:rsidP="00285975">
            <w:pPr>
              <w:tabs>
                <w:tab w:val="center" w:pos="5849"/>
              </w:tabs>
              <w:spacing w:after="0" w:line="192" w:lineRule="auto"/>
              <w:jc w:val="both"/>
              <w:rPr>
                <w:rFonts w:ascii="Times New Roman" w:hAnsi="Times New Roman"/>
                <w:sz w:val="24"/>
                <w:szCs w:val="24"/>
              </w:rPr>
            </w:pPr>
          </w:p>
          <w:p w:rsidR="00285975" w:rsidRPr="00285975" w:rsidRDefault="00285975" w:rsidP="00285975">
            <w:pPr>
              <w:tabs>
                <w:tab w:val="center" w:pos="5849"/>
              </w:tabs>
              <w:spacing w:after="0" w:line="192" w:lineRule="auto"/>
              <w:jc w:val="both"/>
              <w:rPr>
                <w:rFonts w:ascii="Times New Roman" w:hAnsi="Times New Roman"/>
                <w:sz w:val="24"/>
                <w:szCs w:val="24"/>
              </w:rPr>
            </w:pPr>
          </w:p>
          <w:p w:rsidR="00285975" w:rsidRPr="00285975" w:rsidRDefault="00285975" w:rsidP="00285975">
            <w:pPr>
              <w:tabs>
                <w:tab w:val="center" w:pos="5849"/>
              </w:tabs>
              <w:spacing w:after="0" w:line="192" w:lineRule="auto"/>
              <w:jc w:val="both"/>
              <w:rPr>
                <w:rFonts w:ascii="Times New Roman" w:hAnsi="Times New Roman"/>
                <w:sz w:val="24"/>
                <w:szCs w:val="24"/>
              </w:rPr>
            </w:pPr>
          </w:p>
          <w:p w:rsidR="00285975" w:rsidRPr="00285975" w:rsidRDefault="00285975" w:rsidP="00285975">
            <w:pPr>
              <w:tabs>
                <w:tab w:val="center" w:pos="5849"/>
              </w:tabs>
              <w:spacing w:after="0" w:line="192" w:lineRule="auto"/>
              <w:jc w:val="both"/>
              <w:rPr>
                <w:rFonts w:ascii="Times New Roman" w:hAnsi="Times New Roman"/>
                <w:sz w:val="24"/>
                <w:szCs w:val="24"/>
              </w:rPr>
            </w:pPr>
          </w:p>
          <w:p w:rsidR="00285975" w:rsidRPr="00285975" w:rsidRDefault="00285975" w:rsidP="00285975">
            <w:pPr>
              <w:tabs>
                <w:tab w:val="center" w:pos="5849"/>
              </w:tabs>
              <w:spacing w:after="0" w:line="192" w:lineRule="auto"/>
              <w:jc w:val="both"/>
              <w:rPr>
                <w:rFonts w:ascii="Times New Roman" w:hAnsi="Times New Roman"/>
                <w:sz w:val="24"/>
                <w:szCs w:val="24"/>
              </w:rPr>
            </w:pPr>
          </w:p>
          <w:p w:rsidR="00285975" w:rsidRPr="00285975" w:rsidRDefault="00285975" w:rsidP="00285975">
            <w:pPr>
              <w:tabs>
                <w:tab w:val="center" w:pos="5849"/>
              </w:tabs>
              <w:spacing w:after="0" w:line="192" w:lineRule="auto"/>
              <w:jc w:val="both"/>
              <w:rPr>
                <w:rFonts w:ascii="Times New Roman" w:hAnsi="Times New Roman"/>
                <w:sz w:val="24"/>
                <w:szCs w:val="24"/>
              </w:rPr>
            </w:pPr>
          </w:p>
          <w:p w:rsidR="00285975" w:rsidRPr="00285975" w:rsidRDefault="00285975" w:rsidP="00285975">
            <w:pPr>
              <w:tabs>
                <w:tab w:val="center" w:pos="5849"/>
              </w:tabs>
              <w:spacing w:after="0" w:line="192" w:lineRule="auto"/>
              <w:jc w:val="both"/>
              <w:rPr>
                <w:rFonts w:ascii="Times New Roman" w:hAnsi="Times New Roman"/>
                <w:sz w:val="24"/>
                <w:szCs w:val="24"/>
              </w:rPr>
            </w:pPr>
          </w:p>
          <w:p w:rsidR="00285975" w:rsidRPr="00285975" w:rsidRDefault="00285975" w:rsidP="00285975">
            <w:pPr>
              <w:tabs>
                <w:tab w:val="center" w:pos="5849"/>
              </w:tabs>
              <w:spacing w:after="0" w:line="192" w:lineRule="auto"/>
              <w:jc w:val="both"/>
              <w:rPr>
                <w:rFonts w:ascii="Times New Roman" w:hAnsi="Times New Roman"/>
                <w:sz w:val="24"/>
                <w:szCs w:val="24"/>
              </w:rPr>
            </w:pPr>
            <w:r w:rsidRPr="00285975">
              <w:rPr>
                <w:rFonts w:ascii="Times New Roman" w:hAnsi="Times New Roman"/>
                <w:sz w:val="24"/>
                <w:szCs w:val="24"/>
              </w:rPr>
              <w:tab/>
            </w:r>
          </w:p>
        </w:tc>
        <w:tc>
          <w:tcPr>
            <w:tcW w:w="742"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Познавательные:</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анализ, синтез, сравнение, обобщение, умение осознанно и произвольно строить  математическое речевое высказывание в устной форме</w:t>
            </w: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Регулятивные:</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коррекция, планирование</w:t>
            </w: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Коммуникативные;</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выражение и аргументация своих мыслей с достаточной полнотой и точностью</w:t>
            </w: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Личностные: формирование  готовности  к самообразованию</w:t>
            </w: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tc>
      </w:tr>
      <w:tr w:rsidR="00285975" w:rsidRPr="00285975" w:rsidTr="0045658B">
        <w:trPr>
          <w:tblHeader/>
        </w:trPr>
        <w:tc>
          <w:tcPr>
            <w:tcW w:w="108"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lastRenderedPageBreak/>
              <w:t>5</w:t>
            </w:r>
          </w:p>
        </w:tc>
        <w:tc>
          <w:tcPr>
            <w:tcW w:w="459"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Pr>
                <w:rFonts w:ascii="Times New Roman" w:hAnsi="Times New Roman"/>
                <w:sz w:val="24"/>
                <w:szCs w:val="24"/>
              </w:rPr>
              <w:t>Обмен информацией</w:t>
            </w:r>
          </w:p>
        </w:tc>
        <w:tc>
          <w:tcPr>
            <w:tcW w:w="900"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Организует первичное усвоение основного свойства пропорции в условиях выполнения учебной задачи.</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Обеспечивает положительную реакцию учеников на преодоление трудностей.</w:t>
            </w:r>
          </w:p>
        </w:tc>
        <w:tc>
          <w:tcPr>
            <w:tcW w:w="955"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Выполняют упражнения,</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 xml:space="preserve"> Объясняют полученный результат опираясь на правило.</w:t>
            </w:r>
          </w:p>
        </w:tc>
        <w:tc>
          <w:tcPr>
            <w:tcW w:w="1835"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jc w:val="both"/>
              <w:rPr>
                <w:rFonts w:ascii="Times New Roman" w:hAnsi="Times New Roman"/>
              </w:rPr>
            </w:pPr>
            <w:r w:rsidRPr="00285975">
              <w:rPr>
                <w:rFonts w:ascii="Times New Roman" w:hAnsi="Times New Roman"/>
              </w:rPr>
              <w:t>1. № 760 из учебника</w:t>
            </w:r>
          </w:p>
          <w:p w:rsidR="00285975" w:rsidRPr="00285975" w:rsidRDefault="00285975" w:rsidP="00285975">
            <w:pPr>
              <w:jc w:val="both"/>
              <w:rPr>
                <w:rFonts w:ascii="Times New Roman" w:hAnsi="Times New Roman"/>
              </w:rPr>
            </w:pPr>
            <w:r w:rsidRPr="00285975">
              <w:rPr>
                <w:rFonts w:ascii="Times New Roman" w:hAnsi="Times New Roman"/>
              </w:rPr>
              <w:t>2. Используя основное свойство пропорции, определите, какие пропорции являются верными, а какие неверными. (используйте буквы В и Н)</w:t>
            </w:r>
          </w:p>
          <w:tbl>
            <w:tblPr>
              <w:tblStyle w:val="a6"/>
              <w:tblW w:w="4927" w:type="dxa"/>
              <w:tblLayout w:type="fixed"/>
              <w:tblLook w:val="01E0" w:firstRow="1" w:lastRow="1" w:firstColumn="1" w:lastColumn="1" w:noHBand="0" w:noVBand="0"/>
            </w:tblPr>
            <w:tblGrid>
              <w:gridCol w:w="1905"/>
              <w:gridCol w:w="502"/>
              <w:gridCol w:w="1980"/>
              <w:gridCol w:w="540"/>
            </w:tblGrid>
            <w:tr w:rsidR="00285975" w:rsidRPr="00285975" w:rsidTr="0045658B">
              <w:tc>
                <w:tcPr>
                  <w:tcW w:w="1905" w:type="dxa"/>
                </w:tcPr>
                <w:p w:rsidR="00285975" w:rsidRPr="00285975" w:rsidRDefault="00285975" w:rsidP="00285975">
                  <w:pPr>
                    <w:jc w:val="both"/>
                    <w:rPr>
                      <w:rFonts w:ascii="Times New Roman" w:hAnsi="Times New Roman"/>
                      <w:iCs/>
                    </w:rPr>
                  </w:pPr>
                  <w:r w:rsidRPr="00285975">
                    <w:rPr>
                      <w:rFonts w:ascii="Times New Roman" w:hAnsi="Times New Roman"/>
                      <w:iCs/>
                      <w:position w:val="-24"/>
                      <w:sz w:val="22"/>
                      <w:szCs w:val="22"/>
                    </w:rPr>
                    <w:object w:dxaOrig="320" w:dyaOrig="620">
                      <v:shape id="_x0000_i1027" type="#_x0000_t75" style="width:16.2pt;height:31.2pt" o:ole="">
                        <v:imagedata r:id="rId9" o:title=""/>
                      </v:shape>
                      <o:OLEObject Type="Embed" ProgID="Equation.3" ShapeID="_x0000_i1027" DrawAspect="Content" ObjectID="_1747942345" r:id="rId10"/>
                    </w:object>
                  </w:r>
                  <w:r w:rsidRPr="00285975">
                    <w:rPr>
                      <w:rFonts w:ascii="Times New Roman" w:hAnsi="Times New Roman"/>
                      <w:iCs/>
                    </w:rPr>
                    <w:t xml:space="preserve">= </w:t>
                  </w:r>
                  <w:r w:rsidRPr="00285975">
                    <w:rPr>
                      <w:rFonts w:ascii="Times New Roman" w:hAnsi="Times New Roman"/>
                      <w:iCs/>
                      <w:position w:val="-24"/>
                      <w:sz w:val="22"/>
                      <w:szCs w:val="22"/>
                    </w:rPr>
                    <w:object w:dxaOrig="340" w:dyaOrig="620">
                      <v:shape id="_x0000_i1028" type="#_x0000_t75" style="width:17.4pt;height:31.2pt" o:ole="">
                        <v:imagedata r:id="rId11" o:title=""/>
                      </v:shape>
                      <o:OLEObject Type="Embed" ProgID="Equation.3" ShapeID="_x0000_i1028" DrawAspect="Content" ObjectID="_1747942346" r:id="rId12"/>
                    </w:object>
                  </w:r>
                </w:p>
              </w:tc>
              <w:tc>
                <w:tcPr>
                  <w:tcW w:w="502" w:type="dxa"/>
                  <w:shd w:val="clear" w:color="auto" w:fill="E6E6E6"/>
                </w:tcPr>
                <w:p w:rsidR="00285975" w:rsidRPr="00285975" w:rsidRDefault="00285975" w:rsidP="00285975">
                  <w:pPr>
                    <w:jc w:val="both"/>
                    <w:rPr>
                      <w:rFonts w:ascii="Times New Roman" w:hAnsi="Times New Roman"/>
                      <w:iCs/>
                    </w:rPr>
                  </w:pPr>
                </w:p>
              </w:tc>
              <w:tc>
                <w:tcPr>
                  <w:tcW w:w="1980" w:type="dxa"/>
                </w:tcPr>
                <w:p w:rsidR="00285975" w:rsidRPr="00285975" w:rsidRDefault="00285975" w:rsidP="00285975">
                  <w:pPr>
                    <w:jc w:val="both"/>
                    <w:rPr>
                      <w:rFonts w:ascii="Times New Roman" w:hAnsi="Times New Roman"/>
                      <w:iCs/>
                    </w:rPr>
                  </w:pPr>
                  <w:r w:rsidRPr="00285975">
                    <w:rPr>
                      <w:rFonts w:ascii="Times New Roman" w:hAnsi="Times New Roman"/>
                      <w:iCs/>
                    </w:rPr>
                    <w:t>1: 0,5 = 4,8 : 2,4</w:t>
                  </w:r>
                </w:p>
              </w:tc>
              <w:tc>
                <w:tcPr>
                  <w:tcW w:w="540" w:type="dxa"/>
                  <w:shd w:val="clear" w:color="auto" w:fill="E6E6E6"/>
                </w:tcPr>
                <w:p w:rsidR="00285975" w:rsidRPr="00285975" w:rsidRDefault="00285975" w:rsidP="00285975">
                  <w:pPr>
                    <w:jc w:val="both"/>
                    <w:rPr>
                      <w:rFonts w:ascii="Times New Roman" w:hAnsi="Times New Roman"/>
                      <w:iCs/>
                    </w:rPr>
                  </w:pPr>
                </w:p>
              </w:tc>
            </w:tr>
            <w:tr w:rsidR="00285975" w:rsidRPr="00285975" w:rsidTr="0045658B">
              <w:tc>
                <w:tcPr>
                  <w:tcW w:w="1905" w:type="dxa"/>
                </w:tcPr>
                <w:p w:rsidR="00285975" w:rsidRPr="00285975" w:rsidRDefault="00285975" w:rsidP="00285975">
                  <w:pPr>
                    <w:jc w:val="both"/>
                    <w:rPr>
                      <w:rFonts w:ascii="Times New Roman" w:hAnsi="Times New Roman"/>
                      <w:iCs/>
                    </w:rPr>
                  </w:pPr>
                  <w:r w:rsidRPr="00285975">
                    <w:rPr>
                      <w:rFonts w:ascii="Times New Roman" w:hAnsi="Times New Roman"/>
                      <w:iCs/>
                    </w:rPr>
                    <w:t xml:space="preserve">7,5 : 5 = 2 : 3 </w:t>
                  </w:r>
                </w:p>
              </w:tc>
              <w:tc>
                <w:tcPr>
                  <w:tcW w:w="502" w:type="dxa"/>
                  <w:shd w:val="clear" w:color="auto" w:fill="E6E6E6"/>
                </w:tcPr>
                <w:p w:rsidR="00285975" w:rsidRPr="00285975" w:rsidRDefault="00285975" w:rsidP="00285975">
                  <w:pPr>
                    <w:jc w:val="both"/>
                    <w:rPr>
                      <w:rFonts w:ascii="Times New Roman" w:hAnsi="Times New Roman"/>
                      <w:iCs/>
                    </w:rPr>
                  </w:pPr>
                </w:p>
              </w:tc>
              <w:tc>
                <w:tcPr>
                  <w:tcW w:w="1980" w:type="dxa"/>
                </w:tcPr>
                <w:p w:rsidR="00285975" w:rsidRPr="00285975" w:rsidRDefault="00285975" w:rsidP="00285975">
                  <w:pPr>
                    <w:jc w:val="both"/>
                    <w:rPr>
                      <w:rFonts w:ascii="Times New Roman" w:hAnsi="Times New Roman"/>
                      <w:iCs/>
                    </w:rPr>
                  </w:pPr>
                  <w:r w:rsidRPr="00285975">
                    <w:rPr>
                      <w:rFonts w:ascii="Times New Roman" w:hAnsi="Times New Roman"/>
                      <w:iCs/>
                      <w:position w:val="-24"/>
                      <w:sz w:val="22"/>
                      <w:szCs w:val="22"/>
                    </w:rPr>
                    <w:object w:dxaOrig="400" w:dyaOrig="620">
                      <v:shape id="_x0000_i1029" type="#_x0000_t75" style="width:19.2pt;height:31.2pt" o:ole="">
                        <v:imagedata r:id="rId13" o:title=""/>
                      </v:shape>
                      <o:OLEObject Type="Embed" ProgID="Equation.3" ShapeID="_x0000_i1029" DrawAspect="Content" ObjectID="_1747942347" r:id="rId14"/>
                    </w:object>
                  </w:r>
                  <w:r w:rsidRPr="00285975">
                    <w:rPr>
                      <w:rFonts w:ascii="Times New Roman" w:hAnsi="Times New Roman"/>
                      <w:iCs/>
                    </w:rPr>
                    <w:t xml:space="preserve">= </w:t>
                  </w:r>
                  <w:r w:rsidRPr="00285975">
                    <w:rPr>
                      <w:rFonts w:ascii="Times New Roman" w:hAnsi="Times New Roman"/>
                      <w:iCs/>
                      <w:position w:val="-24"/>
                      <w:sz w:val="22"/>
                      <w:szCs w:val="22"/>
                    </w:rPr>
                    <w:object w:dxaOrig="420" w:dyaOrig="620">
                      <v:shape id="_x0000_i1030" type="#_x0000_t75" style="width:21.6pt;height:31.2pt" o:ole="">
                        <v:imagedata r:id="rId15" o:title=""/>
                      </v:shape>
                      <o:OLEObject Type="Embed" ProgID="Equation.3" ShapeID="_x0000_i1030" DrawAspect="Content" ObjectID="_1747942348" r:id="rId16"/>
                    </w:object>
                  </w:r>
                </w:p>
              </w:tc>
              <w:tc>
                <w:tcPr>
                  <w:tcW w:w="540" w:type="dxa"/>
                  <w:shd w:val="clear" w:color="auto" w:fill="E6E6E6"/>
                </w:tcPr>
                <w:p w:rsidR="00285975" w:rsidRPr="00285975" w:rsidRDefault="00285975" w:rsidP="00285975">
                  <w:pPr>
                    <w:jc w:val="both"/>
                    <w:rPr>
                      <w:rFonts w:ascii="Times New Roman" w:hAnsi="Times New Roman"/>
                      <w:iCs/>
                    </w:rPr>
                  </w:pPr>
                </w:p>
              </w:tc>
            </w:tr>
            <w:tr w:rsidR="00285975" w:rsidRPr="00285975" w:rsidTr="0045658B">
              <w:tc>
                <w:tcPr>
                  <w:tcW w:w="1905" w:type="dxa"/>
                </w:tcPr>
                <w:p w:rsidR="00285975" w:rsidRPr="00285975" w:rsidRDefault="00285975" w:rsidP="00285975">
                  <w:pPr>
                    <w:jc w:val="both"/>
                    <w:rPr>
                      <w:rFonts w:ascii="Times New Roman" w:hAnsi="Times New Roman"/>
                      <w:iCs/>
                    </w:rPr>
                  </w:pPr>
                  <w:r w:rsidRPr="00285975">
                    <w:rPr>
                      <w:rFonts w:ascii="Times New Roman" w:hAnsi="Times New Roman"/>
                      <w:iCs/>
                    </w:rPr>
                    <w:t xml:space="preserve">10 : 3 = 3 </w:t>
                  </w:r>
                  <w:r w:rsidRPr="00285975">
                    <w:rPr>
                      <w:rFonts w:ascii="Times New Roman" w:hAnsi="Times New Roman"/>
                      <w:iCs/>
                      <w:position w:val="-24"/>
                      <w:sz w:val="22"/>
                      <w:szCs w:val="22"/>
                    </w:rPr>
                    <w:object w:dxaOrig="220" w:dyaOrig="620">
                      <v:shape id="_x0000_i1031" type="#_x0000_t75" style="width:10.8pt;height:31.2pt" o:ole="">
                        <v:imagedata r:id="rId17" o:title=""/>
                      </v:shape>
                      <o:OLEObject Type="Embed" ProgID="Equation.3" ShapeID="_x0000_i1031" DrawAspect="Content" ObjectID="_1747942349" r:id="rId18"/>
                    </w:object>
                  </w:r>
                  <w:r w:rsidRPr="00285975">
                    <w:rPr>
                      <w:rFonts w:ascii="Times New Roman" w:hAnsi="Times New Roman"/>
                      <w:iCs/>
                    </w:rPr>
                    <w:t>: 1</w:t>
                  </w:r>
                </w:p>
              </w:tc>
              <w:tc>
                <w:tcPr>
                  <w:tcW w:w="502" w:type="dxa"/>
                  <w:shd w:val="clear" w:color="auto" w:fill="E6E6E6"/>
                </w:tcPr>
                <w:p w:rsidR="00285975" w:rsidRPr="00285975" w:rsidRDefault="00285975" w:rsidP="00285975">
                  <w:pPr>
                    <w:jc w:val="both"/>
                    <w:rPr>
                      <w:rFonts w:ascii="Times New Roman" w:hAnsi="Times New Roman"/>
                      <w:iCs/>
                    </w:rPr>
                  </w:pPr>
                </w:p>
              </w:tc>
              <w:tc>
                <w:tcPr>
                  <w:tcW w:w="1980" w:type="dxa"/>
                </w:tcPr>
                <w:p w:rsidR="00285975" w:rsidRPr="00285975" w:rsidRDefault="00285975" w:rsidP="00285975">
                  <w:pPr>
                    <w:jc w:val="both"/>
                    <w:rPr>
                      <w:rFonts w:ascii="Times New Roman" w:hAnsi="Times New Roman"/>
                      <w:iCs/>
                    </w:rPr>
                  </w:pPr>
                  <w:r w:rsidRPr="00285975">
                    <w:rPr>
                      <w:rFonts w:ascii="Times New Roman" w:hAnsi="Times New Roman"/>
                      <w:iCs/>
                    </w:rPr>
                    <w:t>5 : х = 20 : 4х</w:t>
                  </w:r>
                </w:p>
              </w:tc>
              <w:tc>
                <w:tcPr>
                  <w:tcW w:w="540" w:type="dxa"/>
                  <w:shd w:val="clear" w:color="auto" w:fill="E6E6E6"/>
                </w:tcPr>
                <w:p w:rsidR="00285975" w:rsidRPr="00285975" w:rsidRDefault="00285975" w:rsidP="00285975">
                  <w:pPr>
                    <w:jc w:val="both"/>
                    <w:rPr>
                      <w:rFonts w:ascii="Times New Roman" w:hAnsi="Times New Roman"/>
                      <w:iCs/>
                    </w:rPr>
                  </w:pPr>
                </w:p>
              </w:tc>
            </w:tr>
          </w:tbl>
          <w:p w:rsidR="00285975" w:rsidRPr="00285975" w:rsidRDefault="00285975" w:rsidP="00285975">
            <w:pPr>
              <w:tabs>
                <w:tab w:val="left" w:pos="1120"/>
              </w:tabs>
              <w:spacing w:after="0" w:line="192" w:lineRule="auto"/>
              <w:jc w:val="both"/>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Коммуникативные:</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учебное сотрудничество с учителем и сверстниками</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Регулятивные:</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 xml:space="preserve">коррекция, оценка, </w:t>
            </w:r>
          </w:p>
        </w:tc>
      </w:tr>
      <w:tr w:rsidR="00285975" w:rsidRPr="00285975" w:rsidTr="0045658B">
        <w:trPr>
          <w:tblHeader/>
        </w:trPr>
        <w:tc>
          <w:tcPr>
            <w:tcW w:w="108"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lastRenderedPageBreak/>
              <w:t>6</w:t>
            </w:r>
          </w:p>
        </w:tc>
        <w:tc>
          <w:tcPr>
            <w:tcW w:w="459" w:type="pct"/>
            <w:tcBorders>
              <w:top w:val="single" w:sz="4" w:space="0" w:color="auto"/>
              <w:left w:val="single" w:sz="4" w:space="0" w:color="auto"/>
              <w:bottom w:val="single" w:sz="4" w:space="0" w:color="auto"/>
              <w:right w:val="single" w:sz="4" w:space="0" w:color="auto"/>
            </w:tcBorders>
          </w:tcPr>
          <w:p w:rsidR="00285975" w:rsidRDefault="00285975" w:rsidP="00285975">
            <w:pPr>
              <w:spacing w:after="0" w:line="192" w:lineRule="auto"/>
              <w:jc w:val="both"/>
              <w:rPr>
                <w:rFonts w:ascii="Times New Roman" w:hAnsi="Times New Roman"/>
                <w:sz w:val="24"/>
                <w:szCs w:val="24"/>
              </w:rPr>
            </w:pPr>
          </w:p>
          <w:p w:rsidR="00285975" w:rsidRDefault="00285975" w:rsidP="00285975">
            <w:pPr>
              <w:spacing w:after="0" w:line="192" w:lineRule="auto"/>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Рефлексия и   оценка деятельности</w:t>
            </w:r>
          </w:p>
        </w:tc>
        <w:tc>
          <w:tcPr>
            <w:tcW w:w="900"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Выявляет качество и уровень усвоения учебного материала, подводит итоги работы класса в целом</w:t>
            </w:r>
          </w:p>
        </w:tc>
        <w:tc>
          <w:tcPr>
            <w:tcW w:w="955"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Выполняют задания математического диктанта, самооценка перед выполнением работы и после её проверки. Делают вывод о том, выполнены ли задачи, поставленные на урок.</w:t>
            </w:r>
          </w:p>
        </w:tc>
        <w:tc>
          <w:tcPr>
            <w:tcW w:w="1835"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tabs>
                <w:tab w:val="left" w:pos="4469"/>
                <w:tab w:val="left" w:pos="4751"/>
              </w:tabs>
              <w:spacing w:before="100" w:beforeAutospacing="1" w:after="100" w:afterAutospacing="1" w:line="240" w:lineRule="auto"/>
              <w:ind w:right="841"/>
              <w:jc w:val="both"/>
              <w:rPr>
                <w:rFonts w:ascii="Times New Roman" w:hAnsi="Times New Roman"/>
                <w:sz w:val="24"/>
                <w:szCs w:val="24"/>
              </w:rPr>
            </w:pPr>
            <w:r w:rsidRPr="00285975">
              <w:rPr>
                <w:rFonts w:ascii="Times New Roman" w:hAnsi="Times New Roman"/>
                <w:sz w:val="24"/>
                <w:szCs w:val="24"/>
              </w:rPr>
              <w:t xml:space="preserve">Математический диктант </w:t>
            </w:r>
          </w:p>
          <w:p w:rsidR="00285975" w:rsidRPr="00285975" w:rsidRDefault="00285975" w:rsidP="00285975">
            <w:pPr>
              <w:tabs>
                <w:tab w:val="left" w:pos="4469"/>
                <w:tab w:val="left" w:pos="4751"/>
              </w:tabs>
              <w:spacing w:after="0" w:line="240" w:lineRule="auto"/>
              <w:ind w:right="841"/>
              <w:jc w:val="both"/>
              <w:rPr>
                <w:rFonts w:ascii="Times New Roman" w:hAnsi="Times New Roman"/>
                <w:sz w:val="24"/>
                <w:szCs w:val="24"/>
              </w:rPr>
            </w:pPr>
            <w:r w:rsidRPr="00285975">
              <w:rPr>
                <w:rFonts w:ascii="Times New Roman" w:hAnsi="Times New Roman"/>
                <w:sz w:val="24"/>
                <w:szCs w:val="24"/>
              </w:rPr>
              <w:t>1. Запишите пропорцию: Число 18 так относится к 4, как 27 относится к 6.</w:t>
            </w:r>
          </w:p>
          <w:p w:rsidR="00285975" w:rsidRPr="00285975" w:rsidRDefault="00285975" w:rsidP="00285975">
            <w:pPr>
              <w:tabs>
                <w:tab w:val="left" w:pos="4469"/>
                <w:tab w:val="left" w:pos="4751"/>
              </w:tabs>
              <w:spacing w:after="0" w:line="240" w:lineRule="auto"/>
              <w:ind w:right="841"/>
              <w:jc w:val="both"/>
              <w:rPr>
                <w:rFonts w:ascii="Times New Roman" w:hAnsi="Times New Roman"/>
                <w:sz w:val="24"/>
                <w:szCs w:val="24"/>
              </w:rPr>
            </w:pPr>
            <w:r w:rsidRPr="00285975">
              <w:rPr>
                <w:rFonts w:ascii="Times New Roman" w:hAnsi="Times New Roman"/>
                <w:sz w:val="24"/>
                <w:szCs w:val="24"/>
              </w:rPr>
              <w:t>2. Запишите пропорцию: Отношение трех к пяти равно отношению двух к семи.</w:t>
            </w:r>
          </w:p>
          <w:p w:rsidR="00285975" w:rsidRPr="00285975" w:rsidRDefault="00285975" w:rsidP="00285975">
            <w:pPr>
              <w:tabs>
                <w:tab w:val="left" w:pos="4469"/>
                <w:tab w:val="left" w:pos="4751"/>
              </w:tabs>
              <w:spacing w:after="0" w:line="240" w:lineRule="auto"/>
              <w:ind w:right="841"/>
              <w:jc w:val="both"/>
              <w:rPr>
                <w:rFonts w:ascii="Times New Roman" w:hAnsi="Times New Roman"/>
                <w:sz w:val="24"/>
                <w:szCs w:val="24"/>
              </w:rPr>
            </w:pPr>
            <w:r w:rsidRPr="00285975">
              <w:rPr>
                <w:rFonts w:ascii="Times New Roman" w:hAnsi="Times New Roman"/>
                <w:sz w:val="24"/>
                <w:szCs w:val="24"/>
              </w:rPr>
              <w:t>3. Запишите средние члены пропорции 1.</w:t>
            </w:r>
          </w:p>
          <w:p w:rsidR="00285975" w:rsidRPr="00285975" w:rsidRDefault="00285975" w:rsidP="00285975">
            <w:pPr>
              <w:spacing w:after="0" w:line="240" w:lineRule="auto"/>
              <w:jc w:val="both"/>
              <w:rPr>
                <w:rFonts w:ascii="Times New Roman" w:hAnsi="Times New Roman"/>
                <w:sz w:val="24"/>
                <w:szCs w:val="24"/>
              </w:rPr>
            </w:pPr>
            <w:r w:rsidRPr="00285975">
              <w:rPr>
                <w:rFonts w:ascii="Times New Roman" w:hAnsi="Times New Roman"/>
                <w:sz w:val="24"/>
                <w:szCs w:val="24"/>
              </w:rPr>
              <w:t>4. Запишите крайние члены пропорции 2.</w:t>
            </w:r>
          </w:p>
          <w:p w:rsidR="00285975" w:rsidRPr="00285975" w:rsidRDefault="00285975" w:rsidP="00285975">
            <w:pPr>
              <w:spacing w:after="0" w:line="240" w:lineRule="auto"/>
              <w:jc w:val="both"/>
              <w:rPr>
                <w:rFonts w:ascii="Times New Roman" w:hAnsi="Times New Roman"/>
                <w:sz w:val="24"/>
                <w:szCs w:val="24"/>
              </w:rPr>
            </w:pPr>
            <w:r w:rsidRPr="00285975">
              <w:rPr>
                <w:rFonts w:ascii="Times New Roman" w:hAnsi="Times New Roman"/>
                <w:sz w:val="24"/>
                <w:szCs w:val="24"/>
              </w:rPr>
              <w:t>5. Верна ли пропорция в п.1?</w:t>
            </w:r>
          </w:p>
          <w:p w:rsidR="00285975" w:rsidRPr="00285975" w:rsidRDefault="00285975" w:rsidP="00285975">
            <w:pPr>
              <w:spacing w:after="0" w:line="240" w:lineRule="auto"/>
              <w:jc w:val="both"/>
              <w:rPr>
                <w:rFonts w:ascii="Times New Roman" w:hAnsi="Times New Roman"/>
                <w:sz w:val="24"/>
                <w:szCs w:val="24"/>
              </w:rPr>
            </w:pPr>
            <w:r w:rsidRPr="00285975">
              <w:rPr>
                <w:rFonts w:ascii="Times New Roman" w:hAnsi="Times New Roman"/>
                <w:sz w:val="24"/>
                <w:szCs w:val="24"/>
              </w:rPr>
              <w:t>6. Верна ли пропорция в п.2?</w:t>
            </w:r>
          </w:p>
          <w:tbl>
            <w:tblPr>
              <w:tblStyle w:val="a6"/>
              <w:tblW w:w="5103" w:type="dxa"/>
              <w:tblInd w:w="208" w:type="dxa"/>
              <w:tblLayout w:type="fixed"/>
              <w:tblLook w:val="04A0" w:firstRow="1" w:lastRow="0" w:firstColumn="1" w:lastColumn="0" w:noHBand="0" w:noVBand="1"/>
            </w:tblPr>
            <w:tblGrid>
              <w:gridCol w:w="1134"/>
              <w:gridCol w:w="993"/>
              <w:gridCol w:w="1275"/>
              <w:gridCol w:w="1701"/>
            </w:tblGrid>
            <w:tr w:rsidR="00285975" w:rsidRPr="00285975" w:rsidTr="0045658B">
              <w:tc>
                <w:tcPr>
                  <w:tcW w:w="1134" w:type="dxa"/>
                </w:tcPr>
                <w:p w:rsidR="00285975" w:rsidRPr="00285975" w:rsidRDefault="00285975" w:rsidP="00285975">
                  <w:pPr>
                    <w:spacing w:before="100" w:beforeAutospacing="1" w:after="100" w:afterAutospacing="1"/>
                    <w:jc w:val="both"/>
                    <w:rPr>
                      <w:rFonts w:ascii="Times New Roman" w:hAnsi="Times New Roman"/>
                      <w:sz w:val="16"/>
                      <w:szCs w:val="16"/>
                    </w:rPr>
                  </w:pPr>
                  <w:r w:rsidRPr="00285975">
                    <w:rPr>
                      <w:rFonts w:ascii="Times New Roman" w:hAnsi="Times New Roman"/>
                      <w:sz w:val="16"/>
                      <w:szCs w:val="16"/>
                    </w:rPr>
                    <w:t>Критерии оценивания</w:t>
                  </w:r>
                </w:p>
              </w:tc>
              <w:tc>
                <w:tcPr>
                  <w:tcW w:w="993" w:type="dxa"/>
                </w:tcPr>
                <w:p w:rsidR="00285975" w:rsidRPr="00285975" w:rsidRDefault="00285975" w:rsidP="00285975">
                  <w:pPr>
                    <w:spacing w:before="100" w:beforeAutospacing="1" w:after="100" w:afterAutospacing="1"/>
                    <w:jc w:val="both"/>
                    <w:rPr>
                      <w:rFonts w:ascii="Times New Roman" w:hAnsi="Times New Roman"/>
                      <w:sz w:val="16"/>
                      <w:szCs w:val="16"/>
                    </w:rPr>
                  </w:pPr>
                  <w:r w:rsidRPr="00285975">
                    <w:rPr>
                      <w:rFonts w:ascii="Times New Roman" w:hAnsi="Times New Roman"/>
                      <w:sz w:val="16"/>
                      <w:szCs w:val="16"/>
                    </w:rPr>
                    <w:t>Понимаю определение пропорции</w:t>
                  </w:r>
                </w:p>
              </w:tc>
              <w:tc>
                <w:tcPr>
                  <w:tcW w:w="1275" w:type="dxa"/>
                </w:tcPr>
                <w:p w:rsidR="00285975" w:rsidRPr="00285975" w:rsidRDefault="00285975" w:rsidP="00285975">
                  <w:pPr>
                    <w:spacing w:before="100" w:beforeAutospacing="1" w:after="100" w:afterAutospacing="1"/>
                    <w:jc w:val="both"/>
                    <w:rPr>
                      <w:rFonts w:ascii="Times New Roman" w:hAnsi="Times New Roman"/>
                      <w:sz w:val="16"/>
                      <w:szCs w:val="16"/>
                    </w:rPr>
                  </w:pPr>
                  <w:r w:rsidRPr="00285975">
                    <w:rPr>
                      <w:rFonts w:ascii="Times New Roman" w:hAnsi="Times New Roman"/>
                      <w:sz w:val="16"/>
                      <w:szCs w:val="16"/>
                    </w:rPr>
                    <w:t>Определяю крайние и средние члены</w:t>
                  </w:r>
                </w:p>
              </w:tc>
              <w:tc>
                <w:tcPr>
                  <w:tcW w:w="1701" w:type="dxa"/>
                </w:tcPr>
                <w:p w:rsidR="00285975" w:rsidRPr="00285975" w:rsidRDefault="00285975" w:rsidP="00285975">
                  <w:pPr>
                    <w:jc w:val="both"/>
                    <w:rPr>
                      <w:rFonts w:ascii="Times New Roman" w:hAnsi="Times New Roman"/>
                      <w:sz w:val="16"/>
                      <w:szCs w:val="16"/>
                    </w:rPr>
                  </w:pPr>
                  <w:r w:rsidRPr="00285975">
                    <w:rPr>
                      <w:rFonts w:ascii="Times New Roman" w:hAnsi="Times New Roman"/>
                      <w:sz w:val="16"/>
                      <w:szCs w:val="16"/>
                    </w:rPr>
                    <w:t xml:space="preserve">Проверяю, верна ли пропорция </w:t>
                  </w:r>
                </w:p>
                <w:p w:rsidR="00285975" w:rsidRPr="00285975" w:rsidRDefault="00285975" w:rsidP="00285975">
                  <w:pPr>
                    <w:jc w:val="both"/>
                    <w:rPr>
                      <w:rFonts w:ascii="Times New Roman" w:hAnsi="Times New Roman"/>
                      <w:sz w:val="16"/>
                      <w:szCs w:val="16"/>
                    </w:rPr>
                  </w:pPr>
                  <w:r w:rsidRPr="00285975">
                    <w:rPr>
                      <w:rFonts w:ascii="Times New Roman" w:hAnsi="Times New Roman"/>
                      <w:sz w:val="16"/>
                      <w:szCs w:val="16"/>
                    </w:rPr>
                    <w:t xml:space="preserve">двумя способами </w:t>
                  </w:r>
                </w:p>
              </w:tc>
            </w:tr>
            <w:tr w:rsidR="00285975" w:rsidRPr="00285975" w:rsidTr="0045658B">
              <w:tc>
                <w:tcPr>
                  <w:tcW w:w="1134" w:type="dxa"/>
                </w:tcPr>
                <w:p w:rsidR="00285975" w:rsidRPr="00285975" w:rsidRDefault="00285975" w:rsidP="00285975">
                  <w:pPr>
                    <w:spacing w:before="100" w:beforeAutospacing="1" w:after="100" w:afterAutospacing="1"/>
                    <w:jc w:val="both"/>
                    <w:rPr>
                      <w:rFonts w:ascii="Times New Roman" w:hAnsi="Times New Roman"/>
                      <w:sz w:val="16"/>
                      <w:szCs w:val="16"/>
                    </w:rPr>
                  </w:pPr>
                  <w:r w:rsidRPr="00285975">
                    <w:rPr>
                      <w:rFonts w:ascii="Times New Roman" w:hAnsi="Times New Roman"/>
                      <w:sz w:val="16"/>
                      <w:szCs w:val="16"/>
                    </w:rPr>
                    <w:t>Прогностическая оценка</w:t>
                  </w:r>
                </w:p>
              </w:tc>
              <w:tc>
                <w:tcPr>
                  <w:tcW w:w="993" w:type="dxa"/>
                </w:tcPr>
                <w:p w:rsidR="00285975" w:rsidRPr="00285975" w:rsidRDefault="00285975" w:rsidP="00285975">
                  <w:pPr>
                    <w:spacing w:before="100" w:beforeAutospacing="1" w:after="100" w:afterAutospacing="1"/>
                    <w:jc w:val="both"/>
                    <w:rPr>
                      <w:rFonts w:ascii="Times New Roman" w:hAnsi="Times New Roman"/>
                      <w:sz w:val="16"/>
                      <w:szCs w:val="16"/>
                    </w:rPr>
                  </w:pPr>
                </w:p>
              </w:tc>
              <w:tc>
                <w:tcPr>
                  <w:tcW w:w="1275" w:type="dxa"/>
                </w:tcPr>
                <w:p w:rsidR="00285975" w:rsidRPr="00285975" w:rsidRDefault="00285975" w:rsidP="00285975">
                  <w:pPr>
                    <w:spacing w:before="100" w:beforeAutospacing="1" w:after="100" w:afterAutospacing="1"/>
                    <w:jc w:val="both"/>
                    <w:rPr>
                      <w:rFonts w:ascii="Times New Roman" w:hAnsi="Times New Roman"/>
                      <w:sz w:val="16"/>
                      <w:szCs w:val="16"/>
                    </w:rPr>
                  </w:pPr>
                </w:p>
              </w:tc>
              <w:tc>
                <w:tcPr>
                  <w:tcW w:w="1701" w:type="dxa"/>
                </w:tcPr>
                <w:p w:rsidR="00285975" w:rsidRPr="00285975" w:rsidRDefault="00285975" w:rsidP="00285975">
                  <w:pPr>
                    <w:spacing w:before="100" w:beforeAutospacing="1" w:after="100" w:afterAutospacing="1"/>
                    <w:jc w:val="both"/>
                    <w:rPr>
                      <w:rFonts w:ascii="Times New Roman" w:hAnsi="Times New Roman"/>
                      <w:sz w:val="16"/>
                      <w:szCs w:val="16"/>
                    </w:rPr>
                  </w:pPr>
                </w:p>
              </w:tc>
            </w:tr>
            <w:tr w:rsidR="00285975" w:rsidRPr="00285975" w:rsidTr="0045658B">
              <w:tc>
                <w:tcPr>
                  <w:tcW w:w="1134" w:type="dxa"/>
                </w:tcPr>
                <w:p w:rsidR="00285975" w:rsidRPr="00285975" w:rsidRDefault="00285975" w:rsidP="00285975">
                  <w:pPr>
                    <w:spacing w:before="100" w:beforeAutospacing="1" w:after="100" w:afterAutospacing="1"/>
                    <w:jc w:val="both"/>
                    <w:rPr>
                      <w:rFonts w:ascii="Times New Roman" w:hAnsi="Times New Roman"/>
                      <w:sz w:val="16"/>
                      <w:szCs w:val="16"/>
                    </w:rPr>
                  </w:pPr>
                  <w:r w:rsidRPr="00285975">
                    <w:rPr>
                      <w:rFonts w:ascii="Times New Roman" w:hAnsi="Times New Roman"/>
                      <w:sz w:val="16"/>
                      <w:szCs w:val="16"/>
                    </w:rPr>
                    <w:t>Оценка по результатам  диктанта</w:t>
                  </w:r>
                </w:p>
              </w:tc>
              <w:tc>
                <w:tcPr>
                  <w:tcW w:w="993" w:type="dxa"/>
                </w:tcPr>
                <w:p w:rsidR="00285975" w:rsidRPr="00285975" w:rsidRDefault="00285975" w:rsidP="00285975">
                  <w:pPr>
                    <w:spacing w:before="100" w:beforeAutospacing="1" w:after="100" w:afterAutospacing="1"/>
                    <w:jc w:val="both"/>
                    <w:rPr>
                      <w:rFonts w:ascii="Times New Roman" w:hAnsi="Times New Roman"/>
                      <w:sz w:val="16"/>
                      <w:szCs w:val="16"/>
                    </w:rPr>
                  </w:pPr>
                </w:p>
              </w:tc>
              <w:tc>
                <w:tcPr>
                  <w:tcW w:w="1275" w:type="dxa"/>
                </w:tcPr>
                <w:p w:rsidR="00285975" w:rsidRPr="00285975" w:rsidRDefault="00285975" w:rsidP="00285975">
                  <w:pPr>
                    <w:spacing w:before="100" w:beforeAutospacing="1" w:after="100" w:afterAutospacing="1"/>
                    <w:jc w:val="both"/>
                    <w:rPr>
                      <w:rFonts w:ascii="Times New Roman" w:hAnsi="Times New Roman"/>
                      <w:sz w:val="16"/>
                      <w:szCs w:val="16"/>
                    </w:rPr>
                  </w:pPr>
                </w:p>
              </w:tc>
              <w:tc>
                <w:tcPr>
                  <w:tcW w:w="1701" w:type="dxa"/>
                </w:tcPr>
                <w:p w:rsidR="00285975" w:rsidRPr="00285975" w:rsidRDefault="00285975" w:rsidP="00285975">
                  <w:pPr>
                    <w:spacing w:before="100" w:beforeAutospacing="1" w:after="100" w:afterAutospacing="1"/>
                    <w:jc w:val="both"/>
                    <w:rPr>
                      <w:rFonts w:ascii="Times New Roman" w:hAnsi="Times New Roman"/>
                      <w:sz w:val="16"/>
                      <w:szCs w:val="16"/>
                    </w:rPr>
                  </w:pPr>
                </w:p>
              </w:tc>
            </w:tr>
          </w:tbl>
          <w:p w:rsidR="00285975" w:rsidRPr="00285975" w:rsidRDefault="00285975" w:rsidP="00285975">
            <w:pPr>
              <w:spacing w:after="0" w:line="240" w:lineRule="auto"/>
              <w:jc w:val="both"/>
              <w:rPr>
                <w:rFonts w:ascii="Times New Roman" w:hAnsi="Times New Roman"/>
                <w:sz w:val="24"/>
                <w:szCs w:val="24"/>
              </w:rPr>
            </w:pPr>
            <w:r w:rsidRPr="00285975">
              <w:rPr>
                <w:rFonts w:ascii="Times New Roman" w:hAnsi="Times New Roman"/>
                <w:sz w:val="24"/>
                <w:szCs w:val="24"/>
              </w:rPr>
              <w:t>«+» понятно, могу  выполнить и объяснить</w:t>
            </w:r>
          </w:p>
          <w:p w:rsidR="00285975" w:rsidRPr="00285975" w:rsidRDefault="00285975" w:rsidP="00285975">
            <w:pPr>
              <w:spacing w:after="0" w:line="240" w:lineRule="auto"/>
              <w:jc w:val="both"/>
              <w:rPr>
                <w:rFonts w:ascii="Times New Roman" w:hAnsi="Times New Roman"/>
                <w:sz w:val="24"/>
                <w:szCs w:val="24"/>
              </w:rPr>
            </w:pPr>
            <w:r w:rsidRPr="00285975">
              <w:rPr>
                <w:rFonts w:ascii="Times New Roman" w:hAnsi="Times New Roman"/>
                <w:sz w:val="24"/>
                <w:szCs w:val="24"/>
              </w:rPr>
              <w:t>«?» понимаю, но объяснить не могу</w:t>
            </w:r>
          </w:p>
          <w:p w:rsidR="00285975" w:rsidRPr="00285975" w:rsidRDefault="00285975" w:rsidP="00285975">
            <w:pPr>
              <w:spacing w:after="0" w:line="240" w:lineRule="auto"/>
              <w:jc w:val="both"/>
              <w:rPr>
                <w:rFonts w:ascii="Times New Roman" w:hAnsi="Times New Roman"/>
                <w:sz w:val="24"/>
                <w:szCs w:val="24"/>
              </w:rPr>
            </w:pPr>
            <w:r w:rsidRPr="00285975">
              <w:rPr>
                <w:rFonts w:ascii="Times New Roman" w:hAnsi="Times New Roman"/>
                <w:sz w:val="24"/>
                <w:szCs w:val="24"/>
              </w:rPr>
              <w:t>«-»    не понятно, не умею</w:t>
            </w:r>
          </w:p>
          <w:p w:rsidR="00285975" w:rsidRPr="00285975" w:rsidRDefault="00285975" w:rsidP="00285975">
            <w:pPr>
              <w:spacing w:before="100" w:beforeAutospacing="1" w:after="100" w:afterAutospacing="1" w:line="240" w:lineRule="auto"/>
              <w:ind w:left="720"/>
              <w:jc w:val="both"/>
              <w:rPr>
                <w:rFonts w:ascii="Times New Roman" w:hAnsi="Times New Roman"/>
                <w:sz w:val="24"/>
                <w:szCs w:val="24"/>
              </w:rPr>
            </w:pPr>
          </w:p>
          <w:p w:rsidR="00285975" w:rsidRPr="00285975" w:rsidRDefault="00285975" w:rsidP="00285975">
            <w:pPr>
              <w:spacing w:after="0" w:line="192" w:lineRule="auto"/>
              <w:jc w:val="both"/>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Регулятивные: коррекция, оценка, как осознание того, что уже усвоено, умение самостоятельно адекватно анализировать правильность выполнения действий и вносить необходимые коррективы</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Личностные: формирование позитивной самооценки</w:t>
            </w:r>
          </w:p>
          <w:p w:rsidR="00285975" w:rsidRPr="00285975" w:rsidRDefault="00285975" w:rsidP="00285975">
            <w:pPr>
              <w:spacing w:after="0" w:line="192" w:lineRule="auto"/>
              <w:jc w:val="both"/>
              <w:rPr>
                <w:rFonts w:ascii="Times New Roman" w:hAnsi="Times New Roman"/>
                <w:sz w:val="24"/>
                <w:szCs w:val="24"/>
              </w:rPr>
            </w:pPr>
          </w:p>
        </w:tc>
      </w:tr>
      <w:tr w:rsidR="00285975" w:rsidRPr="00285975" w:rsidTr="0045658B">
        <w:trPr>
          <w:tblHeader/>
        </w:trPr>
        <w:tc>
          <w:tcPr>
            <w:tcW w:w="108"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7</w:t>
            </w:r>
          </w:p>
        </w:tc>
        <w:tc>
          <w:tcPr>
            <w:tcW w:w="459"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Постановка домашнего задания</w:t>
            </w:r>
          </w:p>
        </w:tc>
        <w:tc>
          <w:tcPr>
            <w:tcW w:w="900"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Дает комментарий к домашнему заданию</w:t>
            </w:r>
          </w:p>
        </w:tc>
        <w:tc>
          <w:tcPr>
            <w:tcW w:w="955"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Записывают в дневники задание</w:t>
            </w:r>
          </w:p>
        </w:tc>
        <w:tc>
          <w:tcPr>
            <w:tcW w:w="1835"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П.21 выучить правила,  №776, 761</w:t>
            </w:r>
          </w:p>
          <w:p w:rsidR="00285975" w:rsidRPr="00285975" w:rsidRDefault="00285975" w:rsidP="00285975">
            <w:pPr>
              <w:spacing w:after="0" w:line="192" w:lineRule="auto"/>
              <w:jc w:val="both"/>
              <w:rPr>
                <w:rFonts w:ascii="Times New Roman" w:hAnsi="Times New Roman"/>
                <w:sz w:val="24"/>
                <w:szCs w:val="24"/>
              </w:rPr>
            </w:pPr>
            <w:r w:rsidRPr="00285975">
              <w:rPr>
                <w:rFonts w:ascii="Times New Roman" w:hAnsi="Times New Roman"/>
                <w:sz w:val="24"/>
                <w:szCs w:val="24"/>
              </w:rPr>
              <w:t>Найти информацию о «золотой пропорции», подготовить выступление</w:t>
            </w:r>
          </w:p>
        </w:tc>
        <w:tc>
          <w:tcPr>
            <w:tcW w:w="742" w:type="pct"/>
            <w:tcBorders>
              <w:top w:val="single" w:sz="4" w:space="0" w:color="auto"/>
              <w:left w:val="single" w:sz="4" w:space="0" w:color="auto"/>
              <w:bottom w:val="single" w:sz="4" w:space="0" w:color="auto"/>
              <w:right w:val="single" w:sz="4" w:space="0" w:color="auto"/>
            </w:tcBorders>
          </w:tcPr>
          <w:p w:rsidR="00285975" w:rsidRPr="00285975" w:rsidRDefault="00285975" w:rsidP="00285975">
            <w:pPr>
              <w:spacing w:after="0" w:line="192" w:lineRule="auto"/>
              <w:jc w:val="both"/>
              <w:rPr>
                <w:rFonts w:ascii="Times New Roman" w:hAnsi="Times New Roman"/>
                <w:sz w:val="24"/>
                <w:szCs w:val="24"/>
              </w:rPr>
            </w:pPr>
          </w:p>
        </w:tc>
      </w:tr>
    </w:tbl>
    <w:p w:rsidR="00285975" w:rsidRPr="00285975" w:rsidRDefault="00285975" w:rsidP="00285975">
      <w:pPr>
        <w:tabs>
          <w:tab w:val="num" w:pos="1429"/>
        </w:tabs>
        <w:spacing w:before="120" w:after="120" w:line="240" w:lineRule="auto"/>
        <w:jc w:val="both"/>
        <w:rPr>
          <w:rFonts w:ascii="Times New Roman" w:hAnsi="Times New Roman"/>
          <w:b/>
          <w:sz w:val="24"/>
          <w:szCs w:val="24"/>
        </w:rPr>
      </w:pPr>
    </w:p>
    <w:p w:rsidR="00285975" w:rsidRPr="00285975" w:rsidRDefault="00285975" w:rsidP="00285975">
      <w:pPr>
        <w:spacing w:line="240" w:lineRule="auto"/>
        <w:jc w:val="both"/>
        <w:rPr>
          <w:rFonts w:ascii="Times New Roman" w:hAnsi="Times New Roman"/>
          <w:sz w:val="24"/>
          <w:szCs w:val="24"/>
        </w:rPr>
      </w:pPr>
      <w:bookmarkStart w:id="0" w:name="_GoBack"/>
      <w:bookmarkEnd w:id="0"/>
    </w:p>
    <w:p w:rsidR="00285975" w:rsidRDefault="00285975" w:rsidP="00285975">
      <w:pPr>
        <w:jc w:val="both"/>
      </w:pPr>
    </w:p>
    <w:sectPr w:rsidR="00285975" w:rsidSect="0028597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26968"/>
    <w:multiLevelType w:val="hybridMultilevel"/>
    <w:tmpl w:val="C3148FA2"/>
    <w:lvl w:ilvl="0" w:tplc="269A270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EA"/>
    <w:rsid w:val="00285975"/>
    <w:rsid w:val="003A1657"/>
    <w:rsid w:val="004A35A2"/>
    <w:rsid w:val="006053EA"/>
    <w:rsid w:val="0064026B"/>
    <w:rsid w:val="00D04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393E"/>
  <w15:docId w15:val="{4A7A06E7-D1BD-4172-B71F-1D29C776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3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3EA"/>
    <w:pPr>
      <w:ind w:left="720"/>
      <w:contextualSpacing/>
    </w:pPr>
  </w:style>
  <w:style w:type="character" w:styleId="a4">
    <w:name w:val="Strong"/>
    <w:uiPriority w:val="22"/>
    <w:qFormat/>
    <w:rsid w:val="006053EA"/>
    <w:rPr>
      <w:b/>
      <w:bCs/>
    </w:rPr>
  </w:style>
  <w:style w:type="paragraph" w:styleId="a5">
    <w:name w:val="Normal (Web)"/>
    <w:basedOn w:val="a"/>
    <w:uiPriority w:val="99"/>
    <w:semiHidden/>
    <w:unhideWhenUsed/>
    <w:rsid w:val="006053EA"/>
    <w:pPr>
      <w:spacing w:before="100" w:beforeAutospacing="1" w:after="100" w:afterAutospacing="1" w:line="240" w:lineRule="auto"/>
    </w:pPr>
    <w:rPr>
      <w:rFonts w:ascii="Times New Roman" w:hAnsi="Times New Roman"/>
      <w:sz w:val="24"/>
      <w:szCs w:val="24"/>
    </w:rPr>
  </w:style>
  <w:style w:type="table" w:styleId="a6">
    <w:name w:val="Table Grid"/>
    <w:basedOn w:val="a1"/>
    <w:uiPriority w:val="59"/>
    <w:rsid w:val="0028597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285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9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Ивановна</cp:lastModifiedBy>
  <cp:revision>2</cp:revision>
  <dcterms:created xsi:type="dcterms:W3CDTF">2019-06-18T14:46:00Z</dcterms:created>
  <dcterms:modified xsi:type="dcterms:W3CDTF">2023-06-10T19:46:00Z</dcterms:modified>
</cp:coreProperties>
</file>