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5" w:rsidRPr="002C475D" w:rsidRDefault="004B5125" w:rsidP="004B5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Финансовая грамотность является важным навыком, психологическим качеством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человека, который помогает людям принимать разумные финансовые решения в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жизни, умение зарабатывать и управлять деньгами. Однако, не смотря на то, что эта тема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кажется сложной и актуальной только для взрослых, она так же важна для детей</w:t>
      </w:r>
    </w:p>
    <w:p w:rsidR="004B5125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4B5125" w:rsidRPr="002C475D" w:rsidRDefault="004B5125" w:rsidP="004B5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Финансовое просвещение и воспитание детей дошкольного возраста - это новое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направление в дошкольной педагогике. Финансовой грамотности не обучают в детских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садах и, как правило, не уделяют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должного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внимание в семье.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Дети должны знать, что жить надо по средствам, тратить меньше, чем зарабатывается. Эти знания могут помочь на первых порах предотвратить капризы детей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у прилавков магазина, когда ребенок требу</w:t>
      </w:r>
      <w:r>
        <w:rPr>
          <w:rFonts w:ascii="Times New Roman" w:hAnsi="Times New Roman" w:cs="Times New Roman"/>
          <w:sz w:val="24"/>
          <w:szCs w:val="24"/>
        </w:rPr>
        <w:t xml:space="preserve">ет купить понравившуюся вещь, а 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озадаченные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родители не знают, как объяснить, почему</w:t>
      </w:r>
      <w:r>
        <w:rPr>
          <w:rFonts w:ascii="Times New Roman" w:hAnsi="Times New Roman" w:cs="Times New Roman"/>
          <w:sz w:val="24"/>
          <w:szCs w:val="24"/>
        </w:rPr>
        <w:t xml:space="preserve"> они не могут купить все, что он</w:t>
      </w:r>
      <w:r w:rsidRPr="002C475D">
        <w:rPr>
          <w:rFonts w:ascii="Times New Roman" w:hAnsi="Times New Roman" w:cs="Times New Roman"/>
          <w:sz w:val="24"/>
          <w:szCs w:val="24"/>
        </w:rPr>
        <w:t xml:space="preserve"> хочет. Так же детям необходимо знать обо всех банковских продуктах, которые появляются на рынке, а именно о кредитной карте. Наши дети очень часто видят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родителей, как легко совершаются покупки, для этого надо лишь достать пластиковую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карту. Как правило, дети даже не догадываются, к каким последствиям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бесконтрольное пользование кредитными картами. Чем раньше дети узнают о роли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в общественной и семейной жизни, тем раньше у них сформируются 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финансовые привычки. Понимание денег и финансовых понятий может привить в детях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чувство ответственности и долга во всех сферах жизни, поможет им в будущем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 xml:space="preserve">стать должником, аккуратно вести семейный бюджет, иметь представление об инструментах инвестирования, отличать звонок из банка от звонка мошенника,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следовательно - обезопасить в будущем свои ресурсы.</w:t>
      </w:r>
    </w:p>
    <w:p w:rsidR="004B5125" w:rsidRPr="002C475D" w:rsidRDefault="004B5125" w:rsidP="004B51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Обучение финансовой грамотности можно начинать со средней группы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сада. На занятиях или в свободное время в игровой форме, через интересный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познавательный сюжет де</w:t>
      </w:r>
      <w:r>
        <w:rPr>
          <w:rFonts w:ascii="Times New Roman" w:hAnsi="Times New Roman" w:cs="Times New Roman"/>
          <w:sz w:val="24"/>
          <w:szCs w:val="24"/>
        </w:rPr>
        <w:t xml:space="preserve">ти последовательно знакомятся со </w:t>
      </w:r>
      <w:r w:rsidRPr="002C4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финансовыми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понятиями. А дома вместе с родителями выполняют задания по финансовой грамотности,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отрабатывают правильные навыки обращения с личными финансами, делятся знаниями с бабушками и дедушками. 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 Вот несколько тематических примеров, которые можно включить в занятия для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возраста: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1. Что такое деньги? Дети могут узнать о том, что деньги это специальные кусочки бумаги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или металла, которые люди используют для покупки товаров и услуг, что в каждой стране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своя валюта, а в России деньги называются рублями, что не всегда деньги были такими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как сейчас, рассказать историю денег как универсальной формы обмена благами между людьми.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2. Как можно заработать деньги? Дети могут понять, что деньги не появляются сами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собой, что люди могут зарабатывать деньги, работая на себя, государство, компанию или другого человека, и что каждый вид работы имеет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свою стоимость. Чем больше зарабатываешь и разумнее тратишь, тем больше можешь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купить.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3. Виды денежных купюр и монет. Детям можно показать разные виды денег и объяснить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их стоимость, наглядно показать, что можно купить за ту или иную купюру. Можно так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научить их распознавать и считать разные номиналы, например, сдачу в магазине,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деньги, которые они могут потратить в магазине.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4. Какие товары и услуги можно купить? Дети могут узнать, что они могут приобрести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помощью денег (еду, одежду и обувь, лекарство, мебель и бытовую технику, дом, машину,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игрушки, и многое другое), что название магазина соответствует названию товара,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в нем продается, что стоимость товара зависит от его качества, нужности и от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того на сколько сложно его произвести, что финансы нужно планировать (приучаем детей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вести учет доходов и расходов), а также дети могут понять, что товар, который они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покупают, это результат труда других людей. Это поможет им понять ценность денег 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lastRenderedPageBreak/>
        <w:t>выбирать, на что они хотят потратить свои деньги.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5. Доход и расход. Познакомить детей с отдельными составляющими семейного дохода: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зарплата, пенсия, стипендия. Уточнить представление воспитанников о динамике доходов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и расходов, что в первую очередь покупаются товары первой необходимости.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6. Копилка и сбережения. Дети могут узнать о том, что копилка это место, где они могут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хранить свои деньги, что деньги «растут» если их хранить в Банке и рассчитываться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лучше карточкой. Также дети могут научиться элементарным правилам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финансовой безопасности, откладывать деньги и сберегать их на будущее.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7. Не все продается и покупается. Дети должны понимать, что главные жизненные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ценности – жизнь, здоровье, отношения, радость близких людей – за деньги не купишь.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Важно помнить, что уроки по финансовой грамотности для детей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возраста должны быть доступными и интерактивными. Настольные игры, ролевые игры,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рисование и музыка, презентации и мультфильмы, экскурсии, а также насыщенная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развивающая среда, могут помочь им запомнить и применить полученные знания.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Работая с детьми по изучению финансовой грамотности необходима поддержка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ребенка дома, в семье. Совместная работа педагога и родителей дает хорошие результаты,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способствует более серьезному и ответственному отношению взрослых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экономическому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воспитанию детей. Так как практические навыки ребенок может получить только в семье,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необходимо заинтересовать родителей вопросами финансовой грамотности. Это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наиболее важный эффект, в представленной работе, это начало взаимодействия детей и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родителей в сфере личных финансов. Чтобы заинтересовать родителей необходимо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провести для них консультации и рекомендации: «Зачем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ребенку финансовая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грамотность?»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Работу по финансовой грамотности необходимо начать с подбора художественной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литературы, приобретения пособий по данной теме и создания развивающей среды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практического обогащения детей: изготовление «Банкомата», «Экономического куба»,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>», чеков, ценников, монет и купюр, банковских карточек, поделок для ярмарки,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оформление альбомов: «Профессии, связанные с деньгами», «Магазины и товары», «Банк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и сотрудники банка», «Коллекция купюр разных стран». На занятиях и в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занятий время использовать такие формы работы как: - 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«Чудеса в кошельке» А. А. Романова, «Муха-Цокотуха» К. Чуковского, «Для чего руки нужны» В. Пермяка, «Кем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 xml:space="preserve">быть»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, «Приключение Буратино»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>, «Волшебный банкомат»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 xml:space="preserve">Попова и А.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Булавкина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, «Финансовая грамотность»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С.Федин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-заучивание пословиц по теме (например: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«Каков работник, такова ему и плата»,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«Нелегко деньги нажить, а легко прожить», «Кто любит трудиться, тому есть чем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гордиться», «Труд кормит, а лень портит», «Кто сидит на печи, тот не ест калачи» и т.д.);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-проведение бесед с детьми на темы: « О деньгах, о цене товара», «Хорошо-плохо», «О рекламе товара»;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75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>росмотр мультфильмов: «Как старик корову продавал», «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Барбоскины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5D">
        <w:rPr>
          <w:rFonts w:ascii="Times New Roman" w:hAnsi="Times New Roman" w:cs="Times New Roman"/>
          <w:sz w:val="24"/>
          <w:szCs w:val="24"/>
        </w:rPr>
        <w:t>реклама», а также презентации: «История денег», «Семейный бюджет», «Познавательный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маршрут – Банкомат»);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-проведение дидактических и настольных игр: «Купи другу подарок», «Что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быстрее купят», «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где продаются», «Хочу-надо», «Кто что делает? », «Магазин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игрушек», «Монополия», «Что можно купить за деньги, а что нет», «Распредели бюджет»;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-разыгрывание сюжетно-ролевых игр: «Супермаркет», «Семья»;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-проведение совместного мероприятия с родителями - экскурсии в магазин, Банк,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бухгалтерию;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-занятия на темы: « Дом, в котором живут деньги», «Доход и расход семьи»,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«Путешествие денежки», «Путешествие в страну Экономика».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Немаловажное значение в работе будут иметь импровизации – обыгрывание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разных ситуаций и показ спектаклей по сказкам: «Муха-Цокотуха», «Сказка о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lastRenderedPageBreak/>
        <w:t>грамотности, или про то, как Емеля царем стал».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Проведенная работа по финансовой грамотности, не только обогатит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словарный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запас и знания детей, но и воспитает авторитетные качества человека – хозяина, такие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как: бережливость, расчетливость, экономность, трудолюбие, щедрость, благородство,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честность, умение сопереживать, милосердие, примеры меценатства,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материальной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взаимопомощи, поддержки, а также поможет придерживаться правилам поведения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реальных жизненных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>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Финансовая грамотность детей дошкольного возраста имеет огромную ценность,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поскольку позволяет им развивать свои навыки принятия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рациональных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финансовых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решений с самого раннего возраста. Эти навыки будут полезными в их будущей жизни,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помогая им управлять своими финансами и достигать финансовой независимости.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1.Аношина Л.М. Экономическое воспитание старших дошкольников в процессе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ознакомления с новыми профессиями// Детский сад от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 xml:space="preserve"> до Я. 2003.№4. с.103.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Белокашина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 С.В. Экономика и дети.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Пословвицы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 и поговорки //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Дошкольная</w:t>
      </w:r>
      <w:proofErr w:type="gramEnd"/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педагогика. 2009.№7.с.8.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3. Играем в экономику: комплексные занятия, сюжетно-ролевые игры и дидактические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 xml:space="preserve">игры/авт.-сост. </w:t>
      </w:r>
      <w:proofErr w:type="spellStart"/>
      <w:r w:rsidRPr="002C475D">
        <w:rPr>
          <w:rFonts w:ascii="Times New Roman" w:hAnsi="Times New Roman" w:cs="Times New Roman"/>
          <w:sz w:val="24"/>
          <w:szCs w:val="24"/>
        </w:rPr>
        <w:t>Л.Г.Киреева</w:t>
      </w:r>
      <w:proofErr w:type="spellEnd"/>
      <w:r w:rsidRPr="002C47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7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C475D">
        <w:rPr>
          <w:rFonts w:ascii="Times New Roman" w:hAnsi="Times New Roman" w:cs="Times New Roman"/>
          <w:sz w:val="24"/>
          <w:szCs w:val="24"/>
        </w:rPr>
        <w:t>олгоград: Учитель, 2008г.-169с.</w:t>
      </w:r>
    </w:p>
    <w:p w:rsidR="004B5125" w:rsidRPr="002C475D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4. Смоленцева А.А. Знакомим дошкольников с азами экономики с помощью сказок.</w:t>
      </w:r>
    </w:p>
    <w:p w:rsidR="004B5125" w:rsidRDefault="004B5125" w:rsidP="004B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5D">
        <w:rPr>
          <w:rFonts w:ascii="Times New Roman" w:hAnsi="Times New Roman" w:cs="Times New Roman"/>
          <w:sz w:val="24"/>
          <w:szCs w:val="24"/>
        </w:rPr>
        <w:t>М.: АРКТИ, 2006.-88с.</w:t>
      </w:r>
    </w:p>
    <w:p w:rsidR="004D097D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BC1BAAA" wp14:editId="2222B798">
            <wp:simplePos x="0" y="0"/>
            <wp:positionH relativeFrom="column">
              <wp:posOffset>-1080135</wp:posOffset>
            </wp:positionH>
            <wp:positionV relativeFrom="paragraph">
              <wp:posOffset>-584835</wp:posOffset>
            </wp:positionV>
            <wp:extent cx="7565390" cy="10492740"/>
            <wp:effectExtent l="0" t="0" r="0" b="3810"/>
            <wp:wrapSquare wrapText="bothSides"/>
            <wp:docPr id="1" name="Рисунок 1" descr="C:\Users\HP\Documents\удостоверение единый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удостоверение единый ур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p w:rsidR="00C17BF4" w:rsidRDefault="00C17BF4"/>
    <w:sectPr w:rsidR="00C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9"/>
    <w:rsid w:val="00426A13"/>
    <w:rsid w:val="004B5125"/>
    <w:rsid w:val="004C6779"/>
    <w:rsid w:val="00C17BF4"/>
    <w:rsid w:val="00E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2023-11-10T14:38:00Z</cp:lastPrinted>
  <dcterms:created xsi:type="dcterms:W3CDTF">2023-11-10T13:10:00Z</dcterms:created>
  <dcterms:modified xsi:type="dcterms:W3CDTF">2023-11-10T14:39:00Z</dcterms:modified>
</cp:coreProperties>
</file>