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BF" w:rsidRPr="00DB765E" w:rsidRDefault="001A31BF" w:rsidP="001A31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765E">
        <w:rPr>
          <w:rFonts w:ascii="Times New Roman" w:eastAsia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1A31BF" w:rsidRPr="00DB765E" w:rsidRDefault="001A31BF" w:rsidP="001A31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765E">
        <w:rPr>
          <w:rFonts w:ascii="Times New Roman" w:eastAsia="Times New Roman" w:hAnsi="Times New Roman" w:cs="Times New Roman"/>
        </w:rPr>
        <w:t>«Детский сад №28 комбинированного вида»</w:t>
      </w:r>
    </w:p>
    <w:p w:rsidR="001A31BF" w:rsidRPr="00DB765E" w:rsidRDefault="001A31BF" w:rsidP="001A31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«Влияние речи воспитателя на речевое развитие дошкольника»</w:t>
      </w: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6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B765E">
        <w:rPr>
          <w:rFonts w:ascii="Times New Roman" w:eastAsia="Times New Roman" w:hAnsi="Times New Roman" w:cs="Times New Roman"/>
          <w:sz w:val="24"/>
          <w:szCs w:val="24"/>
        </w:rPr>
        <w:t xml:space="preserve">Учитель – логопед: </w:t>
      </w:r>
    </w:p>
    <w:p w:rsidR="001A31BF" w:rsidRPr="00DB765E" w:rsidRDefault="001A31BF" w:rsidP="001A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765E">
        <w:rPr>
          <w:rFonts w:ascii="Times New Roman" w:eastAsia="Times New Roman" w:hAnsi="Times New Roman" w:cs="Times New Roman"/>
          <w:sz w:val="24"/>
          <w:szCs w:val="24"/>
        </w:rPr>
        <w:t>Петропуло</w:t>
      </w:r>
      <w:proofErr w:type="spellEnd"/>
      <w:r w:rsidRPr="00DB765E">
        <w:rPr>
          <w:rFonts w:ascii="Times New Roman" w:eastAsia="Times New Roman" w:hAnsi="Times New Roman" w:cs="Times New Roman"/>
          <w:sz w:val="24"/>
          <w:szCs w:val="24"/>
        </w:rPr>
        <w:t xml:space="preserve"> Любовь Евгеньевна</w:t>
      </w:r>
    </w:p>
    <w:p w:rsidR="001A31BF" w:rsidRPr="00DB765E" w:rsidRDefault="001A31BF" w:rsidP="001A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765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B765E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1A31BF" w:rsidRPr="00DB765E" w:rsidRDefault="001A31BF" w:rsidP="001A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Pr="00DB765E" w:rsidRDefault="001A31BF" w:rsidP="001A3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1BF" w:rsidRDefault="001A31BF" w:rsidP="001A3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65E">
        <w:rPr>
          <w:rFonts w:ascii="Times New Roman" w:eastAsia="Times New Roman" w:hAnsi="Times New Roman" w:cs="Times New Roman"/>
          <w:sz w:val="24"/>
          <w:szCs w:val="24"/>
        </w:rPr>
        <w:t>г. Мончегорск, Мурманская область</w:t>
      </w:r>
    </w:p>
    <w:p w:rsidR="001A31BF" w:rsidRDefault="001A31BF" w:rsidP="001A3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1BF" w:rsidRDefault="001A31BF" w:rsidP="001A3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1BF" w:rsidRDefault="001A31BF" w:rsidP="001A3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A31BF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каждым педагогом в той или иной ситуации возникают сомнения: как сказать правильно, избежать ошибки в словосочетании, произношении, как точнее выразить мысль? Такие вопросы чаще всего появляются при письменном изложении выступления на педсовете, педагогических чтениях и др. В этом случае педагог проявляет довольно высокую взыскательность к слову. Почему?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Когда мы письменно оформляем свою мысль, то хотим, чтобы она звучала аргументировано, доходчиво и поэтому заранее сознательно подыскиваем нужные слова, обдумываем построение фразы, порядок слов и т.д. В общем, работаем над точным выражением мысли.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Что касается устной речи в быту, в разговоре с коллегами, воспитанниками и их родителями, то подобная работа над словом почти исключена. Ведь разговорная речь должна литься свободно, плавно, без неоправданных логических пауз. Нужные и точные слова должны сами собой всплывать из нашей памяти и выстраиваться в правильные фразы.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EE47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Именно в разговоре с окружающими наиболее ярко проявляется и речевая культура, и ее дефицит</w:t>
      </w:r>
      <w:r w:rsidRPr="00EE47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Дошкольный возраст является 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периодом речевого развития ребенка. 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Сензитивные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– периоды, наиболее благоприятные для воздействия факторов среды. Иными словами, это всплески восприимчивости. Поэтому, качество речевого развития дошкольника зависит от качества речи педагогов и от речевой среды, которую они создают в дошкольном образовательном учреждении.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Одним из основных механизмов овладения детьми родным языком является </w:t>
      </w:r>
      <w:r w:rsidRPr="00EE47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подражание.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методики развития речи и обучения родному языку дошкольников – М.М. Алексеева отмечает, что, подражая взрослым, ребенок перенимает </w:t>
      </w:r>
      <w:r w:rsidRPr="00EE47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"не только все тонкости произношения, словоупотребления, построения фраз, но также и те несовершенства и ошибки, которые встречаются в их речи".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Именно поэтому к речи педагога дошкольного образовательного учреждения сегодня предъявляются высокие требования.</w:t>
      </w:r>
    </w:p>
    <w:p w:rsidR="001A31BF" w:rsidRPr="001A31BF" w:rsidRDefault="001A31BF" w:rsidP="001A31B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Требования к речи педагога:</w:t>
      </w:r>
    </w:p>
    <w:p w:rsidR="001A31BF" w:rsidRPr="00EE472A" w:rsidRDefault="001A31BF" w:rsidP="001A31B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Правильность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соответствие речи языковым нормам.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общении с детьми педагог использует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1A31BF" w:rsidRPr="00EE472A" w:rsidRDefault="001A31BF" w:rsidP="001A31B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Точность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соответствие смыслового содержания речи и информации, которая лежит в ее основе.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Педагог  должен обращать особое внимание на семантическую (смысловую) сторону речи, т.к. это способствует формированию у детей навыков точности словоупотребления.</w:t>
      </w:r>
    </w:p>
    <w:p w:rsidR="001A31BF" w:rsidRPr="00EE472A" w:rsidRDefault="001A31BF" w:rsidP="001A31B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Логичность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выражение в смысловых связях компонентов речи и отношений между частями и компонентами мысли.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Педагог в общении с детьми учитывает, что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внутритекстовой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1A31BF" w:rsidRPr="00EE472A" w:rsidRDefault="001A31BF" w:rsidP="001A31B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Чистота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отсутствие в речи элементов, чуждых литературному языку.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Принимая во внимание ведущий механизм речевого развития дошкольников (подражание), педагог заботится о чистоте собственной речи: недопустимо использование слов-паразитов, диалектных и жаргонных слов.</w:t>
      </w:r>
    </w:p>
    <w:p w:rsidR="001A31BF" w:rsidRPr="00EE472A" w:rsidRDefault="001A31BF" w:rsidP="001A31B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Выразительность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особенность речи, захватывающая внимание и создающая атмосферу эмоционального сопереживания.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Выразительность речи педагога является мощным орудием воздействия на ребенка. Педагог, владеющий различными средствами выразительности речи (интонация, темп речи, сила, высота голоса и др.),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1A31BF" w:rsidRPr="00EE472A" w:rsidRDefault="001A31BF" w:rsidP="001A31B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Богатство</w:t>
      </w:r>
      <w:r w:rsidRPr="001A3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умение использовать все языковые единицы с целью оптимального выражения информации.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Богатый лексикон педагога способствует расширению словарного запаса ребенка, помогает сформировать у него навыки точности словоупотребления, выразительности и образности речи, так как в дошкольном возрасте формируются основы лексического запаса ребенка.</w:t>
      </w:r>
    </w:p>
    <w:p w:rsidR="001A31BF" w:rsidRPr="00EE472A" w:rsidRDefault="001A31BF" w:rsidP="001A31B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Уместность</w:t>
      </w:r>
      <w:r w:rsidRPr="001A3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–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в речи единиц, соответствующих ситуации и условиям общения.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вышеперечисленным требованиям необходимо отнести </w:t>
      </w:r>
      <w:r w:rsidRPr="00EE47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правильное использование педагогом невербальных средств общения</w:t>
      </w:r>
      <w:r w:rsidRPr="00EE47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его умение </w:t>
      </w:r>
      <w:r w:rsidRPr="00EE47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только говорить с ребенком, но и слышать его.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Таким образом, обобщая вышесказанное, речь педагога оценивается с трех сторон:</w:t>
      </w:r>
    </w:p>
    <w:p w:rsidR="001A31BF" w:rsidRPr="00EE472A" w:rsidRDefault="001A31BF" w:rsidP="001A31B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содержательность (о чем и сколько говорит, что сообщается детям);</w:t>
      </w:r>
    </w:p>
    <w:p w:rsidR="001A31BF" w:rsidRPr="00EE472A" w:rsidRDefault="001A31BF" w:rsidP="001A31B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безупречная правильность формы (как говорит);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и педагогическая направленность (умеет ли говорить с дошкольниками, может ли убежденно и доходчиво излагать сведения по вопросам педагогики взрослым – родителям, коллегам).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следует остановиться на выразительности речи, в частности на </w:t>
      </w:r>
      <w:r w:rsidRPr="00EE47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фразеологизмах.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Фразеологизм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лексически устойчивое и целостное по своему значению словосочетание, готовая речевая единица.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Если мы говорим «работать, засучив рукава» – то это значит работать интенсивно, усердно. «Работать спустя рукава» – работать плохо, «вставлять палки в колеса» - препятствовать делу, «тянуть канитель» – медлить и т. д.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Фразеологизмы придают речи эмоциональность, образность, лаконичность.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Например, чтобы охарактеризовать время препровождение человека, можно сказать: «Он привык бездельничать, праздно проводить время» и «Он привык бить баклуши». Сравним: в первом случае высказывание многословно, во втором – лаконично, эмоционально, прицельно точно.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 В разговорной речи мы часто употребляем такие выражения, как «огород городить», «как пить дать», «остаться с носом», «медвежья услуга», «держать камень за пазухой» и т. п. Подобные конструкции ярко выражают национальное своеобразие языка, обогащают речь, делают ее особенно выразительной, экспрессивной. Мысль высказывается предельно точно, и одновременно ей придается определенный, оттенок: одобрения, осуждения, пренебрежения и т. д.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Однако пользоваться фразеологизмами в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дошкольниками 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очень аккуратно.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Положительно влияет на развитие детей речь педагога, наполненная 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эпитетами.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У педагога, обладающего искусством употребления эпитета, и дети более чутки к слову, способны сами правильно и четко выразить то, что они наблюдают, что на них произвело впечатление. Старшие дошкольники говорят: «Зима – художница. Вон как разрисовала стекла»; «Шапочка у Дашеньки будто одуванчик – белая и пушистая»; «Ветки, как лапы»; «Огромный подсолнух, будто таз для варенья»; «Поле  – ситцевое платье: яркое и пестрое».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важно для педагога умение пользоваться </w:t>
      </w:r>
      <w:r w:rsidRPr="001A3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афоризмами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крылатыми выражениями.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Афоризм – оригинальная законченная мысль, изречённая и записанная в лаконичной запоминающейся текстовой форме и впоследствии неоднократно воспроизводимая другими людьми. Использование в речи афоризмов и крылатых выражений помогает глубже воздействовать на слушателя. Это присуще начитанному педагогу, хорошо знающему произведения русских классиков –  писателей и поэтов.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Педагог должен придерживаться литературных норм произношения, устранять в своей речи различные акценты, влияние местных говоров, правильно ставить ударение в словах, правильно образовывать множественное число, проговаривать окончания слов.</w:t>
      </w:r>
    </w:p>
    <w:p w:rsidR="001A31BF" w:rsidRPr="00EE472A" w:rsidRDefault="001A31BF" w:rsidP="001A31B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можно слышать</w:t>
      </w:r>
      <w:r w:rsidRPr="00EE47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«Я кушаю».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 этом человек и не подозревает, что слово «кушать» употребляется в современном литературном языке с определенными ограничениями: </w:t>
      </w:r>
      <w:r w:rsidRPr="00EE47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«кушать»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говорят, приглашая к еде, предлагая еду или обращаясь к кому-либо с вопросом о еде.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EE47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 «Садитесь, пожалуйста, кушать», «Кушайте на здоровье».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отношению к детям тоже обычно говорят «кушать» и в данном случае это уместно, так как употребленное слово выражает ласку, внимание.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о себе всегда нужно говорить: </w:t>
      </w:r>
      <w:r w:rsidRPr="00EE47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ем». </w:t>
      </w:r>
    </w:p>
    <w:p w:rsidR="001A31BF" w:rsidRPr="00EE472A" w:rsidRDefault="001A31BF" w:rsidP="001A31B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педагог, давая поручение ребенку, говорит: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E47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«Пойди, пожалуйста, к Марии Ивановне и скажи ей, что я велела дать книжку»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Правильно ли это? Ведь говорить Марии Ивановне «велела» невежливо; велеть — значит приказывать. Важно, чтобы ребенок правильно понял это поручение и правильно обратился с просьбой, т. е. передал не приказ, а просьбу в вежливой форме, значит, и сформулировать поручение следует примерно так: </w:t>
      </w:r>
      <w:r w:rsidRPr="00EE47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«Скажи, пожалуйста, Марии Ивановне, что я ее прошу...»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слышать, как говорят: </w:t>
      </w:r>
      <w:r w:rsidRPr="00EE47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наметили провести педсовет в октябре месяце».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Но это неправильно: слово </w:t>
      </w:r>
      <w:r w:rsidRPr="00EE47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«месяц»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лишнее, так как словосочетание </w:t>
      </w:r>
      <w:r w:rsidRPr="00EE47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октябре»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уже содержит понятие месяца.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Правильная постановка </w:t>
      </w:r>
      <w:r w:rsidRPr="001A3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ударения</w:t>
      </w:r>
      <w:r w:rsidRPr="001A3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–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необходимый признак и важнейшее условие грамотной речи. Объективная сложность нормативной системы русского ударения (имеющая историческое объяснение и обоснование) связана с тем, что в русском языке 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постановка ударения в слове отличается подвижностью и 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разноместностью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ряде случаев играет </w:t>
      </w:r>
      <w:proofErr w:type="spellStart"/>
      <w:proofErr w:type="gram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-различительную</w:t>
      </w:r>
      <w:proofErr w:type="gram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1A31BF" w:rsidRPr="00EE472A" w:rsidRDefault="001A31BF" w:rsidP="001A31B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мн. 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(устарелое 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дерЕкторы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31BF" w:rsidRPr="00EE472A" w:rsidRDefault="001A31BF" w:rsidP="001A31B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всех значениях.</w:t>
      </w:r>
    </w:p>
    <w:p w:rsidR="001A31BF" w:rsidRPr="00EE472A" w:rsidRDefault="001A31BF" w:rsidP="001A31B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вгустовский, допустимо 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августОвский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Дозвон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дозвон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дозвон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1BF" w:rsidRPr="00EE472A" w:rsidRDefault="001A31BF" w:rsidP="001A31B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аф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афёра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1BF" w:rsidRPr="00EE472A" w:rsidRDefault="001A31BF" w:rsidP="001A31B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допустимо 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1BF" w:rsidRPr="00EE472A" w:rsidRDefault="001A31BF" w:rsidP="001A31B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допоустимо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разговорной речи.</w:t>
      </w:r>
    </w:p>
    <w:p w:rsidR="001A31BF" w:rsidRPr="00EE472A" w:rsidRDefault="001A31BF" w:rsidP="001A31B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свЁкольный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«Не свекла, а свёкла. Ни Фекла, а Фёкла».</w:t>
      </w:r>
    </w:p>
    <w:p w:rsidR="001A31BF" w:rsidRPr="00EE472A" w:rsidRDefault="001A31BF" w:rsidP="001A31B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spell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E4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</w:t>
      </w:r>
      <w:proofErr w:type="spell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щАвель</w:t>
      </w:r>
      <w:proofErr w:type="spellEnd"/>
    </w:p>
    <w:p w:rsidR="001A31BF" w:rsidRPr="00EE472A" w:rsidRDefault="001A31BF" w:rsidP="001A31B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A31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Голос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профессиональный инструмент 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гога, и им необходимо правильно 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пользоваться, беречь его от перегрузок.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Неверное использование голоса может проявляться, например, в чрезмерном повышении его громкости (при шуме в группе, на площадке). Если все-таки ситуация общения потребует значительного усиления громкости речи, это не означает, что нужно доводить ее до крика. Следует, несколько увеличив громкость, более четко произносить слова, замедлив при этом темп речи.</w:t>
      </w:r>
    </w:p>
    <w:p w:rsidR="001A31BF" w:rsidRPr="00EE472A" w:rsidRDefault="001A31BF" w:rsidP="001A3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Ваш голосовой инструмент принадлежит только </w:t>
      </w:r>
      <w:proofErr w:type="gramStart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вы можете им воспользоваться. Например, если вы:</w:t>
      </w:r>
    </w:p>
    <w:p w:rsidR="001A31BF" w:rsidRPr="00EE472A" w:rsidRDefault="001A31BF" w:rsidP="001A31B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повышаете громкость голоса, то вы волнуетесь;</w:t>
      </w:r>
    </w:p>
    <w:p w:rsidR="001A31BF" w:rsidRPr="00EE472A" w:rsidRDefault="001A31BF" w:rsidP="001A31B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повышаете тон голоса, то из-за волнения вы начинаете терять контроль над собой;</w:t>
      </w:r>
    </w:p>
    <w:p w:rsidR="001A31BF" w:rsidRPr="00EE472A" w:rsidRDefault="001A31BF" w:rsidP="001A31B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ускоряете темп речи, то вы не уверены в себе;</w:t>
      </w:r>
    </w:p>
    <w:p w:rsidR="001A31BF" w:rsidRPr="00EE472A" w:rsidRDefault="001A31BF" w:rsidP="001A31B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отвечаете, не дослушав вопроса, то вы раздражены или оправдываетесь;</w:t>
      </w:r>
    </w:p>
    <w:p w:rsidR="001A31BF" w:rsidRPr="00EE472A" w:rsidRDefault="001A31BF" w:rsidP="001A31B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взяв трубку </w:t>
      </w: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мобильного телефона, начинаете без цели перемещаться по комнате, то вы смущены и волнуетесь;</w:t>
      </w:r>
    </w:p>
    <w:p w:rsidR="001A31BF" w:rsidRPr="00EE472A" w:rsidRDefault="001A31BF" w:rsidP="001A31B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 по улице быстрым шагом и при этом разговариваете по мобильному телефону, то вы не уважаете себя;</w:t>
      </w:r>
    </w:p>
    <w:p w:rsidR="001A31BF" w:rsidRPr="00B01620" w:rsidRDefault="001A31BF" w:rsidP="001A31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4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76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01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чтобы добиться от </w:t>
      </w:r>
      <w:r w:rsidRPr="00DB76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хорошей</w:t>
      </w:r>
      <w:r w:rsidRPr="00B01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правильной </w:t>
      </w:r>
      <w:r w:rsidRPr="00DB76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B01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воспитателю следует не только давать речевой образец детям, но и проверять, как овладели им дети </w:t>
      </w:r>
      <w:r w:rsidRPr="00B016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(для этого используются упражнения, повторения)</w:t>
      </w:r>
      <w:r w:rsidRPr="00B01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Также необходимо воспитывать у </w:t>
      </w:r>
      <w:r w:rsidRPr="00DB76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01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интерес к умению правильно говорить </w:t>
      </w:r>
      <w:r w:rsidRPr="00B016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(применяя поощрения, пример хорошо говорящих </w:t>
      </w:r>
      <w:r w:rsidRPr="00DB765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B0162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B01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Нужно систематически контролировать </w:t>
      </w:r>
      <w:r w:rsidRPr="00DB76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речь детей</w:t>
      </w:r>
      <w:r w:rsidRPr="00B01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прислушиваться, как говорят дети, вовремя исправлять ошибки.</w:t>
      </w:r>
    </w:p>
    <w:p w:rsidR="001A31BF" w:rsidRPr="00B01620" w:rsidRDefault="001A31BF" w:rsidP="001A31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необходимо каждодневно прививать детям речевой этикет: учить говорить спокойно, без крика, отвечать по одному, не перебивать говорящего, быть сдержанным, уметь терпеливо выслушать других. Такое речевое поведение воспитатель должен показывать детям своим личным примером и всегда помнить о своей гражданской ответственности перед обществом. Ведь </w:t>
      </w:r>
      <w:r w:rsidRPr="00DB76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дошкольное</w:t>
      </w:r>
      <w:r w:rsidRPr="00B016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B01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детство особенно восприимчиво к усвоению </w:t>
      </w:r>
      <w:r w:rsidRPr="00DB76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B01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если определенный уровень овладения родным </w:t>
      </w:r>
      <w:proofErr w:type="gramStart"/>
      <w:r w:rsidRPr="00B01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языком</w:t>
      </w:r>
      <w:proofErr w:type="gramEnd"/>
      <w:r w:rsidRPr="00B01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достигнут к 5-6 годам, то этот путь, как правило, не может быть успешно пройден на более поздних </w:t>
      </w:r>
      <w:r w:rsidRPr="00DB76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возрастных этапах</w:t>
      </w:r>
      <w:r w:rsidRPr="00B016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1A31BF" w:rsidRDefault="001A31BF" w:rsidP="001A31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повышение общей и речевой культуры </w:t>
      </w:r>
      <w:r w:rsidRPr="00DB765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B016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залог высокой речевой культуры народа в целом.</w:t>
      </w:r>
    </w:p>
    <w:p w:rsidR="001A31BF" w:rsidRPr="00AB6507" w:rsidRDefault="001A31BF" w:rsidP="001A31B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A31BF">
        <w:rPr>
          <w:rStyle w:val="c10"/>
          <w:b/>
          <w:bCs/>
          <w:i/>
          <w:color w:val="000000"/>
        </w:rPr>
        <w:lastRenderedPageBreak/>
        <w:t>Используемая литература</w:t>
      </w:r>
      <w:r w:rsidRPr="00AB6507">
        <w:rPr>
          <w:rStyle w:val="c10"/>
          <w:b/>
          <w:bCs/>
          <w:color w:val="000000"/>
        </w:rPr>
        <w:t>:</w:t>
      </w:r>
    </w:p>
    <w:p w:rsidR="001A31BF" w:rsidRPr="00AB6507" w:rsidRDefault="001A31BF" w:rsidP="001A31B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5"/>
          <w:color w:val="000000"/>
        </w:rPr>
        <w:t>1</w:t>
      </w:r>
      <w:r w:rsidRPr="00AB6507">
        <w:rPr>
          <w:rStyle w:val="c5"/>
          <w:color w:val="000000"/>
        </w:rPr>
        <w:t>. Введенская Л.А., «Русский язык и культура речи», - Ростов-на-Дону, «Феникс», 2008 г.</w:t>
      </w:r>
    </w:p>
    <w:p w:rsidR="001A31BF" w:rsidRPr="00AB6507" w:rsidRDefault="001A31BF" w:rsidP="001A31B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5"/>
          <w:color w:val="000000"/>
        </w:rPr>
        <w:t>2</w:t>
      </w:r>
      <w:r w:rsidRPr="00AB6507">
        <w:rPr>
          <w:rStyle w:val="c5"/>
          <w:color w:val="000000"/>
        </w:rPr>
        <w:t>. «Методика развития речи детей дошкольного возраста» /Федоренко Л.П. – М., 1984 г.</w:t>
      </w:r>
    </w:p>
    <w:p w:rsidR="001A31BF" w:rsidRPr="00AB6507" w:rsidRDefault="001A31BF" w:rsidP="001A31B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5"/>
          <w:color w:val="000000"/>
        </w:rPr>
        <w:t>3</w:t>
      </w:r>
      <w:r w:rsidRPr="00AB6507">
        <w:rPr>
          <w:rStyle w:val="c5"/>
          <w:color w:val="000000"/>
        </w:rPr>
        <w:t>. Миронова С.А. «Развитие речи дошкольников на логопе</w:t>
      </w:r>
      <w:r>
        <w:rPr>
          <w:rStyle w:val="c5"/>
          <w:color w:val="000000"/>
        </w:rPr>
        <w:t xml:space="preserve">дических занятиях», - М., 1991 </w:t>
      </w:r>
    </w:p>
    <w:p w:rsidR="001A31BF" w:rsidRPr="00AB6507" w:rsidRDefault="001A31BF" w:rsidP="001A31B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5"/>
          <w:color w:val="000000"/>
        </w:rPr>
        <w:t>4</w:t>
      </w:r>
      <w:r w:rsidRPr="00AB6507">
        <w:rPr>
          <w:rStyle w:val="c5"/>
          <w:color w:val="000000"/>
        </w:rPr>
        <w:t>. «Развитие речи детей» Тихеева. Е.И. - М., «Просвещение» , 1985 г.</w:t>
      </w:r>
    </w:p>
    <w:p w:rsidR="001A31BF" w:rsidRPr="00AB6507" w:rsidRDefault="001A31BF" w:rsidP="001A31B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5"/>
          <w:color w:val="000000"/>
        </w:rPr>
        <w:t>5</w:t>
      </w:r>
      <w:r w:rsidRPr="00AB6507">
        <w:rPr>
          <w:rStyle w:val="c5"/>
          <w:color w:val="000000"/>
        </w:rPr>
        <w:t>. «Развитие речи детей дошкольного возраста» /Сохин Ф.А. - М., «Просвещение», 1984 г.</w:t>
      </w:r>
    </w:p>
    <w:p w:rsidR="00052112" w:rsidRDefault="00052112"/>
    <w:sectPr w:rsidR="000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26F"/>
    <w:multiLevelType w:val="multilevel"/>
    <w:tmpl w:val="334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667ED"/>
    <w:multiLevelType w:val="multilevel"/>
    <w:tmpl w:val="7D1C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C196D"/>
    <w:multiLevelType w:val="multilevel"/>
    <w:tmpl w:val="3B10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12883"/>
    <w:multiLevelType w:val="multilevel"/>
    <w:tmpl w:val="B0EE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743C9"/>
    <w:multiLevelType w:val="multilevel"/>
    <w:tmpl w:val="555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94F6F"/>
    <w:multiLevelType w:val="multilevel"/>
    <w:tmpl w:val="2E48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3609D"/>
    <w:multiLevelType w:val="multilevel"/>
    <w:tmpl w:val="8266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BF"/>
    <w:rsid w:val="00052112"/>
    <w:rsid w:val="001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A31BF"/>
  </w:style>
  <w:style w:type="character" w:customStyle="1" w:styleId="c5">
    <w:name w:val="c5"/>
    <w:basedOn w:val="a0"/>
    <w:rsid w:val="001A3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A31BF"/>
  </w:style>
  <w:style w:type="character" w:customStyle="1" w:styleId="c5">
    <w:name w:val="c5"/>
    <w:basedOn w:val="a0"/>
    <w:rsid w:val="001A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CDA3-6FDE-4FE3-A720-829D76F0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1886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2021-01-10T10:40:00Z</dcterms:created>
  <dcterms:modified xsi:type="dcterms:W3CDTF">2021-01-10T10:48:00Z</dcterms:modified>
</cp:coreProperties>
</file>