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95F" w:rsidRPr="0013695F" w:rsidRDefault="0013695F" w:rsidP="0013695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95F">
        <w:rPr>
          <w:rFonts w:ascii="Times New Roman" w:hAnsi="Times New Roman" w:cs="Times New Roman"/>
          <w:b/>
          <w:sz w:val="24"/>
          <w:szCs w:val="24"/>
        </w:rPr>
        <w:t>Разностороннее развитие дошкольников на основе духовно- нравственных ценностей.</w:t>
      </w:r>
    </w:p>
    <w:p w:rsidR="009F2934" w:rsidRPr="00822905" w:rsidRDefault="0013695F" w:rsidP="006342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F2934" w:rsidRPr="00822905">
        <w:rPr>
          <w:rFonts w:ascii="Times New Roman" w:hAnsi="Times New Roman" w:cs="Times New Roman"/>
          <w:sz w:val="24"/>
          <w:szCs w:val="24"/>
        </w:rPr>
        <w:t xml:space="preserve">В нашем детском саду организована картинная галерея. </w:t>
      </w:r>
      <w:r>
        <w:rPr>
          <w:rFonts w:ascii="Times New Roman" w:hAnsi="Times New Roman" w:cs="Times New Roman"/>
          <w:sz w:val="24"/>
          <w:szCs w:val="24"/>
        </w:rPr>
        <w:t>Она состоит из</w:t>
      </w:r>
      <w:r w:rsidR="009F2934" w:rsidRPr="00822905">
        <w:rPr>
          <w:rFonts w:ascii="Times New Roman" w:hAnsi="Times New Roman" w:cs="Times New Roman"/>
          <w:sz w:val="24"/>
          <w:szCs w:val="24"/>
        </w:rPr>
        <w:t xml:space="preserve"> 50 репродукций картин различных эпох, жанров, авторов. В комплекте представлены живописные произведения основных 4х жанров, которые наиболее доступны для восприятия и осмысления детьми дошкольного возраста:</w:t>
      </w:r>
    </w:p>
    <w:p w:rsidR="009F2934" w:rsidRPr="00822905" w:rsidRDefault="009F2934" w:rsidP="006342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Пейзаж – 18 </w:t>
      </w:r>
      <w:r w:rsidR="00FB0C96" w:rsidRPr="00822905">
        <w:rPr>
          <w:rFonts w:ascii="Times New Roman" w:hAnsi="Times New Roman" w:cs="Times New Roman"/>
          <w:sz w:val="24"/>
          <w:szCs w:val="24"/>
        </w:rPr>
        <w:t>репродукций</w:t>
      </w:r>
    </w:p>
    <w:p w:rsidR="009F2934" w:rsidRPr="00822905" w:rsidRDefault="009F2934" w:rsidP="006342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Портре</w:t>
      </w:r>
      <w:r w:rsidR="00FB0C96" w:rsidRPr="00822905">
        <w:rPr>
          <w:rFonts w:ascii="Times New Roman" w:hAnsi="Times New Roman" w:cs="Times New Roman"/>
          <w:sz w:val="24"/>
          <w:szCs w:val="24"/>
        </w:rPr>
        <w:t>т</w:t>
      </w:r>
      <w:r w:rsidRPr="00822905">
        <w:rPr>
          <w:rFonts w:ascii="Times New Roman" w:hAnsi="Times New Roman" w:cs="Times New Roman"/>
          <w:sz w:val="24"/>
          <w:szCs w:val="24"/>
        </w:rPr>
        <w:t xml:space="preserve">- </w:t>
      </w:r>
      <w:r w:rsidR="00FB0C96" w:rsidRPr="00822905">
        <w:rPr>
          <w:rFonts w:ascii="Times New Roman" w:hAnsi="Times New Roman" w:cs="Times New Roman"/>
          <w:sz w:val="24"/>
          <w:szCs w:val="24"/>
        </w:rPr>
        <w:t>11</w:t>
      </w:r>
    </w:p>
    <w:p w:rsidR="00FB0C96" w:rsidRPr="00822905" w:rsidRDefault="00FB0C96" w:rsidP="006342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Натюрморт- 10</w:t>
      </w:r>
    </w:p>
    <w:p w:rsidR="00FB0C96" w:rsidRPr="00EB05E8" w:rsidRDefault="00FB0C96" w:rsidP="006342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Жанровая живопись- 11</w:t>
      </w:r>
      <w:r w:rsidR="00EB05E8">
        <w:rPr>
          <w:rFonts w:ascii="Times New Roman" w:hAnsi="Times New Roman" w:cs="Times New Roman"/>
          <w:sz w:val="24"/>
          <w:szCs w:val="24"/>
        </w:rPr>
        <w:t>.</w:t>
      </w:r>
      <w:r w:rsidR="00B22D4B">
        <w:rPr>
          <w:rFonts w:ascii="Times New Roman" w:hAnsi="Times New Roman" w:cs="Times New Roman"/>
          <w:sz w:val="24"/>
          <w:szCs w:val="24"/>
        </w:rPr>
        <w:t xml:space="preserve"> </w:t>
      </w:r>
      <w:r w:rsidR="00EB05E8" w:rsidRPr="00EB05E8">
        <w:rPr>
          <w:rFonts w:ascii="Times New Roman" w:hAnsi="Times New Roman" w:cs="Times New Roman"/>
          <w:sz w:val="24"/>
          <w:szCs w:val="24"/>
        </w:rPr>
        <w:t>[</w:t>
      </w:r>
      <w:r w:rsidR="00EB05E8">
        <w:rPr>
          <w:rFonts w:ascii="Times New Roman" w:hAnsi="Times New Roman" w:cs="Times New Roman"/>
          <w:sz w:val="24"/>
          <w:szCs w:val="24"/>
        </w:rPr>
        <w:t>1</w:t>
      </w:r>
      <w:r w:rsidR="00EB05E8" w:rsidRPr="00EB05E8">
        <w:rPr>
          <w:rFonts w:ascii="Times New Roman" w:hAnsi="Times New Roman" w:cs="Times New Roman"/>
          <w:sz w:val="24"/>
          <w:szCs w:val="24"/>
        </w:rPr>
        <w:t>]</w:t>
      </w:r>
    </w:p>
    <w:p w:rsidR="005F68A5" w:rsidRPr="00822905" w:rsidRDefault="005F68A5" w:rsidP="00FB0C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3230" cy="3650881"/>
            <wp:effectExtent l="19050" t="0" r="3570" b="0"/>
            <wp:docPr id="1" name="Рисунок 1" descr="C:\Users\ADMIN\Desktop\IMG_20240409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40409_16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33" cy="36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96" w:rsidRPr="00822905" w:rsidRDefault="00FB0C96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       Каждая репродукция сопровождается паспортом картины, в котором содержится краткая информация об авторе и его художественном произведении:</w:t>
      </w:r>
    </w:p>
    <w:p w:rsidR="00FB0C96" w:rsidRPr="00822905" w:rsidRDefault="00FB0C96" w:rsidP="006342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жанр, к которому относится картина;</w:t>
      </w:r>
    </w:p>
    <w:p w:rsidR="00FB0C96" w:rsidRPr="00822905" w:rsidRDefault="00FB0C96" w:rsidP="006342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материалы, которые художник использовал при написании;</w:t>
      </w:r>
    </w:p>
    <w:p w:rsidR="00FB0C96" w:rsidRPr="00822905" w:rsidRDefault="00FB0C96" w:rsidP="006342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размер полотна (оригинал);</w:t>
      </w:r>
    </w:p>
    <w:p w:rsidR="00FB0C96" w:rsidRPr="00822905" w:rsidRDefault="00FB0C96" w:rsidP="006342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информация о художнике;</w:t>
      </w:r>
    </w:p>
    <w:p w:rsidR="00FB0C96" w:rsidRPr="00822905" w:rsidRDefault="00FB0C96" w:rsidP="006342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история создания картины;</w:t>
      </w:r>
    </w:p>
    <w:p w:rsidR="00FB0C96" w:rsidRDefault="00FB0C96" w:rsidP="006342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описание картины.</w:t>
      </w:r>
    </w:p>
    <w:p w:rsidR="005F68A5" w:rsidRPr="00822905" w:rsidRDefault="005F68A5" w:rsidP="00FB0C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2559" cy="2480553"/>
            <wp:effectExtent l="19050" t="0" r="0" b="0"/>
            <wp:docPr id="2" name="Рисунок 2" descr="C:\Users\ADMIN\Desktop\IMG_20240409_16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40409_16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37" cy="24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96" w:rsidRPr="00822905" w:rsidRDefault="00FB0C96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lastRenderedPageBreak/>
        <w:t xml:space="preserve">        Каждая репродукция оформлена в изящные рамки. Комплект состоит из репродукций, которые являются точными копиями оригинальных картин в уменьшенной пропорции.</w:t>
      </w:r>
    </w:p>
    <w:p w:rsidR="00FB0C96" w:rsidRPr="00822905" w:rsidRDefault="00FB0C96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       В набор входят этикетки </w:t>
      </w:r>
      <w:r w:rsidR="009A4450" w:rsidRPr="00822905">
        <w:rPr>
          <w:rFonts w:ascii="Times New Roman" w:hAnsi="Times New Roman" w:cs="Times New Roman"/>
          <w:sz w:val="24"/>
          <w:szCs w:val="24"/>
        </w:rPr>
        <w:t xml:space="preserve">размером 15*7 см., которые располагаются </w:t>
      </w:r>
      <w:r w:rsidR="00EB05E8">
        <w:rPr>
          <w:rFonts w:ascii="Times New Roman" w:hAnsi="Times New Roman" w:cs="Times New Roman"/>
          <w:sz w:val="24"/>
          <w:szCs w:val="24"/>
        </w:rPr>
        <w:t>п</w:t>
      </w:r>
      <w:r w:rsidR="009A4450" w:rsidRPr="00822905">
        <w:rPr>
          <w:rFonts w:ascii="Times New Roman" w:hAnsi="Times New Roman" w:cs="Times New Roman"/>
          <w:sz w:val="24"/>
          <w:szCs w:val="24"/>
        </w:rPr>
        <w:t>од картиной, они содержат следующую информацию:</w:t>
      </w:r>
    </w:p>
    <w:p w:rsidR="009A4450" w:rsidRPr="00822905" w:rsidRDefault="009A4450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инициалы и фамилия художника;</w:t>
      </w:r>
    </w:p>
    <w:p w:rsidR="009A4450" w:rsidRPr="00822905" w:rsidRDefault="009A4450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название картины;</w:t>
      </w:r>
    </w:p>
    <w:p w:rsidR="009A4450" w:rsidRDefault="009A4450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материалы написания;</w:t>
      </w:r>
    </w:p>
    <w:p w:rsidR="004C68F0" w:rsidRPr="00822905" w:rsidRDefault="004C68F0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- размер оригинала.</w:t>
      </w:r>
    </w:p>
    <w:p w:rsidR="009A4450" w:rsidRDefault="004C68F0" w:rsidP="005F68A5">
      <w:pPr>
        <w:tabs>
          <w:tab w:val="left" w:pos="567"/>
          <w:tab w:val="left" w:pos="249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9214" cy="5776917"/>
            <wp:effectExtent l="19050" t="0" r="0" b="0"/>
            <wp:docPr id="8" name="Рисунок 3" descr="C:\Users\ADMIN\Desktop\IMG_20240409_16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40409_161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44" cy="5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A5" w:rsidRPr="00822905" w:rsidRDefault="005F68A5" w:rsidP="005F68A5">
      <w:pPr>
        <w:tabs>
          <w:tab w:val="left" w:pos="567"/>
          <w:tab w:val="left" w:pos="249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4F56" w:rsidRPr="00822905" w:rsidRDefault="009A4450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       Картинная галерея в детском саду</w:t>
      </w:r>
      <w:r w:rsidR="00EB05E8">
        <w:rPr>
          <w:rFonts w:ascii="Times New Roman" w:hAnsi="Times New Roman" w:cs="Times New Roman"/>
          <w:sz w:val="24"/>
          <w:szCs w:val="24"/>
        </w:rPr>
        <w:t xml:space="preserve"> </w:t>
      </w:r>
      <w:r w:rsidRPr="00822905">
        <w:rPr>
          <w:rFonts w:ascii="Times New Roman" w:hAnsi="Times New Roman" w:cs="Times New Roman"/>
          <w:sz w:val="24"/>
          <w:szCs w:val="24"/>
        </w:rPr>
        <w:t xml:space="preserve">- это один из источников погружения ребенка в мир искусства, вдохновения и красоты! Галерея позволит сделать творения великих художников доступными, приобщить всех участников образовательного процесса: детей и взрослых, к миру </w:t>
      </w:r>
      <w:r w:rsidR="00A60073" w:rsidRPr="00822905">
        <w:rPr>
          <w:rFonts w:ascii="Times New Roman" w:hAnsi="Times New Roman" w:cs="Times New Roman"/>
          <w:sz w:val="24"/>
          <w:szCs w:val="24"/>
        </w:rPr>
        <w:t xml:space="preserve">живописи, повысить их общекультурный уровень. А что такое живопись вообще? </w:t>
      </w:r>
      <w:r w:rsidR="00A60073" w:rsidRPr="00822905">
        <w:rPr>
          <w:rFonts w:ascii="Times New Roman" w:hAnsi="Times New Roman" w:cs="Times New Roman"/>
          <w:b/>
          <w:sz w:val="24"/>
          <w:szCs w:val="24"/>
        </w:rPr>
        <w:t xml:space="preserve">Живопись - это поэзия, которую видят, а поэзия - это живопись, которую слышат. Живопись – писать жизнь, поэтому картина написана. </w:t>
      </w:r>
    </w:p>
    <w:p w:rsidR="009A4450" w:rsidRPr="00822905" w:rsidRDefault="006D4F56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A60073" w:rsidRPr="00822905">
        <w:rPr>
          <w:rFonts w:ascii="Times New Roman" w:hAnsi="Times New Roman" w:cs="Times New Roman"/>
          <w:sz w:val="24"/>
          <w:szCs w:val="24"/>
        </w:rPr>
        <w:t>Картина написана на холсте (прочная ткань, которую пропитывают клеем и грунтуют белой краской), Хо</w:t>
      </w:r>
      <w:proofErr w:type="gramStart"/>
      <w:r w:rsidR="00A60073" w:rsidRPr="00822905">
        <w:rPr>
          <w:rFonts w:ascii="Times New Roman" w:hAnsi="Times New Roman" w:cs="Times New Roman"/>
          <w:sz w:val="24"/>
          <w:szCs w:val="24"/>
        </w:rPr>
        <w:t>лст кр</w:t>
      </w:r>
      <w:proofErr w:type="gramEnd"/>
      <w:r w:rsidR="00A60073" w:rsidRPr="00822905">
        <w:rPr>
          <w:rFonts w:ascii="Times New Roman" w:hAnsi="Times New Roman" w:cs="Times New Roman"/>
          <w:sz w:val="24"/>
          <w:szCs w:val="24"/>
        </w:rPr>
        <w:t>епится на подрамник, затем сверху одевается рама.</w:t>
      </w:r>
      <w:r w:rsidR="004C68F0" w:rsidRPr="004C68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C68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1347" cy="6593750"/>
            <wp:effectExtent l="19050" t="0" r="0" b="0"/>
            <wp:docPr id="9" name="Рисунок 4" descr="C:\Users\ADMIN\Desktop\IMG_20240409_16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40409_16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31" cy="659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73" w:rsidRPr="00822905" w:rsidRDefault="00A60073" w:rsidP="009A4450">
      <w:pPr>
        <w:tabs>
          <w:tab w:val="left" w:pos="567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905" w:rsidRPr="00822905" w:rsidRDefault="00822905" w:rsidP="008229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</w:p>
    <w:p w:rsidR="00822905" w:rsidRPr="00822905" w:rsidRDefault="00822905" w:rsidP="0082290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К 3м годам</w:t>
      </w:r>
      <w:r w:rsidRPr="00822905">
        <w:rPr>
          <w:rFonts w:ascii="Times New Roman" w:hAnsi="Times New Roman" w:cs="Times New Roman"/>
          <w:sz w:val="24"/>
          <w:szCs w:val="24"/>
        </w:rPr>
        <w:t xml:space="preserve"> ребенок рассматривает картинки, показывает и называет предметы, изображенные на них, ребенок эмоционально откликается на красоту природы и произведения искусства.</w:t>
      </w:r>
    </w:p>
    <w:p w:rsidR="00822905" w:rsidRPr="00822905" w:rsidRDefault="00822905" w:rsidP="0082290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К 4м года</w:t>
      </w:r>
      <w:r w:rsidRPr="00822905">
        <w:rPr>
          <w:rFonts w:ascii="Times New Roman" w:hAnsi="Times New Roman" w:cs="Times New Roman"/>
          <w:sz w:val="24"/>
          <w:szCs w:val="24"/>
        </w:rPr>
        <w:t xml:space="preserve"> ребенок проявляет интерес к миру, к себе и окружающим людям.</w:t>
      </w:r>
    </w:p>
    <w:p w:rsidR="00822905" w:rsidRPr="00822905" w:rsidRDefault="00822905" w:rsidP="0082290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К 5и годам</w:t>
      </w:r>
      <w:r w:rsidRPr="00822905">
        <w:rPr>
          <w:rFonts w:ascii="Times New Roman" w:hAnsi="Times New Roman" w:cs="Times New Roman"/>
          <w:sz w:val="24"/>
          <w:szCs w:val="24"/>
        </w:rPr>
        <w:t xml:space="preserve"> ребенок проявляет интерес к различным видам искусства, эмоционально откликается на отраженные действия, поступки, события в произведениях искусства.</w:t>
      </w:r>
    </w:p>
    <w:p w:rsidR="00822905" w:rsidRPr="00822905" w:rsidRDefault="00822905" w:rsidP="0082290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К 6и годам</w:t>
      </w:r>
      <w:r w:rsidRPr="00822905">
        <w:rPr>
          <w:rFonts w:ascii="Times New Roman" w:hAnsi="Times New Roman" w:cs="Times New Roman"/>
          <w:sz w:val="24"/>
          <w:szCs w:val="24"/>
        </w:rPr>
        <w:t xml:space="preserve"> ребенок различает виды, жанры, формы в изобразительном искусстве.</w:t>
      </w:r>
    </w:p>
    <w:p w:rsidR="00822905" w:rsidRPr="00822905" w:rsidRDefault="00822905" w:rsidP="0082290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lastRenderedPageBreak/>
        <w:t>К 7и годам</w:t>
      </w:r>
      <w:r w:rsidRPr="00822905">
        <w:rPr>
          <w:rFonts w:ascii="Times New Roman" w:hAnsi="Times New Roman" w:cs="Times New Roman"/>
          <w:sz w:val="24"/>
          <w:szCs w:val="24"/>
        </w:rPr>
        <w:t xml:space="preserve"> ребенок воспринимает и понимает произведение разных видов искусства; </w:t>
      </w:r>
      <w:proofErr w:type="gramStart"/>
      <w:r w:rsidRPr="00822905">
        <w:rPr>
          <w:rFonts w:ascii="Times New Roman" w:hAnsi="Times New Roman" w:cs="Times New Roman"/>
          <w:sz w:val="24"/>
          <w:szCs w:val="24"/>
        </w:rPr>
        <w:t>выражает интерес</w:t>
      </w:r>
      <w:proofErr w:type="gramEnd"/>
      <w:r w:rsidRPr="00822905">
        <w:rPr>
          <w:rFonts w:ascii="Times New Roman" w:hAnsi="Times New Roman" w:cs="Times New Roman"/>
          <w:sz w:val="24"/>
          <w:szCs w:val="24"/>
        </w:rPr>
        <w:t xml:space="preserve"> к культурным традициям народа в процессе знакомства с различными видами и жанрами искусства; владеет умениями и навыками, средствами художественной выразительности в различных видах деятельности; участвует в создании индивидуальных и коллективных творческих работ.</w:t>
      </w:r>
    </w:p>
    <w:p w:rsidR="00A60073" w:rsidRPr="00822905" w:rsidRDefault="006D4F56" w:rsidP="00A60073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     </w:t>
      </w:r>
      <w:r w:rsidR="00A60073" w:rsidRPr="00822905">
        <w:rPr>
          <w:rFonts w:ascii="Times New Roman" w:hAnsi="Times New Roman" w:cs="Times New Roman"/>
          <w:sz w:val="24"/>
          <w:szCs w:val="24"/>
        </w:rPr>
        <w:t xml:space="preserve"> Дети не умеют рассматривать картины, не все</w:t>
      </w:r>
      <w:r w:rsidR="00CB6FE4" w:rsidRPr="00822905">
        <w:rPr>
          <w:rFonts w:ascii="Times New Roman" w:hAnsi="Times New Roman" w:cs="Times New Roman"/>
          <w:sz w:val="24"/>
          <w:szCs w:val="24"/>
        </w:rPr>
        <w:t>г</w:t>
      </w:r>
      <w:r w:rsidR="00A60073" w:rsidRPr="00822905">
        <w:rPr>
          <w:rFonts w:ascii="Times New Roman" w:hAnsi="Times New Roman" w:cs="Times New Roman"/>
          <w:sz w:val="24"/>
          <w:szCs w:val="24"/>
        </w:rPr>
        <w:t xml:space="preserve">да </w:t>
      </w:r>
      <w:r w:rsidR="00CB6FE4" w:rsidRPr="00822905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0F32F4" w:rsidRPr="00822905">
        <w:rPr>
          <w:rFonts w:ascii="Times New Roman" w:hAnsi="Times New Roman" w:cs="Times New Roman"/>
          <w:sz w:val="24"/>
          <w:szCs w:val="24"/>
        </w:rPr>
        <w:t>у</w:t>
      </w:r>
      <w:r w:rsidR="00CB6FE4" w:rsidRPr="00822905">
        <w:rPr>
          <w:rFonts w:ascii="Times New Roman" w:hAnsi="Times New Roman" w:cs="Times New Roman"/>
          <w:sz w:val="24"/>
          <w:szCs w:val="24"/>
        </w:rPr>
        <w:t>с</w:t>
      </w:r>
      <w:r w:rsidR="000F32F4" w:rsidRPr="00822905">
        <w:rPr>
          <w:rFonts w:ascii="Times New Roman" w:hAnsi="Times New Roman" w:cs="Times New Roman"/>
          <w:sz w:val="24"/>
          <w:szCs w:val="24"/>
        </w:rPr>
        <w:t>т</w:t>
      </w:r>
      <w:r w:rsidR="00CB6FE4" w:rsidRPr="00822905">
        <w:rPr>
          <w:rFonts w:ascii="Times New Roman" w:hAnsi="Times New Roman" w:cs="Times New Roman"/>
          <w:sz w:val="24"/>
          <w:szCs w:val="24"/>
        </w:rPr>
        <w:t>анавливать</w:t>
      </w:r>
      <w:r w:rsidR="000F32F4" w:rsidRPr="00822905">
        <w:rPr>
          <w:rFonts w:ascii="Times New Roman" w:hAnsi="Times New Roman" w:cs="Times New Roman"/>
          <w:sz w:val="24"/>
          <w:szCs w:val="24"/>
        </w:rPr>
        <w:t xml:space="preserve"> взаимосвязи между персонажами, иногда не понимают способы изображения объектов. Поэтому необходимо учить их смотреть и видеть предмет или сюжет на картине, развивать наблюдательность. </w:t>
      </w:r>
      <w:r w:rsidR="00FB242D" w:rsidRPr="00822905">
        <w:rPr>
          <w:rFonts w:ascii="Times New Roman" w:hAnsi="Times New Roman" w:cs="Times New Roman"/>
          <w:sz w:val="24"/>
          <w:szCs w:val="24"/>
        </w:rPr>
        <w:t xml:space="preserve">В процессе рассматривания активизируется и уточняется словарь, развивается диалогическая речь: умение отвечать на вопросы, обосновывать свои ответы, самому задавать вопросы. Следовательно, цель беседы по картине – подвести детей к </w:t>
      </w:r>
      <w:proofErr w:type="gramStart"/>
      <w:r w:rsidR="00FB242D" w:rsidRPr="00822905">
        <w:rPr>
          <w:rFonts w:ascii="Times New Roman" w:hAnsi="Times New Roman" w:cs="Times New Roman"/>
          <w:sz w:val="24"/>
          <w:szCs w:val="24"/>
        </w:rPr>
        <w:t>правильном</w:t>
      </w:r>
      <w:proofErr w:type="gramEnd"/>
      <w:r w:rsidR="00FB242D" w:rsidRPr="00822905">
        <w:rPr>
          <w:rFonts w:ascii="Times New Roman" w:hAnsi="Times New Roman" w:cs="Times New Roman"/>
          <w:sz w:val="24"/>
          <w:szCs w:val="24"/>
        </w:rPr>
        <w:t xml:space="preserve"> восприятию и пониманию основного содержания картины и одновременно развитие диалогической речи.</w:t>
      </w:r>
    </w:p>
    <w:p w:rsidR="00FB242D" w:rsidRPr="00822905" w:rsidRDefault="00FB242D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       Время рассматривания картинки:</w:t>
      </w:r>
    </w:p>
    <w:p w:rsidR="00FB242D" w:rsidRPr="00822905" w:rsidRDefault="00FB242D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3-4 года- 6мин.8 </w:t>
      </w:r>
      <w:proofErr w:type="gramStart"/>
      <w:r w:rsidRPr="0082290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22905">
        <w:rPr>
          <w:rFonts w:ascii="Times New Roman" w:hAnsi="Times New Roman" w:cs="Times New Roman"/>
          <w:sz w:val="24"/>
          <w:szCs w:val="24"/>
        </w:rPr>
        <w:t>.</w:t>
      </w:r>
    </w:p>
    <w:p w:rsidR="00FB242D" w:rsidRPr="00822905" w:rsidRDefault="00FB242D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5 лет- 7 мин.6 </w:t>
      </w:r>
      <w:proofErr w:type="gramStart"/>
      <w:r w:rsidRPr="0082290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22905">
        <w:rPr>
          <w:rFonts w:ascii="Times New Roman" w:hAnsi="Times New Roman" w:cs="Times New Roman"/>
          <w:sz w:val="24"/>
          <w:szCs w:val="24"/>
        </w:rPr>
        <w:t>.</w:t>
      </w:r>
    </w:p>
    <w:p w:rsidR="00FB242D" w:rsidRPr="00822905" w:rsidRDefault="00FB242D" w:rsidP="006342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6 лет- 12 мин3 </w:t>
      </w:r>
      <w:proofErr w:type="gramStart"/>
      <w:r w:rsidRPr="0082290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22905">
        <w:rPr>
          <w:rFonts w:ascii="Times New Roman" w:hAnsi="Times New Roman" w:cs="Times New Roman"/>
          <w:sz w:val="24"/>
          <w:szCs w:val="24"/>
        </w:rPr>
        <w:t>.</w:t>
      </w:r>
    </w:p>
    <w:p w:rsidR="00FB242D" w:rsidRPr="00822905" w:rsidRDefault="00FB242D" w:rsidP="0063423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       Во время экскурсий (примерно 20-25 минут), наблюдается 2 и более кризиса: 1</w:t>
      </w:r>
      <w:proofErr w:type="gramStart"/>
      <w:r w:rsidRPr="00822905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822905">
        <w:rPr>
          <w:rFonts w:ascii="Times New Roman" w:hAnsi="Times New Roman" w:cs="Times New Roman"/>
          <w:sz w:val="24"/>
          <w:szCs w:val="24"/>
        </w:rPr>
        <w:t xml:space="preserve"> на 7-9 минуте, 2й- через 5-7 мин, 3й и последующие – через 2-3 мин.</w:t>
      </w:r>
    </w:p>
    <w:p w:rsidR="006D4F56" w:rsidRPr="00822905" w:rsidRDefault="006D4F56" w:rsidP="0063423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2905" w:rsidRPr="00822905" w:rsidRDefault="00822905" w:rsidP="00634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 xml:space="preserve">Этапы </w:t>
      </w:r>
      <w:proofErr w:type="gramStart"/>
      <w:r w:rsidRPr="00822905">
        <w:rPr>
          <w:rFonts w:ascii="Times New Roman" w:hAnsi="Times New Roman" w:cs="Times New Roman"/>
          <w:b/>
          <w:sz w:val="24"/>
          <w:szCs w:val="24"/>
        </w:rPr>
        <w:t>обучения рассказывания по картине</w:t>
      </w:r>
      <w:proofErr w:type="gramEnd"/>
      <w:r w:rsidRPr="00822905">
        <w:rPr>
          <w:rFonts w:ascii="Times New Roman" w:hAnsi="Times New Roman" w:cs="Times New Roman"/>
          <w:b/>
          <w:sz w:val="24"/>
          <w:szCs w:val="24"/>
        </w:rPr>
        <w:t>.</w:t>
      </w:r>
    </w:p>
    <w:p w:rsidR="00822905" w:rsidRPr="00822905" w:rsidRDefault="00822905" w:rsidP="0063423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В младшем возрасте</w:t>
      </w:r>
      <w:r w:rsidRPr="00822905">
        <w:rPr>
          <w:rFonts w:ascii="Times New Roman" w:hAnsi="Times New Roman" w:cs="Times New Roman"/>
          <w:sz w:val="24"/>
          <w:szCs w:val="24"/>
        </w:rPr>
        <w:t xml:space="preserve"> – подготовительный этап, который ставит целью обогатить словарь, активизировать речь, научить детей рассматривать картины и отвечать на вопросы по содержанию.</w:t>
      </w:r>
    </w:p>
    <w:p w:rsidR="00822905" w:rsidRPr="00822905" w:rsidRDefault="00822905" w:rsidP="0063423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В среднем возрасте</w:t>
      </w:r>
      <w:r w:rsidRPr="00822905">
        <w:rPr>
          <w:rFonts w:ascii="Times New Roman" w:hAnsi="Times New Roman" w:cs="Times New Roman"/>
          <w:sz w:val="24"/>
          <w:szCs w:val="24"/>
        </w:rPr>
        <w:t xml:space="preserve"> – учат рассматривать и описывать предметные и сюжетные картины, сначала по вопросам воспитателя, затем по образцу.</w:t>
      </w:r>
    </w:p>
    <w:p w:rsidR="00822905" w:rsidRPr="00822905" w:rsidRDefault="00822905" w:rsidP="00634235">
      <w:p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В старшем возрасте</w:t>
      </w:r>
      <w:r w:rsidRPr="00822905">
        <w:rPr>
          <w:rFonts w:ascii="Times New Roman" w:hAnsi="Times New Roman" w:cs="Times New Roman"/>
          <w:sz w:val="24"/>
          <w:szCs w:val="24"/>
        </w:rPr>
        <w:t xml:space="preserve"> – возрастает мыслительная и речевая активность детей. Они самостоятельно, или с небольшой помощью описывают предметные и сюжетные картины, составляют сюжетные рассказы по сериям картин, придумывают начало и конец сюжету картин.</w:t>
      </w:r>
    </w:p>
    <w:p w:rsidR="00822905" w:rsidRPr="00822905" w:rsidRDefault="00822905" w:rsidP="008229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905">
        <w:rPr>
          <w:rFonts w:ascii="Times New Roman" w:hAnsi="Times New Roman" w:cs="Times New Roman"/>
          <w:b/>
          <w:sz w:val="24"/>
          <w:szCs w:val="24"/>
        </w:rPr>
        <w:t>Этапы ознакомления детей с картиной</w:t>
      </w:r>
    </w:p>
    <w:p w:rsidR="00822905" w:rsidRPr="00822905" w:rsidRDefault="00822905" w:rsidP="006342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Сообщение названия карты и художника.</w:t>
      </w:r>
    </w:p>
    <w:p w:rsidR="00822905" w:rsidRPr="00822905" w:rsidRDefault="00822905" w:rsidP="006342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Содержание картины</w:t>
      </w:r>
    </w:p>
    <w:p w:rsidR="00822905" w:rsidRPr="00822905" w:rsidRDefault="00822905" w:rsidP="006342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Выделить самое главное в картине.</w:t>
      </w:r>
    </w:p>
    <w:p w:rsidR="00822905" w:rsidRPr="00822905" w:rsidRDefault="00822905" w:rsidP="006342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 оно изображено (цвет, расположение)</w:t>
      </w:r>
    </w:p>
    <w:p w:rsidR="00822905" w:rsidRPr="00822905" w:rsidRDefault="00822905" w:rsidP="006342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Какими красками картина написана.</w:t>
      </w:r>
    </w:p>
    <w:p w:rsidR="00822905" w:rsidRPr="00822905" w:rsidRDefault="00822905" w:rsidP="006342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Какое настроение передал художник.</w:t>
      </w:r>
    </w:p>
    <w:p w:rsidR="006D4F56" w:rsidRDefault="00822905" w:rsidP="00634235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Что особенно понравилось в картине.</w:t>
      </w:r>
    </w:p>
    <w:p w:rsidR="00822905" w:rsidRPr="00822905" w:rsidRDefault="00822905" w:rsidP="00634235">
      <w:pPr>
        <w:tabs>
          <w:tab w:val="left" w:pos="709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22905" w:rsidRDefault="006D4F56" w:rsidP="0063423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Цель ФОП</w:t>
      </w:r>
      <w:r w:rsidR="00EB05E8">
        <w:rPr>
          <w:rFonts w:ascii="Times New Roman" w:hAnsi="Times New Roman" w:cs="Times New Roman"/>
          <w:sz w:val="24"/>
          <w:szCs w:val="24"/>
        </w:rPr>
        <w:t xml:space="preserve"> </w:t>
      </w:r>
      <w:r w:rsidRPr="00822905">
        <w:rPr>
          <w:rFonts w:ascii="Times New Roman" w:hAnsi="Times New Roman" w:cs="Times New Roman"/>
          <w:sz w:val="24"/>
          <w:szCs w:val="24"/>
        </w:rPr>
        <w:t xml:space="preserve">- разностороннее развитие ребенка с учетом всех особенностей, на основе духовно- нравственных ценностей. Мы прививаем ценности через «вытаскивание» их из произведения искусства. </w:t>
      </w:r>
      <w:r w:rsidR="0013695F">
        <w:rPr>
          <w:rFonts w:ascii="Times New Roman" w:hAnsi="Times New Roman" w:cs="Times New Roman"/>
          <w:sz w:val="24"/>
          <w:szCs w:val="24"/>
        </w:rPr>
        <w:t>Главное</w:t>
      </w:r>
      <w:r w:rsidR="00EB05E8">
        <w:rPr>
          <w:rFonts w:ascii="Times New Roman" w:hAnsi="Times New Roman" w:cs="Times New Roman"/>
          <w:sz w:val="24"/>
          <w:szCs w:val="24"/>
        </w:rPr>
        <w:t xml:space="preserve"> </w:t>
      </w:r>
      <w:r w:rsidR="0013695F">
        <w:rPr>
          <w:rFonts w:ascii="Times New Roman" w:hAnsi="Times New Roman" w:cs="Times New Roman"/>
          <w:sz w:val="24"/>
          <w:szCs w:val="24"/>
        </w:rPr>
        <w:t>- п</w:t>
      </w:r>
      <w:r w:rsidRPr="00822905">
        <w:rPr>
          <w:rFonts w:ascii="Times New Roman" w:hAnsi="Times New Roman" w:cs="Times New Roman"/>
          <w:sz w:val="24"/>
          <w:szCs w:val="24"/>
        </w:rPr>
        <w:t>онять смысл и суть картины, посыл художника.</w:t>
      </w:r>
    </w:p>
    <w:p w:rsidR="00822905" w:rsidRDefault="00822905" w:rsidP="0063423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905" w:rsidRDefault="00822905" w:rsidP="008229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905" w:rsidRPr="00822905" w:rsidRDefault="00822905" w:rsidP="008229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 рассказывания по картине </w:t>
      </w:r>
      <w:r w:rsidRPr="00822905">
        <w:rPr>
          <w:rFonts w:ascii="Times New Roman" w:hAnsi="Times New Roman" w:cs="Times New Roman"/>
          <w:b/>
          <w:sz w:val="24"/>
          <w:szCs w:val="24"/>
        </w:rPr>
        <w:t>В.Васнецов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822905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822905">
        <w:rPr>
          <w:rFonts w:ascii="Times New Roman" w:hAnsi="Times New Roman" w:cs="Times New Roman"/>
          <w:b/>
          <w:sz w:val="24"/>
          <w:szCs w:val="24"/>
        </w:rPr>
        <w:t>Аленушка</w:t>
      </w:r>
      <w:proofErr w:type="spellEnd"/>
      <w:r w:rsidRPr="00822905">
        <w:rPr>
          <w:rFonts w:ascii="Times New Roman" w:hAnsi="Times New Roman" w:cs="Times New Roman"/>
          <w:b/>
          <w:sz w:val="24"/>
          <w:szCs w:val="24"/>
        </w:rPr>
        <w:t>».</w:t>
      </w:r>
    </w:p>
    <w:p w:rsidR="00822905" w:rsidRPr="00822905" w:rsidRDefault="00822905" w:rsidP="0063423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Посмотрите на картину. Куда мы попали?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Что мы видим на картине?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Что мы видим возле озера? Что можно сказать о девочке? Какая она?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Какие у нее глаза?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Во что она одета?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Как думаете, почему она не носит обувь? 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Если не носить обувь, что может случиться с ногами?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Ноги покрыты пылью, выглядят усталыми, когда?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Посмотрите на ее прическу, аккуратно ли она? Почему?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 На чем она сидит? Куда устремлен ее взгляд?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Что думаете о глубине озера? Почему?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Почему девочка такая печальная, грустная? Что же с ней могло случиться?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О чем спросили бы девочку, если б</w:t>
      </w:r>
      <w:bookmarkStart w:id="0" w:name="_GoBack"/>
      <w:bookmarkEnd w:id="0"/>
      <w:r w:rsidRPr="00822905">
        <w:rPr>
          <w:rFonts w:ascii="Times New Roman" w:hAnsi="Times New Roman" w:cs="Times New Roman"/>
          <w:sz w:val="24"/>
          <w:szCs w:val="24"/>
        </w:rPr>
        <w:t xml:space="preserve"> очутились рядом?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Какие чувства вы испытываете, глядя на девочку?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Только ли мы сочувствуем девочке? Посмотрите на картину, какие деревья? Какое небо?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 вы думаете, какое настроение было у художника, когда он писал эту картину?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Если бы вы были художником, как назвали бы эту картину?</w:t>
      </w:r>
    </w:p>
    <w:p w:rsidR="00822905" w:rsidRP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 xml:space="preserve">Какие чувства вызывает у вас </w:t>
      </w:r>
      <w:proofErr w:type="spellStart"/>
      <w:r w:rsidRPr="00822905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Pr="00822905">
        <w:rPr>
          <w:rFonts w:ascii="Times New Roman" w:hAnsi="Times New Roman" w:cs="Times New Roman"/>
          <w:sz w:val="24"/>
          <w:szCs w:val="24"/>
        </w:rPr>
        <w:t>?</w:t>
      </w:r>
    </w:p>
    <w:p w:rsidR="00822905" w:rsidRDefault="00822905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2905">
        <w:rPr>
          <w:rFonts w:ascii="Times New Roman" w:hAnsi="Times New Roman" w:cs="Times New Roman"/>
          <w:sz w:val="24"/>
          <w:szCs w:val="24"/>
        </w:rPr>
        <w:t>Какие цвета помогли художнику создать настроение печали?</w:t>
      </w:r>
    </w:p>
    <w:p w:rsidR="004C68F0" w:rsidRPr="00822905" w:rsidRDefault="004C68F0" w:rsidP="0063423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понравилась картина?</w:t>
      </w:r>
      <w:r w:rsidR="00EB05E8">
        <w:rPr>
          <w:rFonts w:ascii="Times New Roman" w:hAnsi="Times New Roman" w:cs="Times New Roman"/>
          <w:sz w:val="24"/>
          <w:szCs w:val="24"/>
        </w:rPr>
        <w:t xml:space="preserve"> </w:t>
      </w:r>
      <w:r w:rsidR="00EB05E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EB05E8">
        <w:rPr>
          <w:rFonts w:ascii="Times New Roman" w:hAnsi="Times New Roman" w:cs="Times New Roman"/>
          <w:sz w:val="24"/>
          <w:szCs w:val="24"/>
        </w:rPr>
        <w:t>2</w:t>
      </w:r>
      <w:r w:rsidR="00EB05E8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822905" w:rsidRDefault="004C68F0" w:rsidP="004C68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78627" cy="4673795"/>
            <wp:effectExtent l="19050" t="0" r="0" b="0"/>
            <wp:docPr id="10" name="Рисунок 6" descr="C:\Users\ADMIN\Desktop\IMG_20240409_17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40409_17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47" cy="467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F0" w:rsidRDefault="004C68F0" w:rsidP="004C68F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C68F0" w:rsidRDefault="004C68F0" w:rsidP="004C6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8F0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B22D4B" w:rsidRPr="00EB05E8" w:rsidRDefault="00B22D4B" w:rsidP="006342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Богомолова М.В., Соловей Е.Ю., Чумичева Р.М. «Мир шедевров. Картинная галерея в детском саду» Методические рекомендации. Выпуск 1 «Третьяковская галерея», </w:t>
      </w:r>
      <w:proofErr w:type="spellStart"/>
      <w:r w:rsidR="00EB05E8">
        <w:rPr>
          <w:rFonts w:ascii="Times New Roman" w:hAnsi="Times New Roman" w:cs="Times New Roman"/>
          <w:sz w:val="24"/>
          <w:szCs w:val="24"/>
        </w:rPr>
        <w:t>Инсом</w:t>
      </w:r>
      <w:proofErr w:type="gramStart"/>
      <w:r w:rsidR="00EB05E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B05E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EB05E8">
        <w:rPr>
          <w:rFonts w:ascii="Times New Roman" w:hAnsi="Times New Roman" w:cs="Times New Roman"/>
          <w:sz w:val="24"/>
          <w:szCs w:val="24"/>
        </w:rPr>
        <w:t xml:space="preserve"> пресс, Самара 2022, </w:t>
      </w:r>
      <w:r w:rsidRPr="00EB05E8">
        <w:rPr>
          <w:rFonts w:ascii="Times New Roman" w:hAnsi="Times New Roman" w:cs="Times New Roman"/>
          <w:sz w:val="24"/>
          <w:szCs w:val="24"/>
        </w:rPr>
        <w:t>стр.7</w:t>
      </w:r>
    </w:p>
    <w:p w:rsidR="00EB05E8" w:rsidRPr="00EB05E8" w:rsidRDefault="00EB05E8" w:rsidP="006342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Чумичева Р.М. «Дошкольникам о живописи»,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Линк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пресс, 2023, стр.137-139 </w:t>
      </w:r>
    </w:p>
    <w:p w:rsidR="00EB05E8" w:rsidRPr="00EB05E8" w:rsidRDefault="00EB05E8" w:rsidP="006342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интернет</w:t>
      </w:r>
    </w:p>
    <w:p w:rsidR="00EB05E8" w:rsidRPr="00EB05E8" w:rsidRDefault="00EB05E8" w:rsidP="006342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E8">
        <w:rPr>
          <w:rFonts w:ascii="Times New Roman" w:hAnsi="Times New Roman" w:cs="Times New Roman"/>
          <w:sz w:val="24"/>
          <w:szCs w:val="24"/>
        </w:rPr>
        <w:t>ФОП</w:t>
      </w:r>
    </w:p>
    <w:p w:rsidR="004C68F0" w:rsidRPr="004C68F0" w:rsidRDefault="004C68F0" w:rsidP="0063423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905" w:rsidRPr="00A60073" w:rsidRDefault="00822905" w:rsidP="00FB242D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822905" w:rsidRPr="00A60073" w:rsidSect="006D4F5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931FD"/>
    <w:multiLevelType w:val="hybridMultilevel"/>
    <w:tmpl w:val="C8087900"/>
    <w:lvl w:ilvl="0" w:tplc="8B106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53D77"/>
    <w:multiLevelType w:val="hybridMultilevel"/>
    <w:tmpl w:val="8C68FB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EE803A2"/>
    <w:multiLevelType w:val="hybridMultilevel"/>
    <w:tmpl w:val="3E187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F2934"/>
    <w:rsid w:val="000F32F4"/>
    <w:rsid w:val="0013695F"/>
    <w:rsid w:val="003D0A9B"/>
    <w:rsid w:val="004C68F0"/>
    <w:rsid w:val="005F68A5"/>
    <w:rsid w:val="005F71CD"/>
    <w:rsid w:val="00634235"/>
    <w:rsid w:val="006D4F56"/>
    <w:rsid w:val="00822905"/>
    <w:rsid w:val="009A4450"/>
    <w:rsid w:val="009F2934"/>
    <w:rsid w:val="00A60073"/>
    <w:rsid w:val="00A60FD2"/>
    <w:rsid w:val="00B22D4B"/>
    <w:rsid w:val="00CB6FE4"/>
    <w:rsid w:val="00EB05E8"/>
    <w:rsid w:val="00FB0C96"/>
    <w:rsid w:val="00FB2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9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2024-03-12T09:28:00Z</dcterms:created>
  <dcterms:modified xsi:type="dcterms:W3CDTF">2024-04-09T10:46:00Z</dcterms:modified>
</cp:coreProperties>
</file>