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70E2" w14:textId="77777777" w:rsidR="00A573E6" w:rsidRPr="00A573E6" w:rsidRDefault="00A573E6" w:rsidP="00A573E6">
      <w:pPr>
        <w:spacing w:line="360" w:lineRule="auto"/>
        <w:jc w:val="center"/>
        <w:rPr>
          <w:rFonts w:ascii="Times New Roman" w:hAnsi="Times New Roman"/>
          <w:sz w:val="28"/>
          <w:szCs w:val="28"/>
          <w:lang w:val="ru-RU"/>
        </w:rPr>
      </w:pPr>
      <w:r w:rsidRPr="00A573E6">
        <w:rPr>
          <w:rFonts w:ascii="Times New Roman" w:hAnsi="Times New Roman"/>
          <w:color w:val="333333"/>
          <w:sz w:val="28"/>
          <w:szCs w:val="28"/>
          <w:shd w:val="clear" w:color="auto" w:fill="FFFFFF"/>
          <w:lang w:val="ru-RU"/>
        </w:rPr>
        <w:t>Муниципальное автономное общеобразовательное учреждение</w:t>
      </w:r>
      <w:r w:rsidRPr="00A573E6">
        <w:rPr>
          <w:rFonts w:ascii="Times New Roman" w:hAnsi="Times New Roman"/>
          <w:sz w:val="28"/>
          <w:szCs w:val="28"/>
          <w:lang w:val="ru-RU"/>
        </w:rPr>
        <w:t xml:space="preserve"> </w:t>
      </w:r>
    </w:p>
    <w:p w14:paraId="36460678" w14:textId="7DFF0D70" w:rsidR="00A573E6" w:rsidRPr="00A573E6" w:rsidRDefault="00A573E6" w:rsidP="00A573E6">
      <w:pPr>
        <w:spacing w:line="360" w:lineRule="auto"/>
        <w:jc w:val="center"/>
        <w:rPr>
          <w:rFonts w:ascii="Times New Roman" w:hAnsi="Times New Roman"/>
          <w:sz w:val="28"/>
          <w:szCs w:val="28"/>
          <w:lang w:val="ru-RU"/>
        </w:rPr>
      </w:pPr>
      <w:r w:rsidRPr="00A573E6">
        <w:rPr>
          <w:rFonts w:ascii="Times New Roman" w:hAnsi="Times New Roman"/>
          <w:sz w:val="28"/>
          <w:szCs w:val="28"/>
          <w:lang w:val="ru-RU"/>
        </w:rPr>
        <w:t>«Средняя общеобразовательная школа №</w:t>
      </w:r>
      <w:r>
        <w:rPr>
          <w:rFonts w:ascii="Times New Roman" w:hAnsi="Times New Roman"/>
          <w:sz w:val="28"/>
          <w:szCs w:val="28"/>
          <w:lang w:val="ru-RU"/>
        </w:rPr>
        <w:t>135</w:t>
      </w:r>
      <w:r w:rsidRPr="00A573E6">
        <w:rPr>
          <w:rFonts w:ascii="Times New Roman" w:hAnsi="Times New Roman"/>
          <w:sz w:val="28"/>
          <w:szCs w:val="28"/>
          <w:lang w:val="ru-RU"/>
        </w:rPr>
        <w:t>»</w:t>
      </w:r>
    </w:p>
    <w:p w14:paraId="2618804D" w14:textId="77777777" w:rsidR="003F4114" w:rsidRPr="008707DE" w:rsidRDefault="003F4114" w:rsidP="003F4114">
      <w:pPr>
        <w:pStyle w:val="a5"/>
        <w:rPr>
          <w:rFonts w:ascii="Times New Roman" w:hAnsi="Times New Roman"/>
          <w:b/>
          <w:sz w:val="24"/>
          <w:szCs w:val="24"/>
          <w:lang w:val="ru-RU"/>
        </w:rPr>
      </w:pPr>
    </w:p>
    <w:p w14:paraId="14FEC40C" w14:textId="77777777" w:rsidR="003F4114" w:rsidRPr="008707DE" w:rsidRDefault="003F4114" w:rsidP="003F4114">
      <w:pPr>
        <w:pStyle w:val="a5"/>
        <w:rPr>
          <w:rFonts w:ascii="Times New Roman" w:hAnsi="Times New Roman"/>
          <w:b/>
          <w:sz w:val="24"/>
          <w:szCs w:val="24"/>
          <w:lang w:val="ru-RU"/>
        </w:rPr>
      </w:pPr>
    </w:p>
    <w:p w14:paraId="0CB3AB12" w14:textId="77777777" w:rsidR="003F4114" w:rsidRPr="008707DE" w:rsidRDefault="003F4114" w:rsidP="003F4114">
      <w:pPr>
        <w:pStyle w:val="a5"/>
        <w:rPr>
          <w:rFonts w:ascii="Times New Roman" w:hAnsi="Times New Roman"/>
          <w:b/>
          <w:sz w:val="24"/>
          <w:szCs w:val="24"/>
          <w:lang w:val="ru-RU"/>
        </w:rPr>
      </w:pPr>
    </w:p>
    <w:p w14:paraId="63B6998B" w14:textId="77777777" w:rsidR="003F4114" w:rsidRPr="008707DE" w:rsidRDefault="003F4114" w:rsidP="003F4114">
      <w:pPr>
        <w:pStyle w:val="a5"/>
        <w:rPr>
          <w:rFonts w:ascii="Times New Roman" w:hAnsi="Times New Roman"/>
          <w:b/>
          <w:sz w:val="24"/>
          <w:szCs w:val="24"/>
          <w:lang w:val="ru-RU"/>
        </w:rPr>
      </w:pPr>
    </w:p>
    <w:p w14:paraId="39B0470F" w14:textId="77777777" w:rsidR="00F65626" w:rsidRDefault="00F65626" w:rsidP="003F4114">
      <w:pPr>
        <w:pStyle w:val="a5"/>
        <w:rPr>
          <w:rFonts w:ascii="Times New Roman" w:hAnsi="Times New Roman"/>
          <w:b/>
          <w:sz w:val="24"/>
          <w:szCs w:val="24"/>
          <w:lang w:val="ru-RU"/>
        </w:rPr>
      </w:pPr>
    </w:p>
    <w:p w14:paraId="3A480374" w14:textId="77777777" w:rsidR="00F65626" w:rsidRDefault="00F65626" w:rsidP="003F4114">
      <w:pPr>
        <w:pStyle w:val="a5"/>
        <w:rPr>
          <w:rFonts w:ascii="Times New Roman" w:hAnsi="Times New Roman"/>
          <w:b/>
          <w:sz w:val="24"/>
          <w:szCs w:val="24"/>
          <w:lang w:val="ru-RU"/>
        </w:rPr>
      </w:pPr>
    </w:p>
    <w:p w14:paraId="428B6D6D" w14:textId="77777777" w:rsidR="00C37160" w:rsidRDefault="00C37160" w:rsidP="003F4114">
      <w:pPr>
        <w:pStyle w:val="a5"/>
        <w:rPr>
          <w:rFonts w:ascii="Times New Roman" w:hAnsi="Times New Roman"/>
          <w:b/>
          <w:sz w:val="24"/>
          <w:szCs w:val="24"/>
          <w:lang w:val="ru-RU"/>
        </w:rPr>
      </w:pPr>
    </w:p>
    <w:p w14:paraId="4C69996F" w14:textId="77777777" w:rsidR="00C37160" w:rsidRDefault="00C37160" w:rsidP="003F4114">
      <w:pPr>
        <w:pStyle w:val="a5"/>
        <w:rPr>
          <w:rFonts w:ascii="Times New Roman" w:hAnsi="Times New Roman"/>
          <w:b/>
          <w:sz w:val="24"/>
          <w:szCs w:val="24"/>
          <w:lang w:val="ru-RU"/>
        </w:rPr>
      </w:pPr>
    </w:p>
    <w:p w14:paraId="77B9420B" w14:textId="16FDD217" w:rsidR="00F65626" w:rsidRPr="00D96A38" w:rsidRDefault="00106951" w:rsidP="00D96A38">
      <w:pPr>
        <w:pStyle w:val="a5"/>
        <w:jc w:val="center"/>
        <w:rPr>
          <w:rFonts w:ascii="Times New Roman" w:hAnsi="Times New Roman"/>
          <w:b/>
          <w:bCs/>
          <w:sz w:val="36"/>
          <w:szCs w:val="36"/>
          <w:lang w:val="ru-RU"/>
        </w:rPr>
      </w:pPr>
      <w:r>
        <w:rPr>
          <w:rFonts w:ascii="Times New Roman" w:hAnsi="Times New Roman"/>
          <w:b/>
          <w:bCs/>
          <w:sz w:val="36"/>
          <w:szCs w:val="36"/>
          <w:lang w:val="ru-RU"/>
        </w:rPr>
        <w:t>Статья на тему</w:t>
      </w:r>
      <w:r w:rsidR="00C37160">
        <w:rPr>
          <w:rFonts w:ascii="Times New Roman" w:hAnsi="Times New Roman"/>
          <w:b/>
          <w:bCs/>
          <w:sz w:val="36"/>
          <w:szCs w:val="36"/>
          <w:lang w:val="ru-RU"/>
        </w:rPr>
        <w:t>:</w:t>
      </w:r>
    </w:p>
    <w:p w14:paraId="781E0165" w14:textId="77777777" w:rsidR="003F4114" w:rsidRPr="007256FC" w:rsidRDefault="003F4114" w:rsidP="007256FC">
      <w:pPr>
        <w:pStyle w:val="a5"/>
        <w:spacing w:line="360" w:lineRule="auto"/>
        <w:jc w:val="center"/>
        <w:rPr>
          <w:rFonts w:ascii="Times New Roman" w:hAnsi="Times New Roman"/>
          <w:b/>
          <w:iCs/>
          <w:sz w:val="28"/>
          <w:szCs w:val="28"/>
          <w:lang w:val="ru-RU"/>
        </w:rPr>
      </w:pPr>
    </w:p>
    <w:p w14:paraId="33DF4906" w14:textId="44B6DF58" w:rsidR="00C37160" w:rsidRPr="00C37160" w:rsidRDefault="00C37160" w:rsidP="00C37160">
      <w:pPr>
        <w:pStyle w:val="1"/>
        <w:spacing w:before="0" w:beforeAutospacing="0" w:after="300" w:afterAutospacing="0" w:line="316" w:lineRule="atLeast"/>
        <w:jc w:val="center"/>
        <w:rPr>
          <w:b w:val="0"/>
          <w:bCs w:val="0"/>
          <w:color w:val="1F1F1F"/>
          <w:spacing w:val="8"/>
          <w:sz w:val="52"/>
          <w:szCs w:val="52"/>
        </w:rPr>
      </w:pPr>
      <w:r>
        <w:rPr>
          <w:b w:val="0"/>
          <w:bCs w:val="0"/>
          <w:color w:val="1F1F1F"/>
          <w:spacing w:val="8"/>
          <w:sz w:val="52"/>
          <w:szCs w:val="52"/>
        </w:rPr>
        <w:t>«</w:t>
      </w:r>
      <w:r w:rsidRPr="00C37160">
        <w:rPr>
          <w:b w:val="0"/>
          <w:bCs w:val="0"/>
          <w:color w:val="1F1F1F"/>
          <w:spacing w:val="8"/>
          <w:sz w:val="52"/>
          <w:szCs w:val="52"/>
        </w:rPr>
        <w:t>Сингапурская методика на уроках русского языка и литературы</w:t>
      </w:r>
      <w:r>
        <w:rPr>
          <w:b w:val="0"/>
          <w:bCs w:val="0"/>
          <w:color w:val="1F1F1F"/>
          <w:spacing w:val="8"/>
          <w:sz w:val="52"/>
          <w:szCs w:val="52"/>
        </w:rPr>
        <w:t>»</w:t>
      </w:r>
    </w:p>
    <w:p w14:paraId="73595095" w14:textId="77777777" w:rsidR="003F4114" w:rsidRPr="007256FC" w:rsidRDefault="003F4114" w:rsidP="007256FC">
      <w:pPr>
        <w:pStyle w:val="a5"/>
        <w:spacing w:line="360" w:lineRule="auto"/>
        <w:rPr>
          <w:rFonts w:ascii="Times New Roman" w:hAnsi="Times New Roman"/>
          <w:b/>
          <w:sz w:val="28"/>
          <w:szCs w:val="28"/>
          <w:lang w:val="ru-RU"/>
        </w:rPr>
      </w:pPr>
    </w:p>
    <w:p w14:paraId="447553FF" w14:textId="77777777" w:rsidR="003F4114" w:rsidRPr="007256FC" w:rsidRDefault="003F4114" w:rsidP="007256FC">
      <w:pPr>
        <w:pStyle w:val="a5"/>
        <w:spacing w:line="360" w:lineRule="auto"/>
        <w:rPr>
          <w:rFonts w:ascii="Times New Roman" w:hAnsi="Times New Roman"/>
          <w:b/>
          <w:sz w:val="28"/>
          <w:szCs w:val="28"/>
          <w:lang w:val="ru-RU"/>
        </w:rPr>
      </w:pPr>
    </w:p>
    <w:p w14:paraId="6F218820" w14:textId="77777777" w:rsidR="00D96A38" w:rsidRDefault="00D96A38" w:rsidP="007256FC">
      <w:pPr>
        <w:pStyle w:val="a5"/>
        <w:spacing w:line="360" w:lineRule="auto"/>
        <w:rPr>
          <w:rFonts w:ascii="Times New Roman" w:hAnsi="Times New Roman"/>
          <w:b/>
          <w:sz w:val="28"/>
          <w:szCs w:val="28"/>
          <w:lang w:val="ru-RU"/>
        </w:rPr>
      </w:pPr>
    </w:p>
    <w:p w14:paraId="746223A5" w14:textId="77777777" w:rsidR="00C37160" w:rsidRPr="007256FC" w:rsidRDefault="00C37160" w:rsidP="007256FC">
      <w:pPr>
        <w:pStyle w:val="a5"/>
        <w:spacing w:line="360" w:lineRule="auto"/>
        <w:rPr>
          <w:rFonts w:ascii="Times New Roman" w:hAnsi="Times New Roman"/>
          <w:b/>
          <w:sz w:val="28"/>
          <w:szCs w:val="28"/>
          <w:lang w:val="ru-RU"/>
        </w:rPr>
      </w:pPr>
    </w:p>
    <w:p w14:paraId="103635B1" w14:textId="77777777" w:rsidR="00D96A38" w:rsidRPr="007256FC" w:rsidRDefault="00D96A38" w:rsidP="007256FC">
      <w:pPr>
        <w:pStyle w:val="a5"/>
        <w:spacing w:line="360" w:lineRule="auto"/>
        <w:rPr>
          <w:rFonts w:ascii="Times New Roman" w:hAnsi="Times New Roman"/>
          <w:b/>
          <w:sz w:val="28"/>
          <w:szCs w:val="28"/>
          <w:lang w:val="ru-RU"/>
        </w:rPr>
      </w:pPr>
    </w:p>
    <w:p w14:paraId="64243ED1" w14:textId="0BCD8647" w:rsidR="003F4114" w:rsidRPr="007256FC" w:rsidRDefault="00D96A38" w:rsidP="007256FC">
      <w:pPr>
        <w:spacing w:after="0" w:line="360" w:lineRule="auto"/>
        <w:jc w:val="right"/>
        <w:rPr>
          <w:rFonts w:ascii="Times New Roman" w:hAnsi="Times New Roman"/>
          <w:sz w:val="28"/>
          <w:szCs w:val="28"/>
          <w:lang w:val="ru-RU" w:eastAsia="ru-RU" w:bidi="ar-SA"/>
        </w:rPr>
      </w:pPr>
      <w:r w:rsidRPr="007256FC">
        <w:rPr>
          <w:rFonts w:ascii="Times New Roman" w:hAnsi="Times New Roman"/>
          <w:b/>
          <w:bCs/>
          <w:sz w:val="28"/>
          <w:szCs w:val="28"/>
          <w:lang w:val="ru-RU" w:eastAsia="ru-RU" w:bidi="ar-SA"/>
        </w:rPr>
        <w:t>Работу выполнила:</w:t>
      </w:r>
    </w:p>
    <w:p w14:paraId="01AF7E92" w14:textId="77777777" w:rsidR="00D96A38" w:rsidRPr="007256FC" w:rsidRDefault="00D96A38" w:rsidP="007256FC">
      <w:pPr>
        <w:spacing w:after="0" w:line="360" w:lineRule="auto"/>
        <w:jc w:val="right"/>
        <w:rPr>
          <w:rFonts w:ascii="Times New Roman" w:hAnsi="Times New Roman"/>
          <w:sz w:val="28"/>
          <w:szCs w:val="28"/>
          <w:lang w:val="ru-RU" w:eastAsia="ru-RU" w:bidi="ar-SA"/>
        </w:rPr>
      </w:pPr>
      <w:r w:rsidRPr="007256FC">
        <w:rPr>
          <w:rFonts w:ascii="Times New Roman" w:hAnsi="Times New Roman"/>
          <w:sz w:val="28"/>
          <w:szCs w:val="28"/>
          <w:lang w:val="ru-RU" w:eastAsia="ru-RU" w:bidi="ar-SA"/>
        </w:rPr>
        <w:t>Шмыкова Е.И.</w:t>
      </w:r>
      <w:r w:rsidR="003F4114" w:rsidRPr="007256FC">
        <w:rPr>
          <w:rFonts w:ascii="Times New Roman" w:hAnsi="Times New Roman"/>
          <w:sz w:val="28"/>
          <w:szCs w:val="28"/>
          <w:lang w:val="ru-RU" w:eastAsia="ru-RU" w:bidi="ar-SA"/>
        </w:rPr>
        <w:t>,</w:t>
      </w:r>
    </w:p>
    <w:p w14:paraId="5D8AC851" w14:textId="3E34911B" w:rsidR="003F4114" w:rsidRPr="007256FC" w:rsidRDefault="003F4114" w:rsidP="007256FC">
      <w:pPr>
        <w:spacing w:after="0" w:line="360" w:lineRule="auto"/>
        <w:jc w:val="right"/>
        <w:rPr>
          <w:rFonts w:ascii="Times New Roman" w:hAnsi="Times New Roman"/>
          <w:sz w:val="28"/>
          <w:szCs w:val="28"/>
          <w:lang w:val="ru-RU" w:eastAsia="ru-RU" w:bidi="ar-SA"/>
        </w:rPr>
      </w:pPr>
      <w:r w:rsidRPr="007256FC">
        <w:rPr>
          <w:rFonts w:ascii="Times New Roman" w:hAnsi="Times New Roman"/>
          <w:sz w:val="28"/>
          <w:szCs w:val="28"/>
          <w:lang w:val="ru-RU" w:eastAsia="ru-RU" w:bidi="ar-SA"/>
        </w:rPr>
        <w:t xml:space="preserve">учитель русского языка и литературы </w:t>
      </w:r>
    </w:p>
    <w:p w14:paraId="2BEFA73A" w14:textId="53074CDA" w:rsidR="00D96A38" w:rsidRPr="007256FC" w:rsidRDefault="00D96A38" w:rsidP="007256FC">
      <w:pPr>
        <w:spacing w:after="0" w:line="360" w:lineRule="auto"/>
        <w:jc w:val="right"/>
        <w:rPr>
          <w:rFonts w:ascii="Times New Roman" w:hAnsi="Times New Roman"/>
          <w:sz w:val="28"/>
          <w:szCs w:val="28"/>
          <w:lang w:val="ru-RU" w:eastAsia="ru-RU" w:bidi="ar-SA"/>
        </w:rPr>
      </w:pPr>
      <w:r w:rsidRPr="007256FC">
        <w:rPr>
          <w:rFonts w:ascii="Times New Roman" w:hAnsi="Times New Roman"/>
          <w:sz w:val="28"/>
          <w:szCs w:val="28"/>
          <w:lang w:val="ru-RU" w:eastAsia="ru-RU" w:bidi="ar-SA"/>
        </w:rPr>
        <w:t>МАОУ «СОШ №135» г. Перми</w:t>
      </w:r>
      <w:r w:rsidR="003F4114" w:rsidRPr="007256FC">
        <w:rPr>
          <w:rFonts w:ascii="Times New Roman" w:hAnsi="Times New Roman"/>
          <w:sz w:val="28"/>
          <w:szCs w:val="28"/>
          <w:lang w:val="ru-RU" w:eastAsia="ru-RU" w:bidi="ar-SA"/>
        </w:rPr>
        <w:t xml:space="preserve"> </w:t>
      </w:r>
    </w:p>
    <w:p w14:paraId="2AA660CF" w14:textId="77777777" w:rsidR="00D96A38" w:rsidRDefault="00D96A38" w:rsidP="007256FC">
      <w:pPr>
        <w:pStyle w:val="a5"/>
        <w:spacing w:line="360" w:lineRule="auto"/>
        <w:jc w:val="center"/>
        <w:rPr>
          <w:rFonts w:ascii="Times New Roman" w:hAnsi="Times New Roman"/>
          <w:b/>
          <w:sz w:val="24"/>
          <w:szCs w:val="24"/>
          <w:lang w:val="ru-RU"/>
        </w:rPr>
      </w:pPr>
    </w:p>
    <w:p w14:paraId="6DF5DBAC" w14:textId="77777777" w:rsidR="00D96A38" w:rsidRDefault="00D96A38" w:rsidP="007256FC">
      <w:pPr>
        <w:pStyle w:val="a5"/>
        <w:spacing w:line="360" w:lineRule="auto"/>
        <w:jc w:val="center"/>
        <w:rPr>
          <w:rFonts w:ascii="Times New Roman" w:hAnsi="Times New Roman"/>
          <w:b/>
          <w:sz w:val="24"/>
          <w:szCs w:val="24"/>
          <w:lang w:val="ru-RU"/>
        </w:rPr>
      </w:pPr>
    </w:p>
    <w:p w14:paraId="77FCEB3C" w14:textId="77777777" w:rsidR="00D96A38" w:rsidRDefault="00D96A38" w:rsidP="007256FC">
      <w:pPr>
        <w:pStyle w:val="a5"/>
        <w:spacing w:line="360" w:lineRule="auto"/>
        <w:jc w:val="center"/>
        <w:rPr>
          <w:rFonts w:ascii="Times New Roman" w:hAnsi="Times New Roman"/>
          <w:b/>
          <w:sz w:val="24"/>
          <w:szCs w:val="24"/>
          <w:lang w:val="ru-RU"/>
        </w:rPr>
      </w:pPr>
    </w:p>
    <w:p w14:paraId="18EF4F2B" w14:textId="77777777" w:rsidR="00D96A38" w:rsidRDefault="00D96A38" w:rsidP="007256FC">
      <w:pPr>
        <w:pStyle w:val="a5"/>
        <w:spacing w:line="360" w:lineRule="auto"/>
        <w:jc w:val="center"/>
        <w:rPr>
          <w:rFonts w:ascii="Times New Roman" w:hAnsi="Times New Roman"/>
          <w:b/>
          <w:sz w:val="24"/>
          <w:szCs w:val="24"/>
          <w:lang w:val="ru-RU"/>
        </w:rPr>
      </w:pPr>
    </w:p>
    <w:p w14:paraId="790B43BE" w14:textId="77777777" w:rsidR="00D96A38" w:rsidRDefault="00D96A38" w:rsidP="007256FC">
      <w:pPr>
        <w:pStyle w:val="a5"/>
        <w:spacing w:line="360" w:lineRule="auto"/>
        <w:jc w:val="center"/>
        <w:rPr>
          <w:rFonts w:ascii="Times New Roman" w:hAnsi="Times New Roman"/>
          <w:b/>
          <w:sz w:val="24"/>
          <w:szCs w:val="24"/>
          <w:lang w:val="ru-RU"/>
        </w:rPr>
      </w:pPr>
    </w:p>
    <w:p w14:paraId="770F428A" w14:textId="77777777" w:rsidR="00D96A38" w:rsidRDefault="00D96A38" w:rsidP="007256FC">
      <w:pPr>
        <w:pStyle w:val="a5"/>
        <w:spacing w:line="360" w:lineRule="auto"/>
        <w:jc w:val="center"/>
        <w:rPr>
          <w:rFonts w:ascii="Times New Roman" w:hAnsi="Times New Roman"/>
          <w:b/>
          <w:sz w:val="24"/>
          <w:szCs w:val="24"/>
          <w:lang w:val="ru-RU"/>
        </w:rPr>
      </w:pPr>
    </w:p>
    <w:p w14:paraId="1E821E59" w14:textId="77777777" w:rsidR="007256FC" w:rsidRDefault="007256FC" w:rsidP="007256FC">
      <w:pPr>
        <w:pStyle w:val="a5"/>
        <w:spacing w:line="360" w:lineRule="auto"/>
        <w:jc w:val="center"/>
        <w:rPr>
          <w:rFonts w:ascii="Times New Roman" w:hAnsi="Times New Roman"/>
          <w:b/>
          <w:sz w:val="24"/>
          <w:szCs w:val="24"/>
          <w:lang w:val="ru-RU"/>
        </w:rPr>
      </w:pPr>
    </w:p>
    <w:p w14:paraId="37F8E1DB" w14:textId="77777777" w:rsidR="007256FC" w:rsidRDefault="007256FC" w:rsidP="00A573E6">
      <w:pPr>
        <w:pStyle w:val="a5"/>
        <w:spacing w:line="360" w:lineRule="auto"/>
        <w:rPr>
          <w:rFonts w:ascii="Times New Roman" w:hAnsi="Times New Roman"/>
          <w:b/>
          <w:sz w:val="24"/>
          <w:szCs w:val="24"/>
          <w:lang w:val="ru-RU"/>
        </w:rPr>
      </w:pPr>
    </w:p>
    <w:p w14:paraId="40DA23BD" w14:textId="77777777" w:rsidR="00D96A38" w:rsidRDefault="00D96A38" w:rsidP="007256FC">
      <w:pPr>
        <w:pStyle w:val="a5"/>
        <w:spacing w:line="360" w:lineRule="auto"/>
        <w:jc w:val="center"/>
        <w:rPr>
          <w:rFonts w:ascii="Times New Roman" w:hAnsi="Times New Roman"/>
          <w:b/>
          <w:sz w:val="28"/>
          <w:szCs w:val="28"/>
          <w:lang w:val="ru-RU"/>
        </w:rPr>
      </w:pPr>
    </w:p>
    <w:p w14:paraId="41A8DCB2" w14:textId="114DC1C1" w:rsidR="003F4114" w:rsidRPr="00647E4C" w:rsidRDefault="00D96A38" w:rsidP="007256FC">
      <w:pPr>
        <w:pStyle w:val="a5"/>
        <w:spacing w:line="360" w:lineRule="auto"/>
        <w:jc w:val="center"/>
        <w:rPr>
          <w:rFonts w:ascii="Times New Roman" w:hAnsi="Times New Roman"/>
          <w:bCs/>
          <w:sz w:val="28"/>
          <w:szCs w:val="28"/>
          <w:lang w:val="ru-RU"/>
        </w:rPr>
      </w:pPr>
      <w:r w:rsidRPr="00647E4C">
        <w:rPr>
          <w:rFonts w:ascii="Times New Roman" w:hAnsi="Times New Roman"/>
          <w:bCs/>
          <w:sz w:val="28"/>
          <w:szCs w:val="28"/>
          <w:lang w:val="ru-RU"/>
        </w:rPr>
        <w:t>Пермь, 202</w:t>
      </w:r>
      <w:r w:rsidR="000E52A4">
        <w:rPr>
          <w:rFonts w:ascii="Times New Roman" w:hAnsi="Times New Roman"/>
          <w:bCs/>
          <w:sz w:val="28"/>
          <w:szCs w:val="28"/>
          <w:lang w:val="ru-RU"/>
        </w:rPr>
        <w:t>4</w:t>
      </w:r>
    </w:p>
    <w:p w14:paraId="2FA168AD" w14:textId="5C8810FD" w:rsidR="00A573E6" w:rsidRPr="00A573E6" w:rsidRDefault="00A573E6" w:rsidP="00002AA6">
      <w:pPr>
        <w:spacing w:line="360" w:lineRule="auto"/>
        <w:ind w:firstLine="851"/>
        <w:jc w:val="both"/>
        <w:rPr>
          <w:rFonts w:ascii="Times New Roman" w:hAnsi="Times New Roman"/>
          <w:sz w:val="28"/>
          <w:szCs w:val="28"/>
          <w:lang w:val="ru-RU"/>
        </w:rPr>
      </w:pPr>
      <w:r w:rsidRPr="00A573E6">
        <w:rPr>
          <w:rFonts w:ascii="Times New Roman" w:hAnsi="Times New Roman"/>
          <w:sz w:val="28"/>
          <w:szCs w:val="28"/>
          <w:lang w:val="ru-RU"/>
        </w:rPr>
        <w:lastRenderedPageBreak/>
        <w:t xml:space="preserve">В поисках новых </w:t>
      </w:r>
      <w:r>
        <w:rPr>
          <w:rFonts w:ascii="Times New Roman" w:hAnsi="Times New Roman"/>
          <w:sz w:val="28"/>
          <w:szCs w:val="28"/>
          <w:lang w:val="ru-RU"/>
        </w:rPr>
        <w:t xml:space="preserve">педагогических технологий и форм работы с учащимися я </w:t>
      </w:r>
      <w:r w:rsidRPr="00A573E6">
        <w:rPr>
          <w:rFonts w:ascii="Times New Roman" w:hAnsi="Times New Roman"/>
          <w:sz w:val="28"/>
          <w:szCs w:val="28"/>
          <w:lang w:val="ru-RU"/>
        </w:rPr>
        <w:t>прошла обучение в «</w:t>
      </w:r>
      <w:r>
        <w:rPr>
          <w:rFonts w:ascii="Times New Roman" w:hAnsi="Times New Roman"/>
          <w:sz w:val="28"/>
          <w:szCs w:val="28"/>
          <w:lang w:val="ru-RU"/>
        </w:rPr>
        <w:t xml:space="preserve">Пермском государственном </w:t>
      </w:r>
      <w:r w:rsidR="00C522DA">
        <w:rPr>
          <w:rFonts w:ascii="Times New Roman" w:hAnsi="Times New Roman"/>
          <w:sz w:val="28"/>
          <w:szCs w:val="28"/>
          <w:lang w:val="ru-RU"/>
        </w:rPr>
        <w:t>гуманитарно-педагогическом университете</w:t>
      </w:r>
      <w:r w:rsidRPr="00A573E6">
        <w:rPr>
          <w:rFonts w:ascii="Times New Roman" w:hAnsi="Times New Roman"/>
          <w:sz w:val="28"/>
          <w:szCs w:val="28"/>
          <w:lang w:val="ru-RU"/>
        </w:rPr>
        <w:t xml:space="preserve">» </w:t>
      </w:r>
      <w:r w:rsidR="00C522DA">
        <w:rPr>
          <w:rFonts w:ascii="Times New Roman" w:hAnsi="Times New Roman"/>
          <w:sz w:val="28"/>
          <w:szCs w:val="28"/>
          <w:lang w:val="ru-RU"/>
        </w:rPr>
        <w:t xml:space="preserve">по направлению </w:t>
      </w:r>
      <w:r w:rsidR="00C522DA" w:rsidRPr="00C522DA">
        <w:rPr>
          <w:rFonts w:ascii="Times New Roman" w:hAnsi="Times New Roman"/>
          <w:color w:val="201F1E"/>
          <w:sz w:val="28"/>
          <w:szCs w:val="28"/>
          <w:shd w:val="clear" w:color="auto" w:fill="FFFFFF"/>
          <w:lang w:val="ru-RU"/>
        </w:rPr>
        <w:t>«Достижение образовательных результатов в условиях обновленных ФГОС основного общего образования»</w:t>
      </w:r>
      <w:r w:rsidR="00C522DA" w:rsidRPr="00C522DA">
        <w:rPr>
          <w:rFonts w:ascii="Times New Roman" w:hAnsi="Times New Roman"/>
          <w:sz w:val="28"/>
          <w:szCs w:val="28"/>
          <w:lang w:val="ru-RU"/>
        </w:rPr>
        <w:t xml:space="preserve">. </w:t>
      </w:r>
      <w:r w:rsidR="00C522DA">
        <w:rPr>
          <w:rFonts w:ascii="Times New Roman" w:hAnsi="Times New Roman"/>
          <w:sz w:val="28"/>
          <w:szCs w:val="28"/>
          <w:lang w:val="ru-RU"/>
        </w:rPr>
        <w:t xml:space="preserve">Проходя обучение, я особенно заинтересовалась темой </w:t>
      </w:r>
      <w:r w:rsidR="00C522DA" w:rsidRPr="00A573E6">
        <w:rPr>
          <w:rFonts w:ascii="Times New Roman" w:hAnsi="Times New Roman"/>
          <w:sz w:val="28"/>
          <w:szCs w:val="28"/>
          <w:lang w:val="ru-RU"/>
        </w:rPr>
        <w:t xml:space="preserve">«Сингапурские технологии в урочной и внеурочной деятельности». </w:t>
      </w:r>
      <w:r w:rsidR="00C522DA">
        <w:rPr>
          <w:rFonts w:ascii="Times New Roman" w:hAnsi="Times New Roman"/>
          <w:sz w:val="28"/>
          <w:szCs w:val="28"/>
          <w:lang w:val="ru-RU"/>
        </w:rPr>
        <w:t xml:space="preserve"> Мне стало интересно апробировать</w:t>
      </w:r>
      <w:r w:rsidRPr="00A573E6">
        <w:rPr>
          <w:rFonts w:ascii="Times New Roman" w:hAnsi="Times New Roman"/>
          <w:sz w:val="28"/>
          <w:szCs w:val="28"/>
          <w:lang w:val="ru-RU"/>
        </w:rPr>
        <w:t xml:space="preserve"> продемонстрированные структуры сингапурской технологии </w:t>
      </w:r>
      <w:r w:rsidR="00C522DA">
        <w:rPr>
          <w:rFonts w:ascii="Times New Roman" w:hAnsi="Times New Roman"/>
          <w:sz w:val="28"/>
          <w:szCs w:val="28"/>
          <w:lang w:val="ru-RU"/>
        </w:rPr>
        <w:t>на своих учащихся в рамках изучения школьн</w:t>
      </w:r>
      <w:r w:rsidR="00FC3D5E">
        <w:rPr>
          <w:rFonts w:ascii="Times New Roman" w:hAnsi="Times New Roman"/>
          <w:sz w:val="28"/>
          <w:szCs w:val="28"/>
          <w:lang w:val="ru-RU"/>
        </w:rPr>
        <w:t>ых</w:t>
      </w:r>
      <w:r w:rsidR="00C522DA">
        <w:rPr>
          <w:rFonts w:ascii="Times New Roman" w:hAnsi="Times New Roman"/>
          <w:sz w:val="28"/>
          <w:szCs w:val="28"/>
          <w:lang w:val="ru-RU"/>
        </w:rPr>
        <w:t xml:space="preserve"> кур</w:t>
      </w:r>
      <w:r w:rsidR="00FC3D5E">
        <w:rPr>
          <w:rFonts w:ascii="Times New Roman" w:hAnsi="Times New Roman"/>
          <w:sz w:val="28"/>
          <w:szCs w:val="28"/>
          <w:lang w:val="ru-RU"/>
        </w:rPr>
        <w:t>сов</w:t>
      </w:r>
      <w:r w:rsidR="00C522DA">
        <w:rPr>
          <w:rFonts w:ascii="Times New Roman" w:hAnsi="Times New Roman"/>
          <w:sz w:val="28"/>
          <w:szCs w:val="28"/>
          <w:lang w:val="ru-RU"/>
        </w:rPr>
        <w:t xml:space="preserve"> русского языка</w:t>
      </w:r>
      <w:r w:rsidR="00FC3D5E">
        <w:rPr>
          <w:rFonts w:ascii="Times New Roman" w:hAnsi="Times New Roman"/>
          <w:sz w:val="28"/>
          <w:szCs w:val="28"/>
          <w:lang w:val="ru-RU"/>
        </w:rPr>
        <w:t xml:space="preserve"> и литературы</w:t>
      </w:r>
      <w:r w:rsidR="00C522DA">
        <w:rPr>
          <w:rFonts w:ascii="Times New Roman" w:hAnsi="Times New Roman"/>
          <w:sz w:val="28"/>
          <w:szCs w:val="28"/>
          <w:lang w:val="ru-RU"/>
        </w:rPr>
        <w:t xml:space="preserve">. Мне показалось, что такой формат работы способен </w:t>
      </w:r>
      <w:r w:rsidRPr="00A573E6">
        <w:rPr>
          <w:rFonts w:ascii="Times New Roman" w:hAnsi="Times New Roman"/>
          <w:sz w:val="28"/>
          <w:szCs w:val="28"/>
          <w:lang w:val="ru-RU"/>
        </w:rPr>
        <w:t>увлечь ребят, так как нос</w:t>
      </w:r>
      <w:r w:rsidR="00C522DA">
        <w:rPr>
          <w:rFonts w:ascii="Times New Roman" w:hAnsi="Times New Roman"/>
          <w:sz w:val="28"/>
          <w:szCs w:val="28"/>
          <w:lang w:val="ru-RU"/>
        </w:rPr>
        <w:t>ит</w:t>
      </w:r>
      <w:r w:rsidRPr="00A573E6">
        <w:rPr>
          <w:rFonts w:ascii="Times New Roman" w:hAnsi="Times New Roman"/>
          <w:sz w:val="28"/>
          <w:szCs w:val="28"/>
          <w:lang w:val="ru-RU"/>
        </w:rPr>
        <w:t xml:space="preserve"> динамичный и содержательный характер. Введение элементов этой системы я начала </w:t>
      </w:r>
      <w:r w:rsidR="00C522DA">
        <w:rPr>
          <w:rFonts w:ascii="Times New Roman" w:hAnsi="Times New Roman"/>
          <w:sz w:val="28"/>
          <w:szCs w:val="28"/>
          <w:lang w:val="ru-RU"/>
        </w:rPr>
        <w:t>в 6</w:t>
      </w:r>
      <w:r w:rsidRPr="00A573E6">
        <w:rPr>
          <w:rFonts w:ascii="Times New Roman" w:hAnsi="Times New Roman"/>
          <w:sz w:val="28"/>
          <w:szCs w:val="28"/>
          <w:lang w:val="ru-RU"/>
        </w:rPr>
        <w:t xml:space="preserve"> класс</w:t>
      </w:r>
      <w:r w:rsidR="00C522DA">
        <w:rPr>
          <w:rFonts w:ascii="Times New Roman" w:hAnsi="Times New Roman"/>
          <w:sz w:val="28"/>
          <w:szCs w:val="28"/>
          <w:lang w:val="ru-RU"/>
        </w:rPr>
        <w:t>е</w:t>
      </w:r>
      <w:r w:rsidRPr="00A573E6">
        <w:rPr>
          <w:rFonts w:ascii="Times New Roman" w:hAnsi="Times New Roman"/>
          <w:sz w:val="28"/>
          <w:szCs w:val="28"/>
          <w:lang w:val="ru-RU"/>
        </w:rPr>
        <w:t xml:space="preserve"> на уроках </w:t>
      </w:r>
      <w:r w:rsidR="00C522DA">
        <w:rPr>
          <w:rFonts w:ascii="Times New Roman" w:hAnsi="Times New Roman"/>
          <w:sz w:val="28"/>
          <w:szCs w:val="28"/>
          <w:lang w:val="ru-RU"/>
        </w:rPr>
        <w:t>русского языка.</w:t>
      </w:r>
    </w:p>
    <w:p w14:paraId="536F9079" w14:textId="77777777" w:rsidR="00FC3D5E" w:rsidRDefault="00C168A5" w:rsidP="00002AA6">
      <w:pPr>
        <w:shd w:val="clear" w:color="auto" w:fill="FFFFFF"/>
        <w:spacing w:after="150" w:line="360" w:lineRule="auto"/>
        <w:ind w:firstLine="851"/>
        <w:jc w:val="both"/>
        <w:rPr>
          <w:rFonts w:ascii="Times New Roman" w:hAnsi="Times New Roman"/>
          <w:color w:val="000000"/>
          <w:sz w:val="28"/>
          <w:szCs w:val="28"/>
          <w:lang w:val="ru-RU" w:eastAsia="ru-RU" w:bidi="ar-SA"/>
        </w:rPr>
      </w:pPr>
      <w:r w:rsidRPr="00C168A5">
        <w:rPr>
          <w:rFonts w:ascii="Times New Roman" w:hAnsi="Times New Roman"/>
          <w:b/>
          <w:bCs/>
          <w:color w:val="000000"/>
          <w:sz w:val="28"/>
          <w:szCs w:val="28"/>
          <w:lang w:val="ru-RU" w:eastAsia="ru-RU" w:bidi="ar-SA"/>
        </w:rPr>
        <w:t>Краткая справка: </w:t>
      </w:r>
      <w:r w:rsidRPr="00C168A5">
        <w:rPr>
          <w:rFonts w:ascii="Times New Roman" w:hAnsi="Times New Roman"/>
          <w:color w:val="000000"/>
          <w:sz w:val="28"/>
          <w:szCs w:val="28"/>
          <w:lang w:val="ru-RU" w:eastAsia="ru-RU" w:bidi="ar-SA"/>
        </w:rPr>
        <w:t>Сингапур</w:t>
      </w:r>
      <w:r w:rsidR="00FC3D5E">
        <w:rPr>
          <w:rFonts w:ascii="Times New Roman" w:hAnsi="Times New Roman"/>
          <w:color w:val="000000"/>
          <w:sz w:val="28"/>
          <w:szCs w:val="28"/>
          <w:lang w:val="ru-RU" w:eastAsia="ru-RU" w:bidi="ar-SA"/>
        </w:rPr>
        <w:t xml:space="preserve"> </w:t>
      </w:r>
      <w:r w:rsidRPr="00C168A5">
        <w:rPr>
          <w:rFonts w:ascii="Times New Roman" w:hAnsi="Times New Roman"/>
          <w:color w:val="000000"/>
          <w:sz w:val="28"/>
          <w:szCs w:val="28"/>
          <w:lang w:val="ru-RU" w:eastAsia="ru-RU" w:bidi="ar-SA"/>
        </w:rPr>
        <w:t>– город-государство, расположенный на островах Юго-Восточной Азии, находится к югу от Таиланда. Страна известна мировому сообществу, как одна из лучших стран в мире, имеющая государственную систему образования. Выпускники школ Сингапура занимают высокие места в мировых рейтингах, показывают лучшие результаты в мире по математике и естественным наукам. В основе сингапурской методики обучения лежит система кооперативного обучения доктора Спенсера Кагана, а также идеи известных русских педагогов прошлого века и современных российских основателей драмогерменевтики </w:t>
      </w:r>
      <w:r w:rsidRPr="00C168A5">
        <w:rPr>
          <w:rFonts w:ascii="Times New Roman" w:hAnsi="Times New Roman"/>
          <w:i/>
          <w:iCs/>
          <w:color w:val="000000"/>
          <w:sz w:val="28"/>
          <w:szCs w:val="28"/>
          <w:lang w:val="ru-RU" w:eastAsia="ru-RU" w:bidi="ar-SA"/>
        </w:rPr>
        <w:t>(это взаимосвязь трех составляющих: герменевтики, педагогики и театра</w:t>
      </w:r>
      <w:r w:rsidR="00FC3D5E">
        <w:rPr>
          <w:rFonts w:ascii="Times New Roman" w:hAnsi="Times New Roman"/>
          <w:i/>
          <w:iCs/>
          <w:color w:val="000000"/>
          <w:sz w:val="28"/>
          <w:szCs w:val="28"/>
          <w:lang w:val="ru-RU" w:eastAsia="ru-RU" w:bidi="ar-SA"/>
        </w:rPr>
        <w:t>).</w:t>
      </w:r>
    </w:p>
    <w:p w14:paraId="76D0B7E1" w14:textId="12FF3E59" w:rsidR="00C168A5" w:rsidRDefault="00C168A5" w:rsidP="00002AA6">
      <w:pPr>
        <w:shd w:val="clear" w:color="auto" w:fill="FFFFFF"/>
        <w:spacing w:after="150" w:line="360" w:lineRule="auto"/>
        <w:ind w:firstLine="851"/>
        <w:jc w:val="both"/>
        <w:rPr>
          <w:rFonts w:ascii="Times New Roman" w:hAnsi="Times New Roman"/>
          <w:color w:val="000000"/>
          <w:sz w:val="28"/>
          <w:szCs w:val="28"/>
          <w:lang w:val="ru-RU" w:eastAsia="ru-RU" w:bidi="ar-SA"/>
        </w:rPr>
      </w:pPr>
      <w:r w:rsidRPr="00C168A5">
        <w:rPr>
          <w:rFonts w:ascii="Times New Roman" w:hAnsi="Times New Roman"/>
          <w:color w:val="000000"/>
          <w:sz w:val="28"/>
          <w:szCs w:val="28"/>
          <w:lang w:val="ru-RU" w:eastAsia="ru-RU" w:bidi="ar-SA"/>
        </w:rPr>
        <w:t xml:space="preserve">В отличие от традиционного обучения </w:t>
      </w:r>
      <w:r w:rsidR="00FC3D5E">
        <w:rPr>
          <w:rFonts w:ascii="Times New Roman" w:hAnsi="Times New Roman"/>
          <w:color w:val="000000"/>
          <w:sz w:val="28"/>
          <w:szCs w:val="28"/>
          <w:lang w:val="ru-RU" w:eastAsia="ru-RU" w:bidi="ar-SA"/>
        </w:rPr>
        <w:t>в</w:t>
      </w:r>
      <w:r w:rsidRPr="00C168A5">
        <w:rPr>
          <w:rFonts w:ascii="Times New Roman" w:hAnsi="Times New Roman"/>
          <w:color w:val="000000"/>
          <w:sz w:val="28"/>
          <w:szCs w:val="28"/>
          <w:lang w:val="ru-RU" w:eastAsia="ru-RU" w:bidi="ar-SA"/>
        </w:rPr>
        <w:t xml:space="preserve"> сингапурской методике учитель</w:t>
      </w:r>
      <w:r w:rsidR="00FC3D5E" w:rsidRPr="00FC3D5E">
        <w:rPr>
          <w:rFonts w:ascii="Times New Roman" w:hAnsi="Times New Roman"/>
          <w:color w:val="000000"/>
          <w:sz w:val="28"/>
          <w:szCs w:val="28"/>
          <w:lang w:val="ru-RU" w:eastAsia="ru-RU" w:bidi="ar-SA"/>
        </w:rPr>
        <w:t xml:space="preserve"> </w:t>
      </w:r>
      <w:r w:rsidRPr="00C168A5">
        <w:rPr>
          <w:rFonts w:ascii="Times New Roman" w:hAnsi="Times New Roman"/>
          <w:color w:val="000000"/>
          <w:sz w:val="28"/>
          <w:szCs w:val="28"/>
          <w:lang w:val="ru-RU" w:eastAsia="ru-RU" w:bidi="ar-SA"/>
        </w:rPr>
        <w:t>выступает в роли координатора, направляющего организатора деятельности учащихся, выступает в роли помощника, наставника. Отличие и в расстановке мебели в классе: нет привычных парт в 3 ряда, дети работают в группах по</w:t>
      </w:r>
      <w:r w:rsidR="00FC3D5E">
        <w:rPr>
          <w:rFonts w:ascii="Times New Roman" w:hAnsi="Times New Roman"/>
          <w:color w:val="000000"/>
          <w:sz w:val="28"/>
          <w:szCs w:val="28"/>
          <w:lang w:val="ru-RU" w:eastAsia="ru-RU" w:bidi="ar-SA"/>
        </w:rPr>
        <w:t xml:space="preserve"> 4 человека и </w:t>
      </w:r>
      <w:r w:rsidRPr="00C168A5">
        <w:rPr>
          <w:rFonts w:ascii="Times New Roman" w:hAnsi="Times New Roman"/>
          <w:color w:val="000000"/>
          <w:sz w:val="28"/>
          <w:szCs w:val="28"/>
          <w:lang w:val="ru-RU" w:eastAsia="ru-RU" w:bidi="ar-SA"/>
        </w:rPr>
        <w:t xml:space="preserve">работают как одна сплоченная команда. Урок превращается в командное соревнование. Для организации эффективной </w:t>
      </w:r>
      <w:r w:rsidRPr="00C168A5">
        <w:rPr>
          <w:rFonts w:ascii="Times New Roman" w:hAnsi="Times New Roman"/>
          <w:color w:val="000000"/>
          <w:sz w:val="28"/>
          <w:szCs w:val="28"/>
          <w:lang w:val="ru-RU" w:eastAsia="ru-RU" w:bidi="ar-SA"/>
        </w:rPr>
        <w:lastRenderedPageBreak/>
        <w:t xml:space="preserve">работы используется специальная </w:t>
      </w:r>
      <w:r w:rsidRPr="00B365E4">
        <w:rPr>
          <w:rFonts w:ascii="Times New Roman" w:hAnsi="Times New Roman"/>
          <w:b/>
          <w:bCs/>
          <w:color w:val="000000"/>
          <w:sz w:val="28"/>
          <w:szCs w:val="28"/>
          <w:lang w:val="ru-RU" w:eastAsia="ru-RU" w:bidi="ar-SA"/>
        </w:rPr>
        <w:t xml:space="preserve">карточка </w:t>
      </w:r>
      <w:r w:rsidR="00FC3D5E" w:rsidRPr="00B365E4">
        <w:rPr>
          <w:rFonts w:ascii="Times New Roman" w:hAnsi="Times New Roman"/>
          <w:b/>
          <w:bCs/>
          <w:color w:val="000000"/>
          <w:sz w:val="28"/>
          <w:szCs w:val="28"/>
          <w:lang w:val="ru-RU" w:eastAsia="ru-RU" w:bidi="ar-SA"/>
        </w:rPr>
        <w:t>«Мэнэдж Мэт»</w:t>
      </w:r>
      <w:r w:rsidRPr="00C168A5">
        <w:rPr>
          <w:rFonts w:ascii="Times New Roman" w:hAnsi="Times New Roman"/>
          <w:color w:val="000000"/>
          <w:sz w:val="28"/>
          <w:szCs w:val="28"/>
          <w:lang w:val="ru-RU" w:eastAsia="ru-RU" w:bidi="ar-SA"/>
        </w:rPr>
        <w:t xml:space="preserve"> - инструмент для управления классом</w:t>
      </w:r>
      <w:r w:rsidR="00FC3D5E">
        <w:rPr>
          <w:rFonts w:ascii="Times New Roman" w:hAnsi="Times New Roman"/>
          <w:color w:val="000000"/>
          <w:sz w:val="28"/>
          <w:szCs w:val="28"/>
          <w:lang w:val="ru-RU" w:eastAsia="ru-RU" w:bidi="ar-SA"/>
        </w:rPr>
        <w:t xml:space="preserve"> (см. рис.1), к</w:t>
      </w:r>
      <w:r w:rsidRPr="00C168A5">
        <w:rPr>
          <w:rFonts w:ascii="Times New Roman" w:hAnsi="Times New Roman"/>
          <w:color w:val="000000"/>
          <w:sz w:val="28"/>
          <w:szCs w:val="28"/>
          <w:lang w:val="ru-RU" w:eastAsia="ru-RU" w:bidi="ar-SA"/>
        </w:rPr>
        <w:t xml:space="preserve">оторая позволяет распределить учеников в команде («партнер» по плечу (тот, кто сидит рядом), «партнер» по лицу (тот, кто сидит напротив). Школьники не сидят долго на месте, не списывают с доски, а перемещаются по классу, делятся своим мнением, доказывают свою точку зрения. </w:t>
      </w:r>
      <w:r w:rsidR="00FC3D5E">
        <w:rPr>
          <w:rFonts w:ascii="Times New Roman" w:hAnsi="Times New Roman"/>
          <w:color w:val="000000"/>
          <w:sz w:val="28"/>
          <w:szCs w:val="28"/>
          <w:lang w:val="ru-RU" w:eastAsia="ru-RU" w:bidi="ar-SA"/>
        </w:rPr>
        <w:t>Н</w:t>
      </w:r>
      <w:r w:rsidRPr="00C168A5">
        <w:rPr>
          <w:rFonts w:ascii="Times New Roman" w:hAnsi="Times New Roman"/>
          <w:color w:val="000000"/>
          <w:sz w:val="28"/>
          <w:szCs w:val="28"/>
          <w:lang w:val="ru-RU" w:eastAsia="ru-RU" w:bidi="ar-SA"/>
        </w:rPr>
        <w:t>а каждое задание</w:t>
      </w:r>
      <w:r w:rsidR="00FC3D5E">
        <w:rPr>
          <w:rFonts w:ascii="Times New Roman" w:hAnsi="Times New Roman"/>
          <w:color w:val="000000"/>
          <w:sz w:val="28"/>
          <w:szCs w:val="28"/>
          <w:lang w:val="ru-RU" w:eastAsia="ru-RU" w:bidi="ar-SA"/>
        </w:rPr>
        <w:t xml:space="preserve"> командам </w:t>
      </w:r>
      <w:r w:rsidRPr="00C168A5">
        <w:rPr>
          <w:rFonts w:ascii="Times New Roman" w:hAnsi="Times New Roman"/>
          <w:color w:val="000000"/>
          <w:sz w:val="28"/>
          <w:szCs w:val="28"/>
          <w:lang w:val="ru-RU" w:eastAsia="ru-RU" w:bidi="ar-SA"/>
        </w:rPr>
        <w:t>даётся определённое время, результат</w:t>
      </w:r>
      <w:r w:rsidR="00FC3D5E">
        <w:rPr>
          <w:rFonts w:ascii="Times New Roman" w:hAnsi="Times New Roman"/>
          <w:color w:val="000000"/>
          <w:sz w:val="28"/>
          <w:szCs w:val="28"/>
          <w:lang w:val="ru-RU" w:eastAsia="ru-RU" w:bidi="ar-SA"/>
        </w:rPr>
        <w:t xml:space="preserve"> ребята</w:t>
      </w:r>
      <w:r w:rsidRPr="00C168A5">
        <w:rPr>
          <w:rFonts w:ascii="Times New Roman" w:hAnsi="Times New Roman"/>
          <w:color w:val="000000"/>
          <w:sz w:val="28"/>
          <w:szCs w:val="28"/>
          <w:lang w:val="ru-RU" w:eastAsia="ru-RU" w:bidi="ar-SA"/>
        </w:rPr>
        <w:t xml:space="preserve"> обсуждают все вместе, приходят к единому мнению. Учатся слышать, слушать, поддерживать друг друга, на таком уроке нет отстающих, все равны и чувствуют поддержку партнёров.</w:t>
      </w:r>
    </w:p>
    <w:p w14:paraId="6CC17C52" w14:textId="6B8CC4E5" w:rsidR="00FC3D5E" w:rsidRPr="00BF4FE2" w:rsidRDefault="00FC3D5E" w:rsidP="00FC3D5E">
      <w:pPr>
        <w:shd w:val="clear" w:color="auto" w:fill="FFFFFF"/>
        <w:spacing w:after="150" w:line="360" w:lineRule="auto"/>
        <w:jc w:val="right"/>
        <w:rPr>
          <w:rFonts w:ascii="Times New Roman" w:hAnsi="Times New Roman"/>
          <w:i/>
          <w:iCs/>
          <w:color w:val="000000"/>
          <w:sz w:val="28"/>
          <w:szCs w:val="28"/>
          <w:lang w:val="ru-RU" w:eastAsia="ru-RU" w:bidi="ar-SA"/>
        </w:rPr>
      </w:pPr>
      <w:r w:rsidRPr="00BF4FE2">
        <w:rPr>
          <w:rFonts w:ascii="Times New Roman" w:hAnsi="Times New Roman"/>
          <w:i/>
          <w:iCs/>
          <w:color w:val="000000"/>
          <w:sz w:val="28"/>
          <w:szCs w:val="28"/>
          <w:lang w:val="ru-RU" w:eastAsia="ru-RU" w:bidi="ar-SA"/>
        </w:rPr>
        <w:t>Рис</w:t>
      </w:r>
      <w:r w:rsidR="00BF4FE2">
        <w:rPr>
          <w:rFonts w:ascii="Times New Roman" w:hAnsi="Times New Roman"/>
          <w:i/>
          <w:iCs/>
          <w:color w:val="000000"/>
          <w:sz w:val="28"/>
          <w:szCs w:val="28"/>
          <w:lang w:val="ru-RU" w:eastAsia="ru-RU" w:bidi="ar-SA"/>
        </w:rPr>
        <w:t>унок</w:t>
      </w:r>
      <w:r w:rsidRPr="00BF4FE2">
        <w:rPr>
          <w:rFonts w:ascii="Times New Roman" w:hAnsi="Times New Roman"/>
          <w:i/>
          <w:iCs/>
          <w:color w:val="000000"/>
          <w:sz w:val="28"/>
          <w:szCs w:val="28"/>
          <w:lang w:val="ru-RU" w:eastAsia="ru-RU" w:bidi="ar-SA"/>
        </w:rPr>
        <w:t xml:space="preserve"> 1</w:t>
      </w:r>
      <w:r w:rsidR="00BF4FE2">
        <w:rPr>
          <w:rFonts w:ascii="Times New Roman" w:hAnsi="Times New Roman"/>
          <w:i/>
          <w:iCs/>
          <w:color w:val="000000"/>
          <w:sz w:val="28"/>
          <w:szCs w:val="28"/>
          <w:lang w:val="ru-RU" w:eastAsia="ru-RU" w:bidi="ar-SA"/>
        </w:rPr>
        <w:t>. Карточка «Мэнэдж Мэт»</w:t>
      </w:r>
    </w:p>
    <w:p w14:paraId="4F5DC569" w14:textId="76EF527F" w:rsidR="00FC3D5E" w:rsidRPr="00C168A5" w:rsidRDefault="00FC3D5E" w:rsidP="00FC3D5E">
      <w:pPr>
        <w:shd w:val="clear" w:color="auto" w:fill="FFFFFF"/>
        <w:spacing w:after="150" w:line="360" w:lineRule="auto"/>
        <w:jc w:val="both"/>
        <w:rPr>
          <w:rFonts w:ascii="Times New Roman" w:hAnsi="Times New Roman"/>
          <w:color w:val="000000"/>
          <w:sz w:val="28"/>
          <w:szCs w:val="28"/>
          <w:lang w:val="ru-RU" w:eastAsia="ru-RU" w:bidi="ar-SA"/>
        </w:rPr>
      </w:pPr>
      <w:r>
        <w:rPr>
          <w:noProof/>
        </w:rPr>
        <w:drawing>
          <wp:inline distT="0" distB="0" distL="0" distR="0" wp14:anchorId="3F0A9E79" wp14:editId="434FFA38">
            <wp:extent cx="5940425" cy="4455160"/>
            <wp:effectExtent l="0" t="0" r="3175" b="2540"/>
            <wp:docPr id="11280490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68FB49E9" w14:textId="1FA25EB1" w:rsidR="00C168A5" w:rsidRPr="00106951" w:rsidRDefault="00C168A5" w:rsidP="00002AA6">
      <w:pPr>
        <w:shd w:val="clear" w:color="auto" w:fill="FFFFFF"/>
        <w:spacing w:after="150" w:line="360" w:lineRule="auto"/>
        <w:ind w:firstLine="851"/>
        <w:jc w:val="both"/>
        <w:rPr>
          <w:rFonts w:ascii="Times New Roman" w:hAnsi="Times New Roman"/>
          <w:color w:val="000000"/>
          <w:sz w:val="28"/>
          <w:szCs w:val="28"/>
          <w:lang w:val="ru-RU" w:eastAsia="ru-RU" w:bidi="ar-SA"/>
        </w:rPr>
      </w:pPr>
      <w:r w:rsidRPr="00C168A5">
        <w:rPr>
          <w:rFonts w:ascii="Times New Roman" w:hAnsi="Times New Roman"/>
          <w:color w:val="000000"/>
          <w:sz w:val="28"/>
          <w:szCs w:val="28"/>
          <w:lang w:val="ru-RU" w:eastAsia="ru-RU" w:bidi="ar-SA"/>
        </w:rPr>
        <w:t>Сингапурская технология обучения представляет собой набор обучающих приёмов, называемых структурами, из которых, как из пазлов, можно строить урок. Каждая структура имеет рамки и собственное название. Всего структур около 250, основных 35</w:t>
      </w:r>
      <w:r w:rsidR="00106951">
        <w:rPr>
          <w:rFonts w:ascii="Times New Roman" w:hAnsi="Times New Roman"/>
          <w:color w:val="000000"/>
          <w:sz w:val="28"/>
          <w:szCs w:val="28"/>
          <w:lang w:val="ru-RU" w:eastAsia="ru-RU" w:bidi="ar-SA"/>
        </w:rPr>
        <w:t>.</w:t>
      </w:r>
    </w:p>
    <w:p w14:paraId="1B0EC8D8" w14:textId="6879F12D" w:rsidR="00B365E4" w:rsidRDefault="00C37160" w:rsidP="00002AA6">
      <w:pPr>
        <w:spacing w:line="360" w:lineRule="auto"/>
        <w:ind w:firstLine="851"/>
        <w:jc w:val="both"/>
        <w:rPr>
          <w:rFonts w:ascii="Times New Roman" w:hAnsi="Times New Roman"/>
          <w:sz w:val="28"/>
          <w:szCs w:val="28"/>
          <w:shd w:val="clear" w:color="auto" w:fill="FFFFFF"/>
          <w:lang w:val="ru-RU"/>
        </w:rPr>
      </w:pPr>
      <w:r w:rsidRPr="00C37160">
        <w:rPr>
          <w:rFonts w:ascii="Times New Roman" w:hAnsi="Times New Roman"/>
          <w:sz w:val="28"/>
          <w:szCs w:val="28"/>
          <w:shd w:val="clear" w:color="auto" w:fill="FFFFFF"/>
          <w:lang w:val="ru-RU"/>
        </w:rPr>
        <w:lastRenderedPageBreak/>
        <w:t>Применение сингапурской методики обучения на школьных уроках русского языка и литературы в средней школе позволяет учителю использовать одновременно приемы проблемно-ориентированного обучения, проектных методик и групповых форм работы, что дает отличную возможность реализовать инновационные подходы в обучении. Практика показывает, что применение сингапурской методики обучения развивает в учениках способность креативно мыслить, работать в сотрудничестве с одноклассниками, повышает коммуникативные навыки и развивает критическое мышление.</w:t>
      </w:r>
    </w:p>
    <w:p w14:paraId="2A893CA7" w14:textId="292633E0" w:rsidR="00803B62" w:rsidRPr="00B365E4" w:rsidRDefault="00803B62" w:rsidP="00002AA6">
      <w:pPr>
        <w:spacing w:line="360" w:lineRule="auto"/>
        <w:jc w:val="center"/>
        <w:rPr>
          <w:rFonts w:ascii="Times New Roman" w:hAnsi="Times New Roman"/>
          <w:b/>
          <w:bCs/>
          <w:sz w:val="28"/>
          <w:szCs w:val="28"/>
          <w:shd w:val="clear" w:color="auto" w:fill="FFFFFF"/>
          <w:lang w:val="ru-RU"/>
        </w:rPr>
      </w:pPr>
      <w:r w:rsidRPr="00B365E4">
        <w:rPr>
          <w:rFonts w:ascii="Times New Roman" w:hAnsi="Times New Roman"/>
          <w:b/>
          <w:bCs/>
          <w:sz w:val="28"/>
          <w:szCs w:val="28"/>
          <w:shd w:val="clear" w:color="auto" w:fill="FFFFFF"/>
          <w:lang w:val="ru-RU"/>
        </w:rPr>
        <w:t>Этапы работы с учащимися</w:t>
      </w:r>
    </w:p>
    <w:p w14:paraId="3313F6C7" w14:textId="7125F361" w:rsidR="00B62AA3" w:rsidRPr="00B365E4" w:rsidRDefault="00B62AA3" w:rsidP="00803B62">
      <w:pPr>
        <w:pStyle w:val="a6"/>
        <w:numPr>
          <w:ilvl w:val="0"/>
          <w:numId w:val="21"/>
        </w:numPr>
        <w:spacing w:line="360" w:lineRule="auto"/>
        <w:rPr>
          <w:rFonts w:ascii="Times New Roman" w:hAnsi="Times New Roman"/>
          <w:b/>
          <w:bCs/>
          <w:sz w:val="28"/>
          <w:szCs w:val="28"/>
          <w:shd w:val="clear" w:color="auto" w:fill="FFFFFF"/>
          <w:lang w:val="ru-RU"/>
        </w:rPr>
      </w:pPr>
      <w:r w:rsidRPr="00B365E4">
        <w:rPr>
          <w:rStyle w:val="c8"/>
          <w:rFonts w:ascii="Times New Roman" w:hAnsi="Times New Roman"/>
          <w:b/>
          <w:bCs/>
          <w:color w:val="000000"/>
          <w:sz w:val="27"/>
          <w:szCs w:val="27"/>
          <w:lang w:val="ru-RU"/>
        </w:rPr>
        <w:t>Ознакомительно-мотивационный</w:t>
      </w:r>
      <w:r w:rsidR="00803B62" w:rsidRPr="00B365E4">
        <w:rPr>
          <w:rStyle w:val="c8"/>
          <w:rFonts w:ascii="Times New Roman" w:hAnsi="Times New Roman"/>
          <w:b/>
          <w:bCs/>
          <w:color w:val="000000"/>
          <w:sz w:val="27"/>
          <w:szCs w:val="27"/>
          <w:lang w:val="ru-RU"/>
        </w:rPr>
        <w:t xml:space="preserve"> этап</w:t>
      </w:r>
    </w:p>
    <w:p w14:paraId="1FEEFA8D" w14:textId="77777777" w:rsidR="00B62AA3" w:rsidRDefault="00B62AA3" w:rsidP="00002AA6">
      <w:pPr>
        <w:pStyle w:val="c0"/>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1"/>
          <w:color w:val="000000"/>
          <w:sz w:val="27"/>
          <w:szCs w:val="27"/>
        </w:rPr>
        <w:t xml:space="preserve">Главная задача первого этапа состоит в том, чтобы заинтересовать учащихся новой формой работы на уроке. С этой целью выбирается ненавязчивый рассказ о том, как интересно и эффективно обучаются дети в наших и зарубежных школах. Познакомить с главной идеей ("Учиться вместе!") и основными </w:t>
      </w:r>
      <w:r w:rsidRPr="00B365E4">
        <w:rPr>
          <w:rStyle w:val="c1"/>
          <w:b/>
          <w:bCs/>
          <w:color w:val="000000"/>
          <w:sz w:val="27"/>
          <w:szCs w:val="27"/>
        </w:rPr>
        <w:t>принципами</w:t>
      </w:r>
      <w:r>
        <w:rPr>
          <w:rStyle w:val="c1"/>
          <w:color w:val="000000"/>
          <w:sz w:val="27"/>
          <w:szCs w:val="27"/>
        </w:rPr>
        <w:t>:</w:t>
      </w:r>
    </w:p>
    <w:p w14:paraId="2E0EA6ED" w14:textId="77777777" w:rsidR="00B62AA3" w:rsidRDefault="00B62AA3" w:rsidP="00803B62">
      <w:pPr>
        <w:pStyle w:val="c13"/>
        <w:numPr>
          <w:ilvl w:val="0"/>
          <w:numId w:val="12"/>
        </w:numPr>
        <w:shd w:val="clear" w:color="auto" w:fill="FFFFFF"/>
        <w:spacing w:before="30" w:beforeAutospacing="0" w:after="30" w:afterAutospacing="0" w:line="360" w:lineRule="auto"/>
        <w:ind w:left="1440"/>
        <w:jc w:val="both"/>
        <w:rPr>
          <w:rFonts w:ascii="Calibri" w:hAnsi="Calibri" w:cs="Calibri"/>
          <w:color w:val="000000"/>
          <w:sz w:val="22"/>
          <w:szCs w:val="22"/>
        </w:rPr>
      </w:pPr>
      <w:r>
        <w:rPr>
          <w:rStyle w:val="c1"/>
          <w:color w:val="000000"/>
          <w:sz w:val="27"/>
          <w:szCs w:val="27"/>
        </w:rPr>
        <w:t>взаимозависимость всех членов группы;</w:t>
      </w:r>
    </w:p>
    <w:p w14:paraId="03269251" w14:textId="77777777" w:rsidR="00B62AA3" w:rsidRDefault="00B62AA3" w:rsidP="00803B62">
      <w:pPr>
        <w:pStyle w:val="c10"/>
        <w:numPr>
          <w:ilvl w:val="0"/>
          <w:numId w:val="12"/>
        </w:numPr>
        <w:shd w:val="clear" w:color="auto" w:fill="FFFFFF"/>
        <w:spacing w:before="30" w:beforeAutospacing="0" w:after="30" w:afterAutospacing="0" w:line="360" w:lineRule="auto"/>
        <w:ind w:left="1440"/>
        <w:jc w:val="both"/>
        <w:rPr>
          <w:rFonts w:ascii="Calibri" w:hAnsi="Calibri" w:cs="Calibri"/>
          <w:color w:val="000000"/>
          <w:sz w:val="22"/>
          <w:szCs w:val="22"/>
        </w:rPr>
      </w:pPr>
      <w:r>
        <w:rPr>
          <w:rStyle w:val="c1"/>
          <w:color w:val="000000"/>
          <w:sz w:val="27"/>
          <w:szCs w:val="27"/>
        </w:rPr>
        <w:t>личная ответственность каждого;</w:t>
      </w:r>
    </w:p>
    <w:p w14:paraId="79C7D416" w14:textId="77777777" w:rsidR="00B62AA3" w:rsidRDefault="00B62AA3" w:rsidP="00803B62">
      <w:pPr>
        <w:pStyle w:val="c10"/>
        <w:numPr>
          <w:ilvl w:val="0"/>
          <w:numId w:val="12"/>
        </w:numPr>
        <w:shd w:val="clear" w:color="auto" w:fill="FFFFFF"/>
        <w:spacing w:before="30" w:beforeAutospacing="0" w:after="30" w:afterAutospacing="0" w:line="360" w:lineRule="auto"/>
        <w:ind w:left="1440"/>
        <w:jc w:val="both"/>
        <w:rPr>
          <w:rFonts w:ascii="Calibri" w:hAnsi="Calibri" w:cs="Calibri"/>
          <w:color w:val="000000"/>
          <w:sz w:val="22"/>
          <w:szCs w:val="22"/>
        </w:rPr>
      </w:pPr>
      <w:r>
        <w:rPr>
          <w:rStyle w:val="c1"/>
          <w:color w:val="000000"/>
          <w:sz w:val="27"/>
          <w:szCs w:val="27"/>
        </w:rPr>
        <w:t>равная доля участия каждого;</w:t>
      </w:r>
    </w:p>
    <w:p w14:paraId="58B11D73" w14:textId="79D49C5F" w:rsidR="00B365E4" w:rsidRPr="00B365E4" w:rsidRDefault="00B62AA3" w:rsidP="00B365E4">
      <w:pPr>
        <w:pStyle w:val="c7"/>
        <w:numPr>
          <w:ilvl w:val="0"/>
          <w:numId w:val="12"/>
        </w:numPr>
        <w:shd w:val="clear" w:color="auto" w:fill="FFFFFF"/>
        <w:spacing w:before="30" w:beforeAutospacing="0" w:after="30" w:afterAutospacing="0" w:line="360" w:lineRule="auto"/>
        <w:ind w:left="1440"/>
        <w:jc w:val="both"/>
        <w:rPr>
          <w:rStyle w:val="c1"/>
          <w:rFonts w:ascii="Calibri" w:hAnsi="Calibri" w:cs="Calibri"/>
          <w:color w:val="000000"/>
          <w:sz w:val="22"/>
          <w:szCs w:val="22"/>
        </w:rPr>
      </w:pPr>
      <w:r>
        <w:rPr>
          <w:rStyle w:val="c1"/>
          <w:color w:val="000000"/>
          <w:sz w:val="27"/>
          <w:szCs w:val="27"/>
        </w:rPr>
        <w:t>рефлексия (обсуждение качества работы группы с целью самосовершенствования).</w:t>
      </w:r>
    </w:p>
    <w:p w14:paraId="29A4C75C" w14:textId="77777777" w:rsidR="00B365E4" w:rsidRDefault="00B365E4" w:rsidP="00002AA6">
      <w:pPr>
        <w:pStyle w:val="c7"/>
        <w:shd w:val="clear" w:color="auto" w:fill="FFFFFF"/>
        <w:spacing w:before="30" w:beforeAutospacing="0" w:after="30" w:afterAutospacing="0" w:line="360" w:lineRule="auto"/>
        <w:ind w:firstLine="851"/>
        <w:jc w:val="both"/>
        <w:rPr>
          <w:color w:val="000000"/>
          <w:sz w:val="28"/>
          <w:szCs w:val="28"/>
        </w:rPr>
      </w:pPr>
      <w:r w:rsidRPr="00B365E4">
        <w:rPr>
          <w:color w:val="000000"/>
          <w:sz w:val="28"/>
          <w:szCs w:val="28"/>
        </w:rPr>
        <w:t>4 принципа</w:t>
      </w:r>
      <w:r>
        <w:rPr>
          <w:color w:val="000000"/>
          <w:sz w:val="28"/>
          <w:szCs w:val="28"/>
        </w:rPr>
        <w:t xml:space="preserve"> методики можно представить также в таком виде:</w:t>
      </w:r>
    </w:p>
    <w:p w14:paraId="3180D8FC" w14:textId="77777777" w:rsidR="00B365E4" w:rsidRPr="00B365E4" w:rsidRDefault="00B365E4" w:rsidP="00002AA6">
      <w:pPr>
        <w:pStyle w:val="c7"/>
        <w:shd w:val="clear" w:color="auto" w:fill="FFFFFF"/>
        <w:spacing w:before="30" w:beforeAutospacing="0" w:after="30" w:afterAutospacing="0" w:line="360" w:lineRule="auto"/>
        <w:ind w:firstLine="851"/>
        <w:jc w:val="both"/>
        <w:rPr>
          <w:color w:val="000000"/>
          <w:sz w:val="28"/>
          <w:szCs w:val="28"/>
          <w:lang w:val="en-US"/>
        </w:rPr>
      </w:pPr>
      <w:r w:rsidRPr="00B365E4">
        <w:rPr>
          <w:b/>
          <w:bCs/>
          <w:color w:val="000000"/>
          <w:sz w:val="28"/>
          <w:szCs w:val="28"/>
          <w:lang w:val="en-US"/>
        </w:rPr>
        <w:t>P</w:t>
      </w:r>
      <w:r>
        <w:rPr>
          <w:color w:val="000000"/>
          <w:sz w:val="28"/>
          <w:szCs w:val="28"/>
          <w:lang w:val="en-US"/>
        </w:rPr>
        <w:t xml:space="preserve"> – positive interdependence (</w:t>
      </w:r>
      <w:r>
        <w:rPr>
          <w:color w:val="000000"/>
          <w:sz w:val="28"/>
          <w:szCs w:val="28"/>
        </w:rPr>
        <w:t>позитивная</w:t>
      </w:r>
      <w:r w:rsidRPr="00B365E4">
        <w:rPr>
          <w:color w:val="000000"/>
          <w:sz w:val="28"/>
          <w:szCs w:val="28"/>
          <w:lang w:val="en-US"/>
        </w:rPr>
        <w:t xml:space="preserve"> </w:t>
      </w:r>
      <w:r>
        <w:rPr>
          <w:color w:val="000000"/>
          <w:sz w:val="28"/>
          <w:szCs w:val="28"/>
        </w:rPr>
        <w:t>взаимозависимость</w:t>
      </w:r>
      <w:r w:rsidRPr="00B365E4">
        <w:rPr>
          <w:color w:val="000000"/>
          <w:sz w:val="28"/>
          <w:szCs w:val="28"/>
          <w:lang w:val="en-US"/>
        </w:rPr>
        <w:t>)</w:t>
      </w:r>
    </w:p>
    <w:p w14:paraId="3710F6BE" w14:textId="77777777" w:rsidR="00B365E4" w:rsidRPr="00B365E4" w:rsidRDefault="00B365E4" w:rsidP="00002AA6">
      <w:pPr>
        <w:pStyle w:val="c7"/>
        <w:shd w:val="clear" w:color="auto" w:fill="FFFFFF"/>
        <w:spacing w:before="30" w:beforeAutospacing="0" w:after="30" w:afterAutospacing="0" w:line="360" w:lineRule="auto"/>
        <w:ind w:firstLine="851"/>
        <w:jc w:val="both"/>
        <w:rPr>
          <w:color w:val="000000"/>
          <w:sz w:val="28"/>
          <w:szCs w:val="28"/>
          <w:lang w:val="en-US"/>
        </w:rPr>
      </w:pPr>
      <w:r w:rsidRPr="00B365E4">
        <w:rPr>
          <w:b/>
          <w:bCs/>
          <w:color w:val="000000"/>
          <w:sz w:val="28"/>
          <w:szCs w:val="28"/>
          <w:lang w:val="en-US"/>
        </w:rPr>
        <w:t xml:space="preserve">I </w:t>
      </w:r>
      <w:r>
        <w:rPr>
          <w:color w:val="000000"/>
          <w:sz w:val="28"/>
          <w:szCs w:val="28"/>
          <w:lang w:val="en-US"/>
        </w:rPr>
        <w:t xml:space="preserve">– individual accountability </w:t>
      </w:r>
      <w:r w:rsidRPr="00B365E4">
        <w:rPr>
          <w:color w:val="000000"/>
          <w:sz w:val="28"/>
          <w:szCs w:val="28"/>
          <w:lang w:val="en-US"/>
        </w:rPr>
        <w:t>(</w:t>
      </w:r>
      <w:r>
        <w:rPr>
          <w:color w:val="000000"/>
          <w:sz w:val="28"/>
          <w:szCs w:val="28"/>
        </w:rPr>
        <w:t>индивидуальная</w:t>
      </w:r>
      <w:r w:rsidRPr="00B365E4">
        <w:rPr>
          <w:color w:val="000000"/>
          <w:sz w:val="28"/>
          <w:szCs w:val="28"/>
          <w:lang w:val="en-US"/>
        </w:rPr>
        <w:t xml:space="preserve"> </w:t>
      </w:r>
      <w:r>
        <w:rPr>
          <w:color w:val="000000"/>
          <w:sz w:val="28"/>
          <w:szCs w:val="28"/>
        </w:rPr>
        <w:t>ответственность</w:t>
      </w:r>
      <w:r w:rsidRPr="00B365E4">
        <w:rPr>
          <w:color w:val="000000"/>
          <w:sz w:val="28"/>
          <w:szCs w:val="28"/>
          <w:lang w:val="en-US"/>
        </w:rPr>
        <w:t>)</w:t>
      </w:r>
    </w:p>
    <w:p w14:paraId="20D69D88" w14:textId="77777777" w:rsidR="00B365E4" w:rsidRPr="00B365E4" w:rsidRDefault="00B365E4" w:rsidP="00002AA6">
      <w:pPr>
        <w:pStyle w:val="c7"/>
        <w:shd w:val="clear" w:color="auto" w:fill="FFFFFF"/>
        <w:spacing w:before="30" w:beforeAutospacing="0" w:after="30" w:afterAutospacing="0" w:line="360" w:lineRule="auto"/>
        <w:ind w:firstLine="851"/>
        <w:jc w:val="both"/>
        <w:rPr>
          <w:color w:val="000000"/>
          <w:sz w:val="28"/>
          <w:szCs w:val="28"/>
          <w:lang w:val="en-US"/>
        </w:rPr>
      </w:pPr>
      <w:r w:rsidRPr="00B365E4">
        <w:rPr>
          <w:b/>
          <w:bCs/>
          <w:color w:val="000000"/>
          <w:sz w:val="28"/>
          <w:szCs w:val="28"/>
          <w:lang w:val="en-US"/>
        </w:rPr>
        <w:t>E</w:t>
      </w:r>
      <w:r>
        <w:rPr>
          <w:color w:val="000000"/>
          <w:sz w:val="28"/>
          <w:szCs w:val="28"/>
          <w:lang w:val="en-US"/>
        </w:rPr>
        <w:t xml:space="preserve"> – equal participation (</w:t>
      </w:r>
      <w:r>
        <w:rPr>
          <w:color w:val="000000"/>
          <w:sz w:val="28"/>
          <w:szCs w:val="28"/>
        </w:rPr>
        <w:t>равное</w:t>
      </w:r>
      <w:r w:rsidRPr="00B365E4">
        <w:rPr>
          <w:color w:val="000000"/>
          <w:sz w:val="28"/>
          <w:szCs w:val="28"/>
          <w:lang w:val="en-US"/>
        </w:rPr>
        <w:t xml:space="preserve"> </w:t>
      </w:r>
      <w:r>
        <w:rPr>
          <w:color w:val="000000"/>
          <w:sz w:val="28"/>
          <w:szCs w:val="28"/>
        </w:rPr>
        <w:t>участие</w:t>
      </w:r>
      <w:r w:rsidRPr="00B365E4">
        <w:rPr>
          <w:color w:val="000000"/>
          <w:sz w:val="28"/>
          <w:szCs w:val="28"/>
          <w:lang w:val="en-US"/>
        </w:rPr>
        <w:t>)</w:t>
      </w:r>
    </w:p>
    <w:p w14:paraId="64664152" w14:textId="6C7FDF92" w:rsidR="00B365E4" w:rsidRPr="00B365E4" w:rsidRDefault="00B365E4" w:rsidP="00002AA6">
      <w:pPr>
        <w:pStyle w:val="c7"/>
        <w:shd w:val="clear" w:color="auto" w:fill="FFFFFF"/>
        <w:spacing w:before="30" w:beforeAutospacing="0" w:after="30" w:afterAutospacing="0" w:line="360" w:lineRule="auto"/>
        <w:ind w:firstLine="851"/>
        <w:jc w:val="both"/>
        <w:rPr>
          <w:color w:val="000000"/>
          <w:sz w:val="28"/>
          <w:szCs w:val="28"/>
          <w:lang w:val="en-US"/>
        </w:rPr>
      </w:pPr>
      <w:r w:rsidRPr="00B365E4">
        <w:rPr>
          <w:b/>
          <w:bCs/>
          <w:color w:val="000000"/>
          <w:sz w:val="28"/>
          <w:szCs w:val="28"/>
          <w:lang w:val="en-US"/>
        </w:rPr>
        <w:t xml:space="preserve">S </w:t>
      </w:r>
      <w:r>
        <w:rPr>
          <w:color w:val="000000"/>
          <w:sz w:val="28"/>
          <w:szCs w:val="28"/>
          <w:lang w:val="en-US"/>
        </w:rPr>
        <w:t>– simultaneous interaction (</w:t>
      </w:r>
      <w:r>
        <w:rPr>
          <w:color w:val="000000"/>
          <w:sz w:val="28"/>
          <w:szCs w:val="28"/>
        </w:rPr>
        <w:t>одновременное</w:t>
      </w:r>
      <w:r w:rsidRPr="00B365E4">
        <w:rPr>
          <w:color w:val="000000"/>
          <w:sz w:val="28"/>
          <w:szCs w:val="28"/>
          <w:lang w:val="en-US"/>
        </w:rPr>
        <w:t xml:space="preserve"> </w:t>
      </w:r>
      <w:r>
        <w:rPr>
          <w:color w:val="000000"/>
          <w:sz w:val="28"/>
          <w:szCs w:val="28"/>
        </w:rPr>
        <w:t>взаимодействие</w:t>
      </w:r>
      <w:r w:rsidRPr="00B365E4">
        <w:rPr>
          <w:color w:val="000000"/>
          <w:sz w:val="28"/>
          <w:szCs w:val="28"/>
          <w:lang w:val="en-US"/>
        </w:rPr>
        <w:t>).</w:t>
      </w:r>
    </w:p>
    <w:p w14:paraId="76AB6DEB" w14:textId="77777777" w:rsidR="00B365E4" w:rsidRPr="00B365E4" w:rsidRDefault="00B365E4" w:rsidP="00B365E4">
      <w:pPr>
        <w:pStyle w:val="c7"/>
        <w:shd w:val="clear" w:color="auto" w:fill="FFFFFF"/>
        <w:spacing w:before="30" w:beforeAutospacing="0" w:after="30" w:afterAutospacing="0" w:line="360" w:lineRule="auto"/>
        <w:jc w:val="both"/>
        <w:rPr>
          <w:rFonts w:ascii="Calibri" w:hAnsi="Calibri" w:cs="Calibri"/>
          <w:color w:val="000000"/>
          <w:sz w:val="22"/>
          <w:szCs w:val="22"/>
          <w:lang w:val="en-US"/>
        </w:rPr>
      </w:pPr>
    </w:p>
    <w:p w14:paraId="33AC6BDA" w14:textId="0467B0DA" w:rsidR="00803B62" w:rsidRPr="00B365E4" w:rsidRDefault="00B62AA3" w:rsidP="00803B62">
      <w:pPr>
        <w:pStyle w:val="c0"/>
        <w:numPr>
          <w:ilvl w:val="0"/>
          <w:numId w:val="21"/>
        </w:numPr>
        <w:shd w:val="clear" w:color="auto" w:fill="FFFFFF"/>
        <w:spacing w:before="0" w:beforeAutospacing="0" w:after="0" w:afterAutospacing="0" w:line="360" w:lineRule="auto"/>
        <w:rPr>
          <w:b/>
          <w:bCs/>
          <w:color w:val="000000"/>
          <w:sz w:val="22"/>
          <w:szCs w:val="22"/>
        </w:rPr>
      </w:pPr>
      <w:r w:rsidRPr="00B365E4">
        <w:rPr>
          <w:rStyle w:val="c8"/>
          <w:b/>
          <w:bCs/>
          <w:color w:val="000000"/>
          <w:sz w:val="27"/>
          <w:szCs w:val="27"/>
        </w:rPr>
        <w:t>Этап подготовки учебного пространства.</w:t>
      </w:r>
    </w:p>
    <w:p w14:paraId="171ACA45" w14:textId="77777777" w:rsidR="00803B62" w:rsidRDefault="00B62AA3" w:rsidP="00002AA6">
      <w:pPr>
        <w:pStyle w:val="c12"/>
        <w:shd w:val="clear" w:color="auto" w:fill="FFFFFF"/>
        <w:spacing w:before="0" w:beforeAutospacing="0" w:after="0" w:afterAutospacing="0" w:line="360" w:lineRule="auto"/>
        <w:ind w:firstLine="851"/>
        <w:jc w:val="both"/>
        <w:rPr>
          <w:rStyle w:val="c1"/>
          <w:color w:val="000000"/>
          <w:sz w:val="27"/>
          <w:szCs w:val="27"/>
        </w:rPr>
      </w:pPr>
      <w:r>
        <w:rPr>
          <w:rStyle w:val="c1"/>
          <w:color w:val="000000"/>
          <w:sz w:val="27"/>
          <w:szCs w:val="27"/>
        </w:rPr>
        <w:lastRenderedPageBreak/>
        <w:t>На этом этапе, для уроков с использованием групповых форм работы, расставляются парты для свободно взаимодействия учащихся лицом к лицу. Такая совместная деятельность стимулирует их заинтересованность и одновременно готовит к нетрадиционным формам обучения. Парты должны отходить лучами от учительского стола для того, чтобы никто не сидел спиной к учителю. Таким образом, у каждого ученика есть "партнер по плечу"</w:t>
      </w:r>
      <w:r w:rsidR="00803B62">
        <w:rPr>
          <w:rStyle w:val="c1"/>
          <w:color w:val="000000"/>
          <w:sz w:val="27"/>
          <w:szCs w:val="27"/>
        </w:rPr>
        <w:t xml:space="preserve"> </w:t>
      </w:r>
      <w:r>
        <w:rPr>
          <w:rStyle w:val="c1"/>
          <w:color w:val="000000"/>
          <w:sz w:val="27"/>
          <w:szCs w:val="27"/>
        </w:rPr>
        <w:t>и "партнер</w:t>
      </w:r>
      <w:r w:rsidR="00803B62">
        <w:rPr>
          <w:rStyle w:val="c1"/>
          <w:color w:val="000000"/>
          <w:sz w:val="27"/>
          <w:szCs w:val="27"/>
        </w:rPr>
        <w:t xml:space="preserve"> по лицу». </w:t>
      </w:r>
      <w:r>
        <w:rPr>
          <w:rStyle w:val="c1"/>
          <w:color w:val="000000"/>
          <w:sz w:val="27"/>
          <w:szCs w:val="27"/>
        </w:rPr>
        <w:t xml:space="preserve">Каждый ребенок имеет свой номер в команде, исходя из </w:t>
      </w:r>
      <w:r w:rsidR="00803B62">
        <w:rPr>
          <w:rStyle w:val="c1"/>
          <w:color w:val="000000"/>
          <w:sz w:val="27"/>
          <w:szCs w:val="27"/>
        </w:rPr>
        <w:t>«</w:t>
      </w:r>
      <w:r>
        <w:rPr>
          <w:rStyle w:val="c1"/>
          <w:color w:val="000000"/>
          <w:sz w:val="27"/>
          <w:szCs w:val="27"/>
        </w:rPr>
        <w:t>Manage Mat</w:t>
      </w:r>
      <w:r w:rsidR="00803B62">
        <w:rPr>
          <w:rStyle w:val="c1"/>
          <w:color w:val="000000"/>
          <w:sz w:val="27"/>
          <w:szCs w:val="27"/>
        </w:rPr>
        <w:t>» (рис.1)</w:t>
      </w:r>
      <w:r>
        <w:rPr>
          <w:rStyle w:val="c1"/>
          <w:color w:val="000000"/>
          <w:sz w:val="27"/>
          <w:szCs w:val="27"/>
        </w:rPr>
        <w:t>.</w:t>
      </w:r>
    </w:p>
    <w:p w14:paraId="0EAF0FAE" w14:textId="77777777" w:rsidR="00B365E4" w:rsidRDefault="00B365E4" w:rsidP="00803B62">
      <w:pPr>
        <w:pStyle w:val="c12"/>
        <w:shd w:val="clear" w:color="auto" w:fill="FFFFFF"/>
        <w:spacing w:before="0" w:beforeAutospacing="0" w:after="0" w:afterAutospacing="0" w:line="360" w:lineRule="auto"/>
        <w:jc w:val="both"/>
        <w:rPr>
          <w:rStyle w:val="c1"/>
          <w:color w:val="000000"/>
          <w:sz w:val="27"/>
          <w:szCs w:val="27"/>
        </w:rPr>
      </w:pPr>
    </w:p>
    <w:p w14:paraId="016113A1" w14:textId="4244939D" w:rsidR="00B62AA3" w:rsidRPr="00B365E4" w:rsidRDefault="00B62AA3" w:rsidP="00803B62">
      <w:pPr>
        <w:pStyle w:val="c12"/>
        <w:numPr>
          <w:ilvl w:val="0"/>
          <w:numId w:val="21"/>
        </w:numPr>
        <w:shd w:val="clear" w:color="auto" w:fill="FFFFFF"/>
        <w:spacing w:before="0" w:beforeAutospacing="0" w:after="0" w:afterAutospacing="0" w:line="360" w:lineRule="auto"/>
        <w:jc w:val="both"/>
        <w:rPr>
          <w:b/>
          <w:bCs/>
          <w:color w:val="000000"/>
          <w:sz w:val="22"/>
          <w:szCs w:val="22"/>
        </w:rPr>
      </w:pPr>
      <w:r w:rsidRPr="00B365E4">
        <w:rPr>
          <w:rStyle w:val="c8"/>
          <w:b/>
          <w:bCs/>
          <w:color w:val="000000"/>
          <w:sz w:val="27"/>
          <w:szCs w:val="27"/>
        </w:rPr>
        <w:t>Этап психологической подготовки.</w:t>
      </w:r>
    </w:p>
    <w:p w14:paraId="043AC469" w14:textId="77777777" w:rsidR="00B62AA3" w:rsidRDefault="00B62AA3" w:rsidP="00002AA6">
      <w:pPr>
        <w:pStyle w:val="c0"/>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1"/>
          <w:color w:val="000000"/>
          <w:sz w:val="27"/>
          <w:szCs w:val="27"/>
        </w:rPr>
        <w:t>Это этап приучения учеников к определенным условиям работы:</w:t>
      </w:r>
    </w:p>
    <w:p w14:paraId="5D8D971B" w14:textId="10A5D8D5" w:rsidR="00B62AA3" w:rsidRDefault="00B62AA3" w:rsidP="00002AA6">
      <w:pPr>
        <w:pStyle w:val="c13"/>
        <w:numPr>
          <w:ilvl w:val="0"/>
          <w:numId w:val="22"/>
        </w:numPr>
        <w:shd w:val="clear" w:color="auto" w:fill="FFFFFF"/>
        <w:spacing w:before="30" w:beforeAutospacing="0" w:after="30" w:afterAutospacing="0" w:line="360" w:lineRule="auto"/>
        <w:jc w:val="both"/>
        <w:rPr>
          <w:rFonts w:ascii="Calibri" w:hAnsi="Calibri" w:cs="Calibri"/>
          <w:color w:val="000000"/>
          <w:sz w:val="22"/>
          <w:szCs w:val="22"/>
        </w:rPr>
      </w:pPr>
      <w:r>
        <w:rPr>
          <w:rStyle w:val="c1"/>
          <w:color w:val="000000"/>
          <w:sz w:val="27"/>
          <w:szCs w:val="27"/>
        </w:rPr>
        <w:t>взаимодейств</w:t>
      </w:r>
      <w:r w:rsidR="00B365E4">
        <w:rPr>
          <w:rStyle w:val="c1"/>
          <w:color w:val="000000"/>
          <w:sz w:val="27"/>
          <w:szCs w:val="27"/>
        </w:rPr>
        <w:t>ие</w:t>
      </w:r>
      <w:r>
        <w:rPr>
          <w:rStyle w:val="c1"/>
          <w:color w:val="000000"/>
          <w:sz w:val="27"/>
          <w:szCs w:val="27"/>
        </w:rPr>
        <w:t xml:space="preserve"> в группе с любым партнером или партнерами;</w:t>
      </w:r>
    </w:p>
    <w:p w14:paraId="1BEADD88" w14:textId="5367AE61" w:rsidR="00B62AA3" w:rsidRDefault="00B62AA3" w:rsidP="00002AA6">
      <w:pPr>
        <w:pStyle w:val="c10"/>
        <w:numPr>
          <w:ilvl w:val="0"/>
          <w:numId w:val="22"/>
        </w:numPr>
        <w:shd w:val="clear" w:color="auto" w:fill="FFFFFF"/>
        <w:spacing w:before="30" w:beforeAutospacing="0" w:after="30" w:afterAutospacing="0" w:line="360" w:lineRule="auto"/>
        <w:jc w:val="both"/>
        <w:rPr>
          <w:rFonts w:ascii="Calibri" w:hAnsi="Calibri" w:cs="Calibri"/>
          <w:color w:val="000000"/>
          <w:sz w:val="22"/>
          <w:szCs w:val="22"/>
        </w:rPr>
      </w:pPr>
      <w:r>
        <w:rPr>
          <w:rStyle w:val="c1"/>
          <w:color w:val="000000"/>
          <w:sz w:val="27"/>
          <w:szCs w:val="27"/>
        </w:rPr>
        <w:t>вежливо</w:t>
      </w:r>
      <w:r w:rsidR="00B365E4">
        <w:rPr>
          <w:rStyle w:val="c1"/>
          <w:color w:val="000000"/>
          <w:sz w:val="27"/>
          <w:szCs w:val="27"/>
        </w:rPr>
        <w:t>е</w:t>
      </w:r>
      <w:r>
        <w:rPr>
          <w:rStyle w:val="c1"/>
          <w:color w:val="000000"/>
          <w:sz w:val="27"/>
          <w:szCs w:val="27"/>
        </w:rPr>
        <w:t xml:space="preserve"> и доброжелательно</w:t>
      </w:r>
      <w:r w:rsidR="00B365E4">
        <w:rPr>
          <w:rStyle w:val="c1"/>
          <w:color w:val="000000"/>
          <w:sz w:val="27"/>
          <w:szCs w:val="27"/>
        </w:rPr>
        <w:t>е</w:t>
      </w:r>
      <w:r>
        <w:rPr>
          <w:rStyle w:val="c1"/>
          <w:color w:val="000000"/>
          <w:sz w:val="27"/>
          <w:szCs w:val="27"/>
        </w:rPr>
        <w:t xml:space="preserve"> общ</w:t>
      </w:r>
      <w:r w:rsidR="00B365E4">
        <w:rPr>
          <w:rStyle w:val="c1"/>
          <w:color w:val="000000"/>
          <w:sz w:val="27"/>
          <w:szCs w:val="27"/>
        </w:rPr>
        <w:t>ение</w:t>
      </w:r>
      <w:r>
        <w:rPr>
          <w:rStyle w:val="c1"/>
          <w:color w:val="000000"/>
          <w:sz w:val="27"/>
          <w:szCs w:val="27"/>
        </w:rPr>
        <w:t xml:space="preserve"> с партнерами;</w:t>
      </w:r>
    </w:p>
    <w:p w14:paraId="1C416228" w14:textId="11F657B4" w:rsidR="00B62AA3" w:rsidRDefault="00B62AA3" w:rsidP="00002AA6">
      <w:pPr>
        <w:pStyle w:val="c10"/>
        <w:numPr>
          <w:ilvl w:val="0"/>
          <w:numId w:val="22"/>
        </w:numPr>
        <w:shd w:val="clear" w:color="auto" w:fill="FFFFFF"/>
        <w:spacing w:before="30" w:beforeAutospacing="0" w:after="30" w:afterAutospacing="0" w:line="360" w:lineRule="auto"/>
        <w:jc w:val="both"/>
        <w:rPr>
          <w:rFonts w:ascii="Calibri" w:hAnsi="Calibri" w:cs="Calibri"/>
          <w:color w:val="000000"/>
          <w:sz w:val="22"/>
          <w:szCs w:val="22"/>
        </w:rPr>
      </w:pPr>
      <w:r>
        <w:rPr>
          <w:rStyle w:val="c1"/>
          <w:color w:val="000000"/>
          <w:sz w:val="27"/>
          <w:szCs w:val="27"/>
        </w:rPr>
        <w:t>ответственност</w:t>
      </w:r>
      <w:r w:rsidR="00B365E4">
        <w:rPr>
          <w:rStyle w:val="c1"/>
          <w:color w:val="000000"/>
          <w:sz w:val="27"/>
          <w:szCs w:val="27"/>
        </w:rPr>
        <w:t>ь</w:t>
      </w:r>
      <w:r>
        <w:rPr>
          <w:rStyle w:val="c1"/>
          <w:color w:val="000000"/>
          <w:sz w:val="27"/>
          <w:szCs w:val="27"/>
        </w:rPr>
        <w:t xml:space="preserve"> не только за собственные успехи, но и за успехи своих партнеров, всего класса;</w:t>
      </w:r>
    </w:p>
    <w:p w14:paraId="6E54B4D6" w14:textId="755869BD" w:rsidR="00B365E4" w:rsidRPr="00B365E4" w:rsidRDefault="00803B62" w:rsidP="00002AA6">
      <w:pPr>
        <w:pStyle w:val="c7"/>
        <w:numPr>
          <w:ilvl w:val="0"/>
          <w:numId w:val="22"/>
        </w:numPr>
        <w:shd w:val="clear" w:color="auto" w:fill="FFFFFF"/>
        <w:spacing w:before="30" w:beforeAutospacing="0" w:after="30" w:afterAutospacing="0" w:line="360" w:lineRule="auto"/>
        <w:jc w:val="both"/>
        <w:rPr>
          <w:rStyle w:val="c1"/>
          <w:rFonts w:ascii="Calibri" w:hAnsi="Calibri" w:cs="Calibri"/>
          <w:color w:val="000000"/>
          <w:sz w:val="22"/>
          <w:szCs w:val="22"/>
        </w:rPr>
      </w:pPr>
      <w:r>
        <w:rPr>
          <w:color w:val="000000"/>
          <w:sz w:val="28"/>
          <w:szCs w:val="28"/>
        </w:rPr>
        <w:t>п</w:t>
      </w:r>
      <w:r w:rsidR="00B62AA3" w:rsidRPr="00803B62">
        <w:rPr>
          <w:color w:val="000000"/>
          <w:sz w:val="28"/>
          <w:szCs w:val="28"/>
        </w:rPr>
        <w:t>о сигналу учителя «стоп!» прекращ</w:t>
      </w:r>
      <w:r w:rsidR="00B365E4">
        <w:rPr>
          <w:color w:val="000000"/>
          <w:sz w:val="28"/>
          <w:szCs w:val="28"/>
        </w:rPr>
        <w:t>ение</w:t>
      </w:r>
      <w:r>
        <w:rPr>
          <w:color w:val="000000"/>
          <w:sz w:val="28"/>
          <w:szCs w:val="28"/>
        </w:rPr>
        <w:t xml:space="preserve"> </w:t>
      </w:r>
      <w:r w:rsidR="00B62AA3" w:rsidRPr="00803B62">
        <w:rPr>
          <w:color w:val="000000"/>
          <w:sz w:val="28"/>
          <w:szCs w:val="28"/>
        </w:rPr>
        <w:t>самообучени</w:t>
      </w:r>
      <w:r w:rsidR="00B365E4">
        <w:rPr>
          <w:color w:val="000000"/>
          <w:sz w:val="28"/>
          <w:szCs w:val="28"/>
        </w:rPr>
        <w:t>я</w:t>
      </w:r>
      <w:r>
        <w:rPr>
          <w:color w:val="000000"/>
          <w:sz w:val="28"/>
          <w:szCs w:val="28"/>
        </w:rPr>
        <w:t xml:space="preserve"> </w:t>
      </w:r>
      <w:r w:rsidR="00B62AA3" w:rsidRPr="00803B62">
        <w:rPr>
          <w:color w:val="000000"/>
          <w:sz w:val="28"/>
          <w:szCs w:val="28"/>
        </w:rPr>
        <w:t xml:space="preserve">и </w:t>
      </w:r>
      <w:r w:rsidR="00B365E4">
        <w:rPr>
          <w:color w:val="000000"/>
          <w:sz w:val="28"/>
          <w:szCs w:val="28"/>
        </w:rPr>
        <w:t xml:space="preserve">начало </w:t>
      </w:r>
      <w:r>
        <w:rPr>
          <w:color w:val="000000"/>
          <w:sz w:val="28"/>
          <w:szCs w:val="28"/>
        </w:rPr>
        <w:t>слуша</w:t>
      </w:r>
      <w:r w:rsidR="00B365E4">
        <w:rPr>
          <w:color w:val="000000"/>
          <w:sz w:val="28"/>
          <w:szCs w:val="28"/>
        </w:rPr>
        <w:t xml:space="preserve">ния </w:t>
      </w:r>
      <w:r w:rsidR="00B62AA3" w:rsidRPr="00803B62">
        <w:rPr>
          <w:color w:val="000000"/>
          <w:sz w:val="28"/>
          <w:szCs w:val="28"/>
        </w:rPr>
        <w:t>учител</w:t>
      </w:r>
      <w:r w:rsidR="00B365E4">
        <w:rPr>
          <w:color w:val="000000"/>
          <w:sz w:val="28"/>
          <w:szCs w:val="28"/>
        </w:rPr>
        <w:t>я (подводит итоги)</w:t>
      </w:r>
    </w:p>
    <w:p w14:paraId="6C87F18E" w14:textId="0E3C336E" w:rsidR="00B62AA3" w:rsidRPr="00803B62" w:rsidRDefault="00803B62" w:rsidP="00002AA6">
      <w:pPr>
        <w:spacing w:line="360" w:lineRule="auto"/>
        <w:ind w:firstLine="851"/>
        <w:jc w:val="both"/>
        <w:rPr>
          <w:rFonts w:ascii="Times New Roman" w:hAnsi="Times New Roman"/>
          <w:sz w:val="28"/>
          <w:szCs w:val="28"/>
          <w:shd w:val="clear" w:color="auto" w:fill="FFFFFF"/>
          <w:lang w:val="ru-RU"/>
        </w:rPr>
      </w:pPr>
      <w:r w:rsidRPr="00803B62">
        <w:rPr>
          <w:rStyle w:val="c1"/>
          <w:rFonts w:ascii="Times New Roman" w:hAnsi="Times New Roman"/>
          <w:sz w:val="27"/>
          <w:szCs w:val="27"/>
          <w:lang w:val="ru-RU"/>
        </w:rPr>
        <w:t xml:space="preserve">Только после такой предварительной подготовки </w:t>
      </w:r>
      <w:r w:rsidR="00B365E4">
        <w:rPr>
          <w:rStyle w:val="c1"/>
          <w:rFonts w:ascii="Times New Roman" w:hAnsi="Times New Roman"/>
          <w:sz w:val="27"/>
          <w:szCs w:val="27"/>
          <w:lang w:val="ru-RU"/>
        </w:rPr>
        <w:t xml:space="preserve">ребятам </w:t>
      </w:r>
      <w:r w:rsidRPr="00803B62">
        <w:rPr>
          <w:rStyle w:val="c1"/>
          <w:rFonts w:ascii="Times New Roman" w:hAnsi="Times New Roman"/>
          <w:sz w:val="27"/>
          <w:szCs w:val="27"/>
          <w:lang w:val="ru-RU"/>
        </w:rPr>
        <w:t>можно переходить к работе в группах. Для этого на уроках применяются</w:t>
      </w:r>
      <w:r w:rsidRPr="00803B62">
        <w:rPr>
          <w:rStyle w:val="c1"/>
          <w:rFonts w:ascii="Times New Roman" w:hAnsi="Times New Roman"/>
          <w:sz w:val="27"/>
          <w:szCs w:val="27"/>
        </w:rPr>
        <w:t> </w:t>
      </w:r>
      <w:hyperlink r:id="rId8" w:history="1">
        <w:r w:rsidRPr="00B365E4">
          <w:rPr>
            <w:rStyle w:val="a3"/>
            <w:rFonts w:ascii="Times New Roman" w:hAnsi="Times New Roman"/>
            <w:b/>
            <w:bCs/>
            <w:color w:val="auto"/>
            <w:sz w:val="27"/>
            <w:szCs w:val="27"/>
            <w:u w:val="none"/>
            <w:lang w:val="ru-RU"/>
          </w:rPr>
          <w:t>обучающие структуры</w:t>
        </w:r>
      </w:hyperlink>
      <w:r>
        <w:rPr>
          <w:rFonts w:ascii="Times New Roman" w:hAnsi="Times New Roman"/>
          <w:color w:val="000000"/>
          <w:sz w:val="28"/>
          <w:szCs w:val="28"/>
          <w:lang w:val="ru-RU"/>
        </w:rPr>
        <w:t>, к примеру:</w:t>
      </w:r>
    </w:p>
    <w:p w14:paraId="364AB3BF" w14:textId="77777777" w:rsidR="00B62AA3" w:rsidRPr="00B62AA3"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lang w:val="ru-RU"/>
        </w:rPr>
      </w:pPr>
      <w:r w:rsidRPr="00B62AA3">
        <w:rPr>
          <w:rFonts w:ascii="Times New Roman" w:hAnsi="Times New Roman"/>
          <w:color w:val="000000"/>
          <w:sz w:val="28"/>
          <w:szCs w:val="28"/>
          <w:lang w:val="ru-RU"/>
        </w:rPr>
        <w:t>Мэнедж мэт – управление классом, распределение учеников в одной команде из 4-х человек: кто сидит рядом, а кто – напротив, как оппонент, как им общаться.</w:t>
      </w:r>
    </w:p>
    <w:p w14:paraId="6ADE743C" w14:textId="77777777" w:rsidR="00B62AA3" w:rsidRPr="00B62AA3"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lang w:val="ru-RU"/>
        </w:rPr>
      </w:pPr>
      <w:r w:rsidRPr="00B62AA3">
        <w:rPr>
          <w:rFonts w:ascii="Times New Roman" w:hAnsi="Times New Roman"/>
          <w:color w:val="000000"/>
          <w:sz w:val="28"/>
          <w:szCs w:val="28"/>
          <w:lang w:val="ru-RU"/>
        </w:rPr>
        <w:t>Хай файв – концентрация внимания на поднятой ладони учителя как сигнала начала урока или выдачи задания.</w:t>
      </w:r>
    </w:p>
    <w:p w14:paraId="731E176E" w14:textId="77777777" w:rsidR="00B62AA3" w:rsidRPr="00B62AA3"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lang w:val="ru-RU"/>
        </w:rPr>
      </w:pPr>
      <w:r w:rsidRPr="00B62AA3">
        <w:rPr>
          <w:rFonts w:ascii="Times New Roman" w:hAnsi="Times New Roman"/>
          <w:color w:val="000000"/>
          <w:sz w:val="28"/>
          <w:szCs w:val="28"/>
          <w:lang w:val="ru-RU"/>
        </w:rPr>
        <w:t>Клок баддис – «друзья по времени», выполнение группой конкретного задания за конкретное время, поскольку после сигнала состав команды будет меняться.</w:t>
      </w:r>
    </w:p>
    <w:p w14:paraId="6475DE0E" w14:textId="77777777" w:rsidR="00B62AA3" w:rsidRPr="00B62AA3"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lang w:val="ru-RU"/>
        </w:rPr>
      </w:pPr>
      <w:r w:rsidRPr="00B62AA3">
        <w:rPr>
          <w:rFonts w:ascii="Times New Roman" w:hAnsi="Times New Roman"/>
          <w:color w:val="000000"/>
          <w:sz w:val="28"/>
          <w:szCs w:val="28"/>
          <w:lang w:val="ru-RU"/>
        </w:rPr>
        <w:t xml:space="preserve">Тэк офф – Тач даун – «встать – сесть» - структура знакомства с классом и получения информации. Когда на заданный вопрос, в качестве </w:t>
      </w:r>
      <w:r w:rsidRPr="00B62AA3">
        <w:rPr>
          <w:rFonts w:ascii="Times New Roman" w:hAnsi="Times New Roman"/>
          <w:color w:val="000000"/>
          <w:sz w:val="28"/>
          <w:szCs w:val="28"/>
          <w:lang w:val="ru-RU"/>
        </w:rPr>
        <w:lastRenderedPageBreak/>
        <w:t>положительного ответа ученики встают, те, кто не согласен, продолжают сидеть.</w:t>
      </w:r>
    </w:p>
    <w:p w14:paraId="18D4AC1C" w14:textId="77777777" w:rsidR="00B62AA3" w:rsidRPr="0099208F"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rPr>
      </w:pPr>
      <w:r w:rsidRPr="00B62AA3">
        <w:rPr>
          <w:rFonts w:ascii="Times New Roman" w:hAnsi="Times New Roman"/>
          <w:color w:val="000000"/>
          <w:sz w:val="28"/>
          <w:szCs w:val="28"/>
          <w:lang w:val="ru-RU"/>
        </w:rPr>
        <w:t xml:space="preserve">Джот тост – «запишите мысль» - оперативное выполнение задания в письменном виде, проговаривая его вслух. </w:t>
      </w:r>
      <w:r w:rsidRPr="0099208F">
        <w:rPr>
          <w:rFonts w:ascii="Times New Roman" w:hAnsi="Times New Roman"/>
          <w:color w:val="000000"/>
          <w:sz w:val="28"/>
          <w:szCs w:val="28"/>
        </w:rPr>
        <w:t>Сразу после анализ итогов.</w:t>
      </w:r>
    </w:p>
    <w:p w14:paraId="31DB6CAA" w14:textId="77777777" w:rsidR="00B62AA3" w:rsidRPr="0099208F"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rPr>
      </w:pPr>
      <w:r w:rsidRPr="00B62AA3">
        <w:rPr>
          <w:rFonts w:ascii="Times New Roman" w:hAnsi="Times New Roman"/>
          <w:color w:val="000000"/>
          <w:sz w:val="28"/>
          <w:szCs w:val="28"/>
          <w:lang w:val="ru-RU"/>
        </w:rPr>
        <w:t xml:space="preserve">Тик – тэк – тоу – развитие критического и креативного мышления у детей в задаче составить предложение с обязательными словами в схеме. </w:t>
      </w:r>
      <w:r w:rsidRPr="0099208F">
        <w:rPr>
          <w:rFonts w:ascii="Times New Roman" w:hAnsi="Times New Roman"/>
          <w:color w:val="000000"/>
          <w:sz w:val="28"/>
          <w:szCs w:val="28"/>
        </w:rPr>
        <w:t>Слова отлично заменяются числами, например.</w:t>
      </w:r>
    </w:p>
    <w:p w14:paraId="49E47BF7" w14:textId="77777777" w:rsidR="00B62AA3" w:rsidRPr="0099208F"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rPr>
      </w:pPr>
      <w:r w:rsidRPr="00B62AA3">
        <w:rPr>
          <w:rFonts w:ascii="Times New Roman" w:hAnsi="Times New Roman"/>
          <w:color w:val="000000"/>
          <w:sz w:val="28"/>
          <w:szCs w:val="28"/>
          <w:lang w:val="ru-RU"/>
        </w:rPr>
        <w:t xml:space="preserve">Сте зе класс – «перемешай класс» - ученикам разрешается свободно бродить по классу, чтобы собрать максимум мыслей и ответов по своему списку. </w:t>
      </w:r>
      <w:r w:rsidRPr="0099208F">
        <w:rPr>
          <w:rFonts w:ascii="Times New Roman" w:hAnsi="Times New Roman"/>
          <w:color w:val="000000"/>
          <w:sz w:val="28"/>
          <w:szCs w:val="28"/>
        </w:rPr>
        <w:t>После обязательный общий анализ.</w:t>
      </w:r>
    </w:p>
    <w:p w14:paraId="5D749423" w14:textId="77777777" w:rsidR="00B62AA3" w:rsidRPr="00B62AA3"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lang w:val="ru-RU"/>
        </w:rPr>
      </w:pPr>
      <w:r w:rsidRPr="00B62AA3">
        <w:rPr>
          <w:rFonts w:ascii="Times New Roman" w:hAnsi="Times New Roman"/>
          <w:color w:val="000000"/>
          <w:sz w:val="28"/>
          <w:szCs w:val="28"/>
          <w:lang w:val="ru-RU"/>
        </w:rPr>
        <w:t>Конэрс – распределение учеников по углам класса по выбранным ими вариантам.</w:t>
      </w:r>
    </w:p>
    <w:p w14:paraId="5C63E1A6" w14:textId="77777777" w:rsidR="00B62AA3" w:rsidRPr="00B62AA3"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lang w:val="ru-RU"/>
        </w:rPr>
      </w:pPr>
      <w:r w:rsidRPr="00B62AA3">
        <w:rPr>
          <w:rFonts w:ascii="Times New Roman" w:hAnsi="Times New Roman"/>
          <w:color w:val="000000"/>
          <w:sz w:val="28"/>
          <w:szCs w:val="28"/>
          <w:lang w:val="ru-RU"/>
        </w:rPr>
        <w:t>Сималтиниусс раунд тэйбл – структура, в которой все четыре члена группы выполняют письменные задания, а по окончанию передают их по кругу соседу на проверку.</w:t>
      </w:r>
    </w:p>
    <w:p w14:paraId="7ED47C76" w14:textId="77777777" w:rsidR="00B62AA3" w:rsidRPr="00B62AA3"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lang w:val="ru-RU"/>
        </w:rPr>
      </w:pPr>
      <w:r w:rsidRPr="00B62AA3">
        <w:rPr>
          <w:rFonts w:ascii="Times New Roman" w:hAnsi="Times New Roman"/>
          <w:color w:val="000000"/>
          <w:sz w:val="28"/>
          <w:szCs w:val="28"/>
          <w:lang w:val="ru-RU"/>
        </w:rPr>
        <w:t>Куиз-куиз-трэйд – «опроси – опроси – обменяйся карточками» - ученики проверяют друг друга и обучают по изученному материалу.</w:t>
      </w:r>
    </w:p>
    <w:p w14:paraId="38B7AEEF" w14:textId="77777777" w:rsidR="00B62AA3" w:rsidRPr="00B62AA3"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lang w:val="ru-RU"/>
        </w:rPr>
      </w:pPr>
      <w:r w:rsidRPr="00B62AA3">
        <w:rPr>
          <w:rFonts w:ascii="Times New Roman" w:hAnsi="Times New Roman"/>
          <w:color w:val="000000"/>
          <w:sz w:val="28"/>
          <w:szCs w:val="28"/>
          <w:lang w:val="ru-RU"/>
        </w:rPr>
        <w:t>Таймд пэа шэа – два участника обмениваются полными ответами по заданию по времени.</w:t>
      </w:r>
    </w:p>
    <w:p w14:paraId="79BEC83C" w14:textId="77777777" w:rsidR="00B62AA3" w:rsidRPr="00B62AA3"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lang w:val="ru-RU"/>
        </w:rPr>
      </w:pPr>
      <w:r w:rsidRPr="00B62AA3">
        <w:rPr>
          <w:rFonts w:ascii="Times New Roman" w:hAnsi="Times New Roman"/>
          <w:color w:val="000000"/>
          <w:sz w:val="28"/>
          <w:szCs w:val="28"/>
          <w:lang w:val="ru-RU"/>
        </w:rPr>
        <w:t>Микс пэа шэа – произвольное смешение класса под музыку, образуя случайную пару, когда музыка заканчивается, и обсуждают тему в коротких ответах (Релли робин) или в полных.</w:t>
      </w:r>
    </w:p>
    <w:p w14:paraId="649AF1C7" w14:textId="77777777" w:rsidR="00002AA6"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lang w:val="ru-RU"/>
        </w:rPr>
      </w:pPr>
      <w:r w:rsidRPr="00B62AA3">
        <w:rPr>
          <w:rFonts w:ascii="Times New Roman" w:hAnsi="Times New Roman"/>
          <w:color w:val="000000"/>
          <w:sz w:val="28"/>
          <w:szCs w:val="28"/>
          <w:lang w:val="ru-RU"/>
        </w:rPr>
        <w:t>Микс фриз груп – смешивание учащихся под музыку, когда она прекращается – замирают и создают группы, количество которых зависит от ответа на заданный вопрос.</w:t>
      </w:r>
    </w:p>
    <w:p w14:paraId="7BFFEFAF" w14:textId="273A39A9" w:rsidR="00B62AA3" w:rsidRPr="00002AA6" w:rsidRDefault="00B62AA3" w:rsidP="00002AA6">
      <w:pPr>
        <w:numPr>
          <w:ilvl w:val="0"/>
          <w:numId w:val="18"/>
        </w:numPr>
        <w:shd w:val="clear" w:color="auto" w:fill="FFFFFF"/>
        <w:spacing w:before="45" w:after="45" w:line="360" w:lineRule="auto"/>
        <w:ind w:left="301" w:firstLineChars="150" w:firstLine="420"/>
        <w:jc w:val="both"/>
        <w:rPr>
          <w:rFonts w:ascii="Times New Roman" w:hAnsi="Times New Roman"/>
          <w:color w:val="000000"/>
          <w:sz w:val="28"/>
          <w:szCs w:val="28"/>
          <w:lang w:val="ru-RU"/>
        </w:rPr>
      </w:pPr>
      <w:r w:rsidRPr="00002AA6">
        <w:rPr>
          <w:rFonts w:ascii="Times New Roman" w:hAnsi="Times New Roman"/>
          <w:color w:val="000000"/>
          <w:sz w:val="28"/>
          <w:szCs w:val="28"/>
          <w:lang w:val="ru-RU"/>
        </w:rPr>
        <w:t xml:space="preserve">Время разминки – структура Тим чир – веселое упражнение для поднятия настроения и духа, кричалка. </w:t>
      </w:r>
    </w:p>
    <w:p w14:paraId="7402E27D" w14:textId="6BD28B1F" w:rsidR="00647E4C" w:rsidRDefault="00647E4C" w:rsidP="00002AA6">
      <w:pPr>
        <w:pStyle w:val="c0"/>
        <w:shd w:val="clear" w:color="auto" w:fill="FFFFFF"/>
        <w:spacing w:before="0" w:beforeAutospacing="0" w:after="0" w:afterAutospacing="0"/>
        <w:ind w:firstLineChars="851" w:firstLine="1872"/>
        <w:jc w:val="both"/>
        <w:rPr>
          <w:rFonts w:ascii="Calibri" w:hAnsi="Calibri" w:cs="Calibri"/>
          <w:color w:val="000000"/>
          <w:sz w:val="22"/>
          <w:szCs w:val="22"/>
        </w:rPr>
      </w:pPr>
    </w:p>
    <w:p w14:paraId="7EF75241" w14:textId="716389C4" w:rsidR="0038671E" w:rsidRPr="00BA4614" w:rsidRDefault="00647E4C" w:rsidP="00002AA6">
      <w:pPr>
        <w:pStyle w:val="c0"/>
        <w:shd w:val="clear" w:color="auto" w:fill="FFFFFF"/>
        <w:spacing w:before="0" w:beforeAutospacing="0" w:after="0" w:afterAutospacing="0" w:line="360" w:lineRule="auto"/>
        <w:ind w:firstLine="851"/>
        <w:jc w:val="both"/>
        <w:rPr>
          <w:color w:val="000000"/>
          <w:sz w:val="27"/>
          <w:szCs w:val="27"/>
        </w:rPr>
      </w:pPr>
      <w:r>
        <w:rPr>
          <w:rStyle w:val="c1"/>
          <w:color w:val="000000"/>
          <w:sz w:val="27"/>
          <w:szCs w:val="27"/>
        </w:rPr>
        <w:lastRenderedPageBreak/>
        <w:t xml:space="preserve">Применение обучающих структур возможно на любом этапе урока. Само занятие мало похоже на обычный урок и больше напоминает игру - увлекательную, содержательную, заставляющую мыслить. Например, ученики сидят за столом по 4 человека, и это одна сплоченная команда, на столе вспомогательные материалы: альбомная бумага, тетради, фломастеры, ручки. Создается такая рабочая обстановка, выйти из которой уже невозможно, да и не хочется, так она захватывает. Скучающих на таком уроке не будет никогда, потому что ученикам не придется только сидеть и писать. По сигналу </w:t>
      </w:r>
      <w:r w:rsidR="00803B62">
        <w:rPr>
          <w:rStyle w:val="c1"/>
          <w:color w:val="000000"/>
          <w:sz w:val="27"/>
          <w:szCs w:val="27"/>
        </w:rPr>
        <w:t xml:space="preserve">они </w:t>
      </w:r>
      <w:r>
        <w:rPr>
          <w:rStyle w:val="c1"/>
          <w:color w:val="000000"/>
          <w:sz w:val="27"/>
          <w:szCs w:val="27"/>
        </w:rPr>
        <w:t>перемещаются по классу, необходимое условие – надо переме</w:t>
      </w:r>
      <w:r w:rsidR="00803B62">
        <w:rPr>
          <w:rStyle w:val="c1"/>
          <w:color w:val="000000"/>
          <w:sz w:val="27"/>
          <w:szCs w:val="27"/>
        </w:rPr>
        <w:t>щ</w:t>
      </w:r>
      <w:r>
        <w:rPr>
          <w:rStyle w:val="c1"/>
          <w:color w:val="000000"/>
          <w:sz w:val="27"/>
          <w:szCs w:val="27"/>
        </w:rPr>
        <w:t xml:space="preserve">аться, по сигналу «стоп» надо образовать пары для взаимодействия. </w:t>
      </w:r>
    </w:p>
    <w:p w14:paraId="261F8A17" w14:textId="165C59F1" w:rsidR="0038671E" w:rsidRDefault="0038671E" w:rsidP="00002AA6">
      <w:pPr>
        <w:pStyle w:val="c0"/>
        <w:shd w:val="clear" w:color="auto" w:fill="FFFFFF"/>
        <w:spacing w:before="0" w:beforeAutospacing="0" w:after="0" w:afterAutospacing="0" w:line="360" w:lineRule="auto"/>
        <w:ind w:firstLine="851"/>
        <w:jc w:val="both"/>
        <w:rPr>
          <w:rStyle w:val="c1"/>
          <w:color w:val="000000"/>
          <w:sz w:val="27"/>
          <w:szCs w:val="27"/>
        </w:rPr>
      </w:pPr>
      <w:r>
        <w:rPr>
          <w:rStyle w:val="c1"/>
          <w:color w:val="000000"/>
          <w:sz w:val="27"/>
          <w:szCs w:val="27"/>
        </w:rPr>
        <w:t>С шестым классом на урок</w:t>
      </w:r>
      <w:r w:rsidR="00BA4614">
        <w:rPr>
          <w:rStyle w:val="c1"/>
          <w:color w:val="000000"/>
          <w:sz w:val="27"/>
          <w:szCs w:val="27"/>
        </w:rPr>
        <w:t>ах</w:t>
      </w:r>
      <w:r>
        <w:rPr>
          <w:rStyle w:val="c1"/>
          <w:color w:val="000000"/>
          <w:sz w:val="27"/>
          <w:szCs w:val="27"/>
        </w:rPr>
        <w:t xml:space="preserve"> русского языка при изучении темы «Разряды наречий» я решила испытать некоторые</w:t>
      </w:r>
      <w:r w:rsidR="00647E4C">
        <w:rPr>
          <w:rStyle w:val="c1"/>
          <w:color w:val="000000"/>
          <w:sz w:val="27"/>
          <w:szCs w:val="27"/>
        </w:rPr>
        <w:t xml:space="preserve"> обучающие структуры сингапурского метода</w:t>
      </w:r>
      <w:r>
        <w:rPr>
          <w:rStyle w:val="c1"/>
          <w:color w:val="000000"/>
          <w:sz w:val="27"/>
          <w:szCs w:val="27"/>
        </w:rPr>
        <w:t xml:space="preserve">. </w:t>
      </w:r>
      <w:r w:rsidR="00002AA6">
        <w:rPr>
          <w:rStyle w:val="c1"/>
          <w:color w:val="000000"/>
          <w:sz w:val="27"/>
          <w:szCs w:val="27"/>
        </w:rPr>
        <w:t>Опишу некоторые из них.</w:t>
      </w:r>
    </w:p>
    <w:p w14:paraId="7AA48872" w14:textId="77777777" w:rsidR="00041C45" w:rsidRPr="00041C45" w:rsidRDefault="00041C45" w:rsidP="00041C45">
      <w:pPr>
        <w:pStyle w:val="c0"/>
        <w:shd w:val="clear" w:color="auto" w:fill="FFFFFF"/>
        <w:spacing w:before="0" w:beforeAutospacing="0" w:after="0" w:afterAutospacing="0" w:line="360" w:lineRule="auto"/>
        <w:jc w:val="center"/>
        <w:rPr>
          <w:b/>
          <w:bCs/>
          <w:color w:val="000000"/>
          <w:sz w:val="28"/>
          <w:szCs w:val="28"/>
        </w:rPr>
      </w:pPr>
      <w:r>
        <w:rPr>
          <w:b/>
          <w:bCs/>
          <w:color w:val="000000"/>
          <w:sz w:val="28"/>
          <w:szCs w:val="28"/>
          <w:lang w:val="en-US"/>
        </w:rPr>
        <w:t>I</w:t>
      </w:r>
      <w:r w:rsidRPr="00041C45">
        <w:rPr>
          <w:b/>
          <w:bCs/>
          <w:color w:val="000000"/>
          <w:sz w:val="28"/>
          <w:szCs w:val="28"/>
        </w:rPr>
        <w:t xml:space="preserve">. </w:t>
      </w:r>
      <w:r>
        <w:rPr>
          <w:b/>
          <w:bCs/>
          <w:color w:val="000000"/>
          <w:sz w:val="28"/>
          <w:szCs w:val="28"/>
          <w:lang w:val="en-US"/>
        </w:rPr>
        <w:t>QUIZ</w:t>
      </w:r>
      <w:r w:rsidRPr="00041C45">
        <w:rPr>
          <w:b/>
          <w:bCs/>
          <w:color w:val="000000"/>
          <w:sz w:val="28"/>
          <w:szCs w:val="28"/>
        </w:rPr>
        <w:t>-</w:t>
      </w:r>
      <w:r>
        <w:rPr>
          <w:b/>
          <w:bCs/>
          <w:color w:val="000000"/>
          <w:sz w:val="28"/>
          <w:szCs w:val="28"/>
          <w:lang w:val="en-US"/>
        </w:rPr>
        <w:t>QUIZ</w:t>
      </w:r>
      <w:r w:rsidRPr="00041C45">
        <w:rPr>
          <w:b/>
          <w:bCs/>
          <w:color w:val="000000"/>
          <w:sz w:val="28"/>
          <w:szCs w:val="28"/>
        </w:rPr>
        <w:t>-</w:t>
      </w:r>
      <w:r>
        <w:rPr>
          <w:b/>
          <w:bCs/>
          <w:color w:val="000000"/>
          <w:sz w:val="28"/>
          <w:szCs w:val="28"/>
          <w:lang w:val="en-US"/>
        </w:rPr>
        <w:t>TRADE</w:t>
      </w:r>
      <w:r w:rsidRPr="00041C45">
        <w:rPr>
          <w:b/>
          <w:bCs/>
          <w:color w:val="000000"/>
          <w:sz w:val="28"/>
          <w:szCs w:val="28"/>
        </w:rPr>
        <w:t xml:space="preserve"> («</w:t>
      </w:r>
      <w:r>
        <w:rPr>
          <w:b/>
          <w:bCs/>
          <w:color w:val="000000"/>
          <w:sz w:val="28"/>
          <w:szCs w:val="28"/>
        </w:rPr>
        <w:t>друзья</w:t>
      </w:r>
      <w:r w:rsidRPr="00041C45">
        <w:rPr>
          <w:b/>
          <w:bCs/>
          <w:color w:val="000000"/>
          <w:sz w:val="28"/>
          <w:szCs w:val="28"/>
        </w:rPr>
        <w:t xml:space="preserve"> </w:t>
      </w:r>
      <w:r>
        <w:rPr>
          <w:b/>
          <w:bCs/>
          <w:color w:val="000000"/>
          <w:sz w:val="28"/>
          <w:szCs w:val="28"/>
        </w:rPr>
        <w:t>по часам»)</w:t>
      </w:r>
    </w:p>
    <w:p w14:paraId="15136BC9" w14:textId="77777777" w:rsidR="00041C45" w:rsidRPr="00041C45" w:rsidRDefault="00041C45" w:rsidP="00041C45">
      <w:pPr>
        <w:pStyle w:val="c0"/>
        <w:shd w:val="clear" w:color="auto" w:fill="FFFFFF"/>
        <w:spacing w:before="0" w:beforeAutospacing="0" w:after="0" w:afterAutospacing="0"/>
        <w:jc w:val="both"/>
        <w:rPr>
          <w:rFonts w:ascii="Calibri" w:hAnsi="Calibri" w:cs="Calibri"/>
          <w:color w:val="000000"/>
          <w:sz w:val="22"/>
          <w:szCs w:val="22"/>
        </w:rPr>
      </w:pPr>
    </w:p>
    <w:p w14:paraId="251AC6ED" w14:textId="77777777" w:rsidR="00041C45" w:rsidRDefault="00041C45" w:rsidP="00002AA6">
      <w:pPr>
        <w:pStyle w:val="c0"/>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1"/>
          <w:color w:val="000000"/>
          <w:sz w:val="27"/>
          <w:szCs w:val="27"/>
        </w:rPr>
        <w:t>В начале урока для обмена мнениями может быть внедрена структура, в которой учащиеся встречаются со своими одноклассниками в отведенное учителем время для эффективного взаимодействия.</w:t>
      </w:r>
    </w:p>
    <w:p w14:paraId="0F4E41D3" w14:textId="77777777" w:rsidR="00041C45" w:rsidRDefault="00041C45" w:rsidP="00002AA6">
      <w:pPr>
        <w:pStyle w:val="c0"/>
        <w:shd w:val="clear" w:color="auto" w:fill="FFFFFF"/>
        <w:spacing w:before="0" w:beforeAutospacing="0" w:after="0" w:afterAutospacing="0" w:line="360" w:lineRule="auto"/>
        <w:ind w:firstLine="851"/>
        <w:jc w:val="both"/>
        <w:rPr>
          <w:rFonts w:ascii="Calibri" w:hAnsi="Calibri" w:cs="Calibri"/>
          <w:color w:val="000000"/>
          <w:sz w:val="22"/>
          <w:szCs w:val="22"/>
        </w:rPr>
      </w:pPr>
      <w:r w:rsidRPr="00041C45">
        <w:rPr>
          <w:rStyle w:val="c1"/>
          <w:color w:val="000000"/>
          <w:sz w:val="27"/>
          <w:szCs w:val="27"/>
        </w:rPr>
        <w:t>Для этого ребятам было задано заранее приготовить картинку часов.</w:t>
      </w:r>
      <w:r>
        <w:rPr>
          <w:rStyle w:val="c1"/>
          <w:color w:val="000000"/>
          <w:sz w:val="27"/>
          <w:szCs w:val="27"/>
        </w:rPr>
        <w:t xml:space="preserve"> Разложить на столы. Дети должны отметить на часах, например, время 3 и 9 часов и записать на это время тех, с кем бы они захотели встретиться. Учитель предлагает встретиться с друзьями по часам, выбранных на 9 часов и обсудить решение домашнего задания. Ребята обязательно благодарят друг друга. Затем учитель предлагает обсудить решение другого упражнения с друзьями, «встреча» с которыми назначена на 3 часа. В зависимости от количества заданий, время можно назначить, например, на 12, 3, 6 и 9 часов. На обсуждения также можно выделять определенное время (от 30 секунд до двух минут). Такая форма работы ребятам по душе, она может использоваться в течение занятия и для рефлексивных мероприятий.</w:t>
      </w:r>
    </w:p>
    <w:p w14:paraId="08634C0C" w14:textId="77777777" w:rsidR="0038671E" w:rsidRDefault="0038671E" w:rsidP="00647E4C">
      <w:pPr>
        <w:pStyle w:val="c0"/>
        <w:shd w:val="clear" w:color="auto" w:fill="FFFFFF"/>
        <w:spacing w:before="0" w:beforeAutospacing="0" w:after="0" w:afterAutospacing="0"/>
        <w:jc w:val="both"/>
        <w:rPr>
          <w:rStyle w:val="c1"/>
          <w:color w:val="000000"/>
          <w:sz w:val="27"/>
          <w:szCs w:val="27"/>
        </w:rPr>
      </w:pPr>
    </w:p>
    <w:p w14:paraId="60AA2DD2" w14:textId="77777777" w:rsidR="00002AA6" w:rsidRDefault="00002AA6" w:rsidP="00647E4C">
      <w:pPr>
        <w:pStyle w:val="c0"/>
        <w:shd w:val="clear" w:color="auto" w:fill="FFFFFF"/>
        <w:spacing w:before="0" w:beforeAutospacing="0" w:after="0" w:afterAutospacing="0"/>
        <w:jc w:val="both"/>
        <w:rPr>
          <w:rStyle w:val="c1"/>
          <w:color w:val="000000"/>
          <w:sz w:val="27"/>
          <w:szCs w:val="27"/>
        </w:rPr>
      </w:pPr>
    </w:p>
    <w:p w14:paraId="2E77F142" w14:textId="77777777" w:rsidR="00002AA6" w:rsidRDefault="00002AA6" w:rsidP="00647E4C">
      <w:pPr>
        <w:pStyle w:val="c0"/>
        <w:shd w:val="clear" w:color="auto" w:fill="FFFFFF"/>
        <w:spacing w:before="0" w:beforeAutospacing="0" w:after="0" w:afterAutospacing="0"/>
        <w:jc w:val="both"/>
        <w:rPr>
          <w:rStyle w:val="c1"/>
          <w:color w:val="000000"/>
          <w:sz w:val="27"/>
          <w:szCs w:val="27"/>
        </w:rPr>
      </w:pPr>
    </w:p>
    <w:p w14:paraId="2A5108B4" w14:textId="77777777" w:rsidR="00002AA6" w:rsidRDefault="00002AA6" w:rsidP="00647E4C">
      <w:pPr>
        <w:pStyle w:val="c0"/>
        <w:shd w:val="clear" w:color="auto" w:fill="FFFFFF"/>
        <w:spacing w:before="0" w:beforeAutospacing="0" w:after="0" w:afterAutospacing="0"/>
        <w:jc w:val="both"/>
        <w:rPr>
          <w:rStyle w:val="c1"/>
          <w:color w:val="000000"/>
          <w:sz w:val="27"/>
          <w:szCs w:val="27"/>
        </w:rPr>
      </w:pPr>
    </w:p>
    <w:p w14:paraId="57BE87E0" w14:textId="67CF39D2" w:rsidR="0038671E" w:rsidRPr="004C2240" w:rsidRDefault="00041C45" w:rsidP="00BA4614">
      <w:pPr>
        <w:pStyle w:val="c0"/>
        <w:shd w:val="clear" w:color="auto" w:fill="FFFFFF"/>
        <w:spacing w:before="0" w:beforeAutospacing="0" w:after="0" w:afterAutospacing="0" w:line="360" w:lineRule="auto"/>
        <w:jc w:val="center"/>
        <w:rPr>
          <w:rStyle w:val="c1"/>
          <w:b/>
          <w:bCs/>
          <w:color w:val="000000"/>
          <w:sz w:val="27"/>
          <w:szCs w:val="27"/>
        </w:rPr>
      </w:pPr>
      <w:r>
        <w:rPr>
          <w:rStyle w:val="c1"/>
          <w:b/>
          <w:bCs/>
          <w:color w:val="000000"/>
          <w:sz w:val="27"/>
          <w:szCs w:val="27"/>
          <w:lang w:val="en-US"/>
        </w:rPr>
        <w:lastRenderedPageBreak/>
        <w:t>II</w:t>
      </w:r>
      <w:r w:rsidR="00BA4614" w:rsidRPr="00BA4614">
        <w:rPr>
          <w:rStyle w:val="c1"/>
          <w:b/>
          <w:bCs/>
          <w:color w:val="000000"/>
          <w:sz w:val="27"/>
          <w:szCs w:val="27"/>
        </w:rPr>
        <w:t xml:space="preserve">. </w:t>
      </w:r>
      <w:r w:rsidR="0038671E" w:rsidRPr="004C2240">
        <w:rPr>
          <w:rStyle w:val="c1"/>
          <w:b/>
          <w:bCs/>
          <w:color w:val="000000"/>
          <w:sz w:val="27"/>
          <w:szCs w:val="27"/>
          <w:lang w:val="en-US"/>
        </w:rPr>
        <w:t>AR</w:t>
      </w:r>
      <w:r w:rsidR="0038671E" w:rsidRPr="004C2240">
        <w:rPr>
          <w:rStyle w:val="c1"/>
          <w:b/>
          <w:bCs/>
          <w:color w:val="000000"/>
          <w:sz w:val="27"/>
          <w:szCs w:val="27"/>
        </w:rPr>
        <w:t xml:space="preserve"> </w:t>
      </w:r>
      <w:r w:rsidR="0038671E" w:rsidRPr="004C2240">
        <w:rPr>
          <w:rStyle w:val="c1"/>
          <w:b/>
          <w:bCs/>
          <w:color w:val="000000"/>
          <w:sz w:val="27"/>
          <w:szCs w:val="27"/>
          <w:lang w:val="en-US"/>
        </w:rPr>
        <w:t>GUIDE</w:t>
      </w:r>
      <w:r w:rsidR="0038671E" w:rsidRPr="004C2240">
        <w:rPr>
          <w:rStyle w:val="c1"/>
          <w:b/>
          <w:bCs/>
          <w:color w:val="000000"/>
          <w:sz w:val="27"/>
          <w:szCs w:val="27"/>
        </w:rPr>
        <w:t xml:space="preserve"> </w:t>
      </w:r>
      <w:r w:rsidR="0073462F">
        <w:rPr>
          <w:rStyle w:val="c1"/>
          <w:b/>
          <w:bCs/>
          <w:color w:val="000000"/>
          <w:sz w:val="27"/>
          <w:szCs w:val="27"/>
        </w:rPr>
        <w:t xml:space="preserve"> («предположение»)</w:t>
      </w:r>
    </w:p>
    <w:p w14:paraId="7F430886" w14:textId="03269CC2" w:rsidR="00647E4C" w:rsidRPr="00BF4FE2" w:rsidRDefault="0038671E" w:rsidP="00002AA6">
      <w:pPr>
        <w:pStyle w:val="c0"/>
        <w:shd w:val="clear" w:color="auto" w:fill="FFFFFF"/>
        <w:spacing w:before="0" w:beforeAutospacing="0" w:after="0" w:afterAutospacing="0" w:line="360" w:lineRule="auto"/>
        <w:ind w:firstLine="851"/>
        <w:jc w:val="both"/>
        <w:rPr>
          <w:rStyle w:val="c1"/>
          <w:i/>
          <w:iCs/>
          <w:color w:val="000000"/>
          <w:sz w:val="27"/>
          <w:szCs w:val="27"/>
        </w:rPr>
      </w:pPr>
      <w:r>
        <w:rPr>
          <w:rStyle w:val="c1"/>
          <w:color w:val="000000"/>
          <w:sz w:val="27"/>
          <w:szCs w:val="27"/>
        </w:rPr>
        <w:t xml:space="preserve">Каждой группе, состоящей из четырех участников-партнёров, </w:t>
      </w:r>
      <w:r w:rsidR="004C2240">
        <w:rPr>
          <w:rStyle w:val="c1"/>
          <w:color w:val="000000"/>
          <w:sz w:val="27"/>
          <w:szCs w:val="27"/>
        </w:rPr>
        <w:t>учитель</w:t>
      </w:r>
      <w:r>
        <w:rPr>
          <w:rStyle w:val="c1"/>
          <w:color w:val="000000"/>
          <w:sz w:val="27"/>
          <w:szCs w:val="27"/>
        </w:rPr>
        <w:t xml:space="preserve"> выда</w:t>
      </w:r>
      <w:r w:rsidR="004C2240">
        <w:rPr>
          <w:rStyle w:val="c1"/>
          <w:color w:val="000000"/>
          <w:sz w:val="27"/>
          <w:szCs w:val="27"/>
        </w:rPr>
        <w:t xml:space="preserve">ет </w:t>
      </w:r>
      <w:r>
        <w:rPr>
          <w:rStyle w:val="c1"/>
          <w:color w:val="000000"/>
          <w:sz w:val="27"/>
          <w:szCs w:val="27"/>
        </w:rPr>
        <w:t xml:space="preserve">карточки с утверждениями. Ребятам необходимо договориться между собой за отведенное </w:t>
      </w:r>
      <w:r w:rsidR="004C2240">
        <w:rPr>
          <w:rStyle w:val="c1"/>
          <w:color w:val="000000"/>
          <w:sz w:val="27"/>
          <w:szCs w:val="27"/>
        </w:rPr>
        <w:t xml:space="preserve">учителем </w:t>
      </w:r>
      <w:r>
        <w:rPr>
          <w:rStyle w:val="c1"/>
          <w:color w:val="000000"/>
          <w:sz w:val="27"/>
          <w:szCs w:val="27"/>
        </w:rPr>
        <w:t>время, какие из утверждений правдивые, а какие ложные, и в соответствии с этим поставить знаки + или – в колонке «ДО». По сигналу работа заканчивалась. Учитель зачитывает статью об истории происхождения наречий</w:t>
      </w:r>
      <w:r w:rsidR="004C2240">
        <w:rPr>
          <w:rStyle w:val="c1"/>
          <w:color w:val="000000"/>
          <w:sz w:val="27"/>
          <w:szCs w:val="27"/>
        </w:rPr>
        <w:t>, интересные факты об этой части речи</w:t>
      </w:r>
      <w:r>
        <w:rPr>
          <w:rStyle w:val="c1"/>
          <w:color w:val="000000"/>
          <w:sz w:val="27"/>
          <w:szCs w:val="27"/>
        </w:rPr>
        <w:t xml:space="preserve">, в это время </w:t>
      </w:r>
      <w:r w:rsidR="004C2240">
        <w:rPr>
          <w:rStyle w:val="c1"/>
          <w:color w:val="000000"/>
          <w:sz w:val="27"/>
          <w:szCs w:val="27"/>
        </w:rPr>
        <w:t>ребята работают с колонкой «ПОСЛЕ»</w:t>
      </w:r>
      <w:r w:rsidR="00BA4614">
        <w:rPr>
          <w:rStyle w:val="c1"/>
          <w:color w:val="000000"/>
          <w:sz w:val="27"/>
          <w:szCs w:val="27"/>
        </w:rPr>
        <w:t xml:space="preserve"> (см. </w:t>
      </w:r>
      <w:r w:rsidR="00041C45">
        <w:rPr>
          <w:rStyle w:val="c1"/>
          <w:color w:val="000000"/>
          <w:sz w:val="27"/>
          <w:szCs w:val="27"/>
        </w:rPr>
        <w:t>рис. 2</w:t>
      </w:r>
      <w:r w:rsidR="00BA4614">
        <w:rPr>
          <w:rStyle w:val="c1"/>
          <w:color w:val="000000"/>
          <w:sz w:val="27"/>
          <w:szCs w:val="27"/>
        </w:rPr>
        <w:t>)</w:t>
      </w:r>
      <w:r w:rsidR="004C2240">
        <w:rPr>
          <w:rStyle w:val="c1"/>
          <w:color w:val="000000"/>
          <w:sz w:val="27"/>
          <w:szCs w:val="27"/>
        </w:rPr>
        <w:t xml:space="preserve">. Затем результаты обсуждаются. Учитель задает вопросы: «Какие открытия вы сделали?», «Что удивило вас?», «Какие из утверждения оказались наиболее важными для вас?» и т.д. </w:t>
      </w:r>
      <w:r w:rsidR="0073462F">
        <w:rPr>
          <w:rStyle w:val="c1"/>
          <w:color w:val="000000"/>
          <w:sz w:val="27"/>
          <w:szCs w:val="27"/>
        </w:rPr>
        <w:t>Такая работа позволяет замотивировать учащихся на получение интересных фактов на уроке</w:t>
      </w:r>
      <w:r w:rsidR="00BA4614">
        <w:rPr>
          <w:rStyle w:val="c1"/>
          <w:color w:val="000000"/>
          <w:sz w:val="27"/>
          <w:szCs w:val="27"/>
        </w:rPr>
        <w:t>, а также помогает им стать эрудированными людьми, обладающими универсальными познаниями.</w:t>
      </w:r>
    </w:p>
    <w:p w14:paraId="29F13EBE" w14:textId="3C1AC8FB" w:rsidR="00BA4614" w:rsidRPr="00041C45" w:rsidRDefault="00041C45" w:rsidP="00BA4614">
      <w:pPr>
        <w:pStyle w:val="c0"/>
        <w:shd w:val="clear" w:color="auto" w:fill="FFFFFF"/>
        <w:spacing w:before="0" w:beforeAutospacing="0" w:after="0" w:afterAutospacing="0" w:line="360" w:lineRule="auto"/>
        <w:jc w:val="right"/>
        <w:rPr>
          <w:rStyle w:val="c1"/>
          <w:i/>
          <w:iCs/>
          <w:color w:val="000000"/>
          <w:sz w:val="27"/>
          <w:szCs w:val="27"/>
        </w:rPr>
      </w:pPr>
      <w:r>
        <w:rPr>
          <w:rStyle w:val="c1"/>
          <w:i/>
          <w:iCs/>
          <w:color w:val="000000"/>
          <w:sz w:val="27"/>
          <w:szCs w:val="27"/>
        </w:rPr>
        <w:t>Рисунок 2 «Образец карточки с утверждениями»</w:t>
      </w:r>
    </w:p>
    <w:p w14:paraId="6170C463" w14:textId="77777777" w:rsidR="004C2240" w:rsidRDefault="004C2240" w:rsidP="00647E4C">
      <w:pPr>
        <w:pStyle w:val="c0"/>
        <w:shd w:val="clear" w:color="auto" w:fill="FFFFFF"/>
        <w:spacing w:before="0" w:beforeAutospacing="0" w:after="0" w:afterAutospacing="0"/>
        <w:jc w:val="both"/>
        <w:rPr>
          <w:rStyle w:val="c1"/>
          <w:color w:val="000000"/>
          <w:sz w:val="27"/>
          <w:szCs w:val="27"/>
        </w:rPr>
      </w:pPr>
    </w:p>
    <w:tbl>
      <w:tblPr>
        <w:tblStyle w:val="aa"/>
        <w:tblW w:w="0" w:type="auto"/>
        <w:tblLook w:val="04A0" w:firstRow="1" w:lastRow="0" w:firstColumn="1" w:lastColumn="0" w:noHBand="0" w:noVBand="1"/>
      </w:tblPr>
      <w:tblGrid>
        <w:gridCol w:w="1413"/>
        <w:gridCol w:w="6520"/>
        <w:gridCol w:w="1412"/>
      </w:tblGrid>
      <w:tr w:rsidR="004C2240" w14:paraId="2A7967FD" w14:textId="77777777" w:rsidTr="004C2240">
        <w:tc>
          <w:tcPr>
            <w:tcW w:w="1413" w:type="dxa"/>
          </w:tcPr>
          <w:p w14:paraId="6974C24D" w14:textId="35144073" w:rsidR="004C2240" w:rsidRPr="00002AA6" w:rsidRDefault="004C2240" w:rsidP="00BA4614">
            <w:pPr>
              <w:pStyle w:val="c0"/>
              <w:spacing w:before="0" w:beforeAutospacing="0" w:after="0" w:afterAutospacing="0" w:line="360" w:lineRule="auto"/>
              <w:jc w:val="center"/>
              <w:rPr>
                <w:rStyle w:val="c1"/>
                <w:b/>
                <w:bCs/>
                <w:color w:val="000000"/>
              </w:rPr>
            </w:pPr>
            <w:r w:rsidRPr="00002AA6">
              <w:rPr>
                <w:rStyle w:val="c1"/>
                <w:b/>
                <w:bCs/>
                <w:color w:val="000000"/>
              </w:rPr>
              <w:t>ДО</w:t>
            </w:r>
          </w:p>
        </w:tc>
        <w:tc>
          <w:tcPr>
            <w:tcW w:w="6520" w:type="dxa"/>
          </w:tcPr>
          <w:p w14:paraId="3F4EFF88" w14:textId="0DEE3726" w:rsidR="004C2240" w:rsidRPr="00002AA6" w:rsidRDefault="004C2240" w:rsidP="00BA4614">
            <w:pPr>
              <w:pStyle w:val="c0"/>
              <w:spacing w:before="0" w:beforeAutospacing="0" w:after="0" w:afterAutospacing="0" w:line="360" w:lineRule="auto"/>
              <w:jc w:val="center"/>
              <w:rPr>
                <w:rStyle w:val="c1"/>
                <w:b/>
                <w:bCs/>
                <w:color w:val="000000"/>
              </w:rPr>
            </w:pPr>
            <w:r w:rsidRPr="00002AA6">
              <w:rPr>
                <w:rStyle w:val="c1"/>
                <w:b/>
                <w:bCs/>
                <w:color w:val="000000"/>
              </w:rPr>
              <w:t>Утверждения</w:t>
            </w:r>
          </w:p>
        </w:tc>
        <w:tc>
          <w:tcPr>
            <w:tcW w:w="1412" w:type="dxa"/>
          </w:tcPr>
          <w:p w14:paraId="54ADCC09" w14:textId="49621E95" w:rsidR="004C2240" w:rsidRPr="00002AA6" w:rsidRDefault="004C2240" w:rsidP="00BA4614">
            <w:pPr>
              <w:pStyle w:val="c0"/>
              <w:spacing w:before="0" w:beforeAutospacing="0" w:after="0" w:afterAutospacing="0" w:line="360" w:lineRule="auto"/>
              <w:jc w:val="center"/>
              <w:rPr>
                <w:rStyle w:val="c1"/>
                <w:b/>
                <w:bCs/>
                <w:color w:val="000000"/>
              </w:rPr>
            </w:pPr>
            <w:r w:rsidRPr="00002AA6">
              <w:rPr>
                <w:rStyle w:val="c1"/>
                <w:b/>
                <w:bCs/>
                <w:color w:val="000000"/>
              </w:rPr>
              <w:t>ПОСЛЕ</w:t>
            </w:r>
          </w:p>
        </w:tc>
      </w:tr>
      <w:tr w:rsidR="004C2240" w:rsidRPr="000E52A4" w14:paraId="46497710" w14:textId="77777777" w:rsidTr="004C2240">
        <w:tc>
          <w:tcPr>
            <w:tcW w:w="1413" w:type="dxa"/>
          </w:tcPr>
          <w:p w14:paraId="0E970BE9" w14:textId="77777777" w:rsidR="004C2240" w:rsidRPr="00002AA6" w:rsidRDefault="004C2240" w:rsidP="00BA4614">
            <w:pPr>
              <w:pStyle w:val="c0"/>
              <w:spacing w:before="0" w:beforeAutospacing="0" w:after="0" w:afterAutospacing="0" w:line="360" w:lineRule="auto"/>
              <w:jc w:val="both"/>
              <w:rPr>
                <w:rStyle w:val="c1"/>
                <w:color w:val="000000"/>
              </w:rPr>
            </w:pPr>
          </w:p>
        </w:tc>
        <w:tc>
          <w:tcPr>
            <w:tcW w:w="6520" w:type="dxa"/>
          </w:tcPr>
          <w:p w14:paraId="53B0A98F" w14:textId="3C888595" w:rsidR="004C2240" w:rsidRPr="00002AA6" w:rsidRDefault="004C2240" w:rsidP="00BA4614">
            <w:pPr>
              <w:pStyle w:val="c0"/>
              <w:spacing w:before="0" w:beforeAutospacing="0" w:after="0" w:afterAutospacing="0" w:line="360" w:lineRule="auto"/>
              <w:jc w:val="both"/>
              <w:rPr>
                <w:rStyle w:val="c1"/>
                <w:i/>
                <w:iCs/>
                <w:color w:val="000000"/>
              </w:rPr>
            </w:pPr>
            <w:r w:rsidRPr="00002AA6">
              <w:rPr>
                <w:i/>
                <w:iCs/>
                <w:color w:val="111111"/>
                <w:shd w:val="clear" w:color="auto" w:fill="FFFFFF"/>
              </w:rPr>
              <w:t>В русском словаре самым длинным наречием является слово «неудовлетворительно». Оно состоит из 19 букв, и больше, чем оно, пока еще зафиксировано не было.</w:t>
            </w:r>
          </w:p>
        </w:tc>
        <w:tc>
          <w:tcPr>
            <w:tcW w:w="1412" w:type="dxa"/>
          </w:tcPr>
          <w:p w14:paraId="3B65AA77" w14:textId="77777777" w:rsidR="004C2240" w:rsidRPr="00002AA6" w:rsidRDefault="004C2240" w:rsidP="00BA4614">
            <w:pPr>
              <w:pStyle w:val="c0"/>
              <w:spacing w:before="0" w:beforeAutospacing="0" w:after="0" w:afterAutospacing="0" w:line="360" w:lineRule="auto"/>
              <w:jc w:val="both"/>
              <w:rPr>
                <w:rStyle w:val="c1"/>
                <w:color w:val="000000"/>
              </w:rPr>
            </w:pPr>
          </w:p>
        </w:tc>
      </w:tr>
      <w:tr w:rsidR="004C2240" w:rsidRPr="000E52A4" w14:paraId="7C4B29E9" w14:textId="77777777" w:rsidTr="004C2240">
        <w:tc>
          <w:tcPr>
            <w:tcW w:w="1413" w:type="dxa"/>
          </w:tcPr>
          <w:p w14:paraId="0B6986DE" w14:textId="77777777" w:rsidR="004C2240" w:rsidRPr="00002AA6" w:rsidRDefault="004C2240" w:rsidP="00BA4614">
            <w:pPr>
              <w:pStyle w:val="c0"/>
              <w:spacing w:before="0" w:beforeAutospacing="0" w:after="0" w:afterAutospacing="0" w:line="360" w:lineRule="auto"/>
              <w:jc w:val="both"/>
              <w:rPr>
                <w:rStyle w:val="c1"/>
                <w:color w:val="000000"/>
              </w:rPr>
            </w:pPr>
          </w:p>
        </w:tc>
        <w:tc>
          <w:tcPr>
            <w:tcW w:w="6520" w:type="dxa"/>
          </w:tcPr>
          <w:p w14:paraId="6A67B542" w14:textId="0AFEDA14" w:rsidR="004C2240" w:rsidRPr="00002AA6" w:rsidRDefault="004C2240" w:rsidP="00BA4614">
            <w:pPr>
              <w:pStyle w:val="c0"/>
              <w:spacing w:before="0" w:beforeAutospacing="0" w:after="0" w:afterAutospacing="0" w:line="360" w:lineRule="auto"/>
              <w:jc w:val="both"/>
              <w:rPr>
                <w:rStyle w:val="c1"/>
                <w:i/>
                <w:iCs/>
                <w:color w:val="000000"/>
              </w:rPr>
            </w:pPr>
            <w:r w:rsidRPr="00002AA6">
              <w:rPr>
                <w:i/>
                <w:iCs/>
                <w:color w:val="111111"/>
                <w:shd w:val="clear" w:color="auto" w:fill="FFFFFF"/>
              </w:rPr>
              <w:t>Некоторые наречия не подчиняются никаким правилам и их нужно просто запомнить.</w:t>
            </w:r>
          </w:p>
        </w:tc>
        <w:tc>
          <w:tcPr>
            <w:tcW w:w="1412" w:type="dxa"/>
          </w:tcPr>
          <w:p w14:paraId="27A1912D" w14:textId="77777777" w:rsidR="004C2240" w:rsidRPr="00002AA6" w:rsidRDefault="004C2240" w:rsidP="00BA4614">
            <w:pPr>
              <w:pStyle w:val="c0"/>
              <w:spacing w:before="0" w:beforeAutospacing="0" w:after="0" w:afterAutospacing="0" w:line="360" w:lineRule="auto"/>
              <w:jc w:val="both"/>
              <w:rPr>
                <w:rStyle w:val="c1"/>
                <w:color w:val="000000"/>
              </w:rPr>
            </w:pPr>
          </w:p>
        </w:tc>
      </w:tr>
      <w:tr w:rsidR="004C2240" w:rsidRPr="004C2240" w14:paraId="1078B45B" w14:textId="77777777" w:rsidTr="004C2240">
        <w:tc>
          <w:tcPr>
            <w:tcW w:w="1413" w:type="dxa"/>
          </w:tcPr>
          <w:p w14:paraId="6A93C32F" w14:textId="77777777" w:rsidR="004C2240" w:rsidRPr="00002AA6" w:rsidRDefault="004C2240" w:rsidP="00BA4614">
            <w:pPr>
              <w:pStyle w:val="c0"/>
              <w:spacing w:before="0" w:beforeAutospacing="0" w:after="0" w:afterAutospacing="0" w:line="360" w:lineRule="auto"/>
              <w:jc w:val="both"/>
              <w:rPr>
                <w:rStyle w:val="c1"/>
                <w:color w:val="000000"/>
              </w:rPr>
            </w:pPr>
          </w:p>
        </w:tc>
        <w:tc>
          <w:tcPr>
            <w:tcW w:w="6520" w:type="dxa"/>
          </w:tcPr>
          <w:p w14:paraId="41B3BF83" w14:textId="4AC0465D" w:rsidR="004C2240" w:rsidRPr="00002AA6" w:rsidRDefault="004C2240" w:rsidP="00BA4614">
            <w:pPr>
              <w:pStyle w:val="c0"/>
              <w:spacing w:before="0" w:beforeAutospacing="0" w:after="0" w:afterAutospacing="0" w:line="360" w:lineRule="auto"/>
              <w:jc w:val="both"/>
              <w:rPr>
                <w:rStyle w:val="c1"/>
                <w:i/>
                <w:iCs/>
                <w:color w:val="000000"/>
              </w:rPr>
            </w:pPr>
            <w:r w:rsidRPr="00002AA6">
              <w:rPr>
                <w:rStyle w:val="c1"/>
                <w:i/>
                <w:iCs/>
                <w:color w:val="000000"/>
              </w:rPr>
              <w:t>У наречий нет окончаний</w:t>
            </w:r>
          </w:p>
        </w:tc>
        <w:tc>
          <w:tcPr>
            <w:tcW w:w="1412" w:type="dxa"/>
          </w:tcPr>
          <w:p w14:paraId="27C6CB79" w14:textId="77777777" w:rsidR="004C2240" w:rsidRPr="00002AA6" w:rsidRDefault="004C2240" w:rsidP="00BA4614">
            <w:pPr>
              <w:pStyle w:val="c0"/>
              <w:spacing w:before="0" w:beforeAutospacing="0" w:after="0" w:afterAutospacing="0" w:line="360" w:lineRule="auto"/>
              <w:jc w:val="both"/>
              <w:rPr>
                <w:rStyle w:val="c1"/>
                <w:color w:val="000000"/>
              </w:rPr>
            </w:pPr>
          </w:p>
        </w:tc>
      </w:tr>
      <w:tr w:rsidR="004C2240" w:rsidRPr="000E52A4" w14:paraId="754B21CF" w14:textId="77777777" w:rsidTr="004C2240">
        <w:tc>
          <w:tcPr>
            <w:tcW w:w="1413" w:type="dxa"/>
          </w:tcPr>
          <w:p w14:paraId="321A6A18" w14:textId="77777777" w:rsidR="004C2240" w:rsidRPr="00002AA6" w:rsidRDefault="004C2240" w:rsidP="00BA4614">
            <w:pPr>
              <w:pStyle w:val="c0"/>
              <w:spacing w:before="0" w:beforeAutospacing="0" w:after="0" w:afterAutospacing="0" w:line="360" w:lineRule="auto"/>
              <w:jc w:val="both"/>
              <w:rPr>
                <w:rStyle w:val="c1"/>
                <w:color w:val="000000"/>
              </w:rPr>
            </w:pPr>
          </w:p>
        </w:tc>
        <w:tc>
          <w:tcPr>
            <w:tcW w:w="6520" w:type="dxa"/>
          </w:tcPr>
          <w:p w14:paraId="3A64F8E7" w14:textId="3528A7DA" w:rsidR="004C2240" w:rsidRPr="00002AA6" w:rsidRDefault="004C2240" w:rsidP="00BA4614">
            <w:pPr>
              <w:pStyle w:val="c0"/>
              <w:spacing w:before="0" w:beforeAutospacing="0" w:after="0" w:afterAutospacing="0" w:line="360" w:lineRule="auto"/>
              <w:jc w:val="both"/>
              <w:rPr>
                <w:rStyle w:val="c1"/>
                <w:i/>
                <w:iCs/>
                <w:color w:val="000000"/>
              </w:rPr>
            </w:pPr>
            <w:r w:rsidRPr="00002AA6">
              <w:rPr>
                <w:rStyle w:val="c1"/>
                <w:i/>
                <w:iCs/>
                <w:color w:val="000000"/>
              </w:rPr>
              <w:t>Слово «наречие» появилось в языке относительно недавно</w:t>
            </w:r>
            <w:r w:rsidR="0073462F" w:rsidRPr="00002AA6">
              <w:rPr>
                <w:rStyle w:val="c1"/>
                <w:i/>
                <w:iCs/>
                <w:color w:val="000000"/>
              </w:rPr>
              <w:t>.</w:t>
            </w:r>
          </w:p>
        </w:tc>
        <w:tc>
          <w:tcPr>
            <w:tcW w:w="1412" w:type="dxa"/>
          </w:tcPr>
          <w:p w14:paraId="4EAD9C1F" w14:textId="77777777" w:rsidR="004C2240" w:rsidRPr="00002AA6" w:rsidRDefault="004C2240" w:rsidP="00BA4614">
            <w:pPr>
              <w:pStyle w:val="c0"/>
              <w:spacing w:before="0" w:beforeAutospacing="0" w:after="0" w:afterAutospacing="0" w:line="360" w:lineRule="auto"/>
              <w:jc w:val="both"/>
              <w:rPr>
                <w:rStyle w:val="c1"/>
                <w:color w:val="000000"/>
              </w:rPr>
            </w:pPr>
          </w:p>
        </w:tc>
      </w:tr>
      <w:tr w:rsidR="0073462F" w:rsidRPr="000E52A4" w14:paraId="4A08448D" w14:textId="77777777" w:rsidTr="004C2240">
        <w:tc>
          <w:tcPr>
            <w:tcW w:w="1413" w:type="dxa"/>
          </w:tcPr>
          <w:p w14:paraId="5D3C35AF" w14:textId="77777777" w:rsidR="0073462F" w:rsidRPr="00002AA6" w:rsidRDefault="0073462F" w:rsidP="00BA4614">
            <w:pPr>
              <w:pStyle w:val="c0"/>
              <w:spacing w:before="0" w:beforeAutospacing="0" w:after="0" w:afterAutospacing="0" w:line="360" w:lineRule="auto"/>
              <w:jc w:val="both"/>
              <w:rPr>
                <w:rStyle w:val="c1"/>
                <w:color w:val="000000"/>
              </w:rPr>
            </w:pPr>
          </w:p>
        </w:tc>
        <w:tc>
          <w:tcPr>
            <w:tcW w:w="6520" w:type="dxa"/>
          </w:tcPr>
          <w:p w14:paraId="69E470E2" w14:textId="574D3DC2" w:rsidR="0073462F" w:rsidRPr="00002AA6" w:rsidRDefault="0073462F" w:rsidP="00BA4614">
            <w:pPr>
              <w:pStyle w:val="c0"/>
              <w:spacing w:before="0" w:beforeAutospacing="0" w:after="0" w:afterAutospacing="0" w:line="360" w:lineRule="auto"/>
              <w:jc w:val="both"/>
              <w:rPr>
                <w:rStyle w:val="c1"/>
                <w:i/>
                <w:iCs/>
                <w:color w:val="000000"/>
              </w:rPr>
            </w:pPr>
            <w:r w:rsidRPr="00002AA6">
              <w:rPr>
                <w:rStyle w:val="c1"/>
                <w:i/>
                <w:iCs/>
                <w:color w:val="000000"/>
              </w:rPr>
              <w:t>Существует наречие, в котором следует писать не один, а два дефиса.</w:t>
            </w:r>
          </w:p>
        </w:tc>
        <w:tc>
          <w:tcPr>
            <w:tcW w:w="1412" w:type="dxa"/>
          </w:tcPr>
          <w:p w14:paraId="7BCB8708" w14:textId="77777777" w:rsidR="0073462F" w:rsidRPr="00002AA6" w:rsidRDefault="0073462F" w:rsidP="00BA4614">
            <w:pPr>
              <w:pStyle w:val="c0"/>
              <w:spacing w:before="0" w:beforeAutospacing="0" w:after="0" w:afterAutospacing="0" w:line="360" w:lineRule="auto"/>
              <w:jc w:val="both"/>
              <w:rPr>
                <w:rStyle w:val="c1"/>
                <w:color w:val="000000"/>
              </w:rPr>
            </w:pPr>
          </w:p>
        </w:tc>
      </w:tr>
    </w:tbl>
    <w:p w14:paraId="34880CDF" w14:textId="77777777" w:rsidR="00002AA6" w:rsidRDefault="00002AA6" w:rsidP="00647E4C">
      <w:pPr>
        <w:pStyle w:val="c0"/>
        <w:shd w:val="clear" w:color="auto" w:fill="FFFFFF"/>
        <w:spacing w:before="0" w:beforeAutospacing="0" w:after="0" w:afterAutospacing="0"/>
        <w:jc w:val="both"/>
        <w:rPr>
          <w:rStyle w:val="c1"/>
          <w:color w:val="000000"/>
          <w:sz w:val="27"/>
          <w:szCs w:val="27"/>
        </w:rPr>
      </w:pPr>
    </w:p>
    <w:p w14:paraId="07F03872" w14:textId="77777777" w:rsidR="00002AA6" w:rsidRPr="000E52A4" w:rsidRDefault="00002AA6" w:rsidP="00002AA6">
      <w:pPr>
        <w:pStyle w:val="c0"/>
        <w:shd w:val="clear" w:color="auto" w:fill="FFFFFF"/>
        <w:spacing w:before="0" w:beforeAutospacing="0" w:after="0" w:afterAutospacing="0" w:line="360" w:lineRule="auto"/>
        <w:rPr>
          <w:b/>
          <w:bCs/>
          <w:color w:val="000000"/>
          <w:sz w:val="28"/>
          <w:szCs w:val="28"/>
        </w:rPr>
      </w:pPr>
    </w:p>
    <w:p w14:paraId="36A0CFFB" w14:textId="02120255" w:rsidR="0073462F" w:rsidRPr="00BA4614" w:rsidRDefault="00BA4614" w:rsidP="00BA4614">
      <w:pPr>
        <w:pStyle w:val="c0"/>
        <w:shd w:val="clear" w:color="auto" w:fill="FFFFFF"/>
        <w:spacing w:before="0" w:beforeAutospacing="0" w:after="0" w:afterAutospacing="0" w:line="360" w:lineRule="auto"/>
        <w:jc w:val="center"/>
        <w:rPr>
          <w:rStyle w:val="c1"/>
          <w:b/>
          <w:bCs/>
          <w:color w:val="000000"/>
          <w:sz w:val="28"/>
          <w:szCs w:val="28"/>
        </w:rPr>
      </w:pPr>
      <w:r>
        <w:rPr>
          <w:b/>
          <w:bCs/>
          <w:color w:val="000000"/>
          <w:sz w:val="28"/>
          <w:szCs w:val="28"/>
          <w:lang w:val="en-US"/>
        </w:rPr>
        <w:t>II</w:t>
      </w:r>
      <w:r w:rsidR="00041C45">
        <w:rPr>
          <w:b/>
          <w:bCs/>
          <w:color w:val="000000"/>
          <w:sz w:val="28"/>
          <w:szCs w:val="28"/>
          <w:lang w:val="en-US"/>
        </w:rPr>
        <w:t>I</w:t>
      </w:r>
      <w:r w:rsidRPr="00BA4614">
        <w:rPr>
          <w:b/>
          <w:bCs/>
          <w:color w:val="000000"/>
          <w:sz w:val="28"/>
          <w:szCs w:val="28"/>
        </w:rPr>
        <w:t xml:space="preserve">. </w:t>
      </w:r>
      <w:r w:rsidR="0073462F">
        <w:rPr>
          <w:b/>
          <w:bCs/>
          <w:color w:val="000000"/>
          <w:sz w:val="28"/>
          <w:szCs w:val="28"/>
          <w:lang w:val="en-US"/>
        </w:rPr>
        <w:t>JOTTHOUGHTS</w:t>
      </w:r>
      <w:r w:rsidR="0073462F">
        <w:rPr>
          <w:b/>
          <w:bCs/>
          <w:color w:val="000000"/>
          <w:sz w:val="28"/>
          <w:szCs w:val="28"/>
        </w:rPr>
        <w:t xml:space="preserve"> </w:t>
      </w:r>
      <w:r w:rsidR="0073462F" w:rsidRPr="0073462F">
        <w:rPr>
          <w:b/>
          <w:bCs/>
          <w:color w:val="000000"/>
          <w:sz w:val="28"/>
          <w:szCs w:val="28"/>
        </w:rPr>
        <w:t>(«запишите мысль»)</w:t>
      </w:r>
    </w:p>
    <w:p w14:paraId="7F98F0F7" w14:textId="137D6B9F" w:rsidR="0073462F" w:rsidRDefault="00BA4614" w:rsidP="00002AA6">
      <w:pPr>
        <w:pStyle w:val="c0"/>
        <w:shd w:val="clear" w:color="auto" w:fill="FFFFFF"/>
        <w:spacing w:before="0" w:beforeAutospacing="0" w:after="0" w:afterAutospacing="0" w:line="360" w:lineRule="auto"/>
        <w:ind w:firstLine="851"/>
        <w:jc w:val="both"/>
        <w:rPr>
          <w:rFonts w:ascii="Calibri" w:hAnsi="Calibri" w:cs="Calibri"/>
          <w:color w:val="000000"/>
          <w:sz w:val="22"/>
          <w:szCs w:val="22"/>
        </w:rPr>
      </w:pPr>
      <w:r>
        <w:rPr>
          <w:rStyle w:val="c1"/>
          <w:color w:val="000000"/>
          <w:sz w:val="27"/>
          <w:szCs w:val="27"/>
        </w:rPr>
        <w:t>Это с</w:t>
      </w:r>
      <w:r w:rsidR="0073462F">
        <w:rPr>
          <w:rStyle w:val="c1"/>
          <w:color w:val="000000"/>
          <w:sz w:val="27"/>
          <w:szCs w:val="27"/>
        </w:rPr>
        <w:t>труктура, в которой участники громко проговаривают придуманное слово по данной теме, записывают его на листочках и кладут в центр стола лицевой стороной вверх. Не соблюдая очередности, каждый участник должен заполнить 4 листочка, следовательно, в центре стола окажутся 16 листочков</w:t>
      </w:r>
      <w:r w:rsidR="0073462F" w:rsidRPr="0073462F">
        <w:rPr>
          <w:rStyle w:val="c1"/>
          <w:color w:val="000000"/>
          <w:sz w:val="27"/>
          <w:szCs w:val="27"/>
        </w:rPr>
        <w:t xml:space="preserve"> </w:t>
      </w:r>
      <w:r w:rsidR="0073462F">
        <w:rPr>
          <w:rStyle w:val="c1"/>
          <w:color w:val="000000"/>
          <w:sz w:val="27"/>
          <w:szCs w:val="27"/>
          <w:lang w:val="en-US"/>
        </w:rPr>
        <w:t>c</w:t>
      </w:r>
      <w:r w:rsidR="0073462F" w:rsidRPr="0073462F">
        <w:rPr>
          <w:rStyle w:val="c1"/>
          <w:color w:val="000000"/>
          <w:sz w:val="27"/>
          <w:szCs w:val="27"/>
        </w:rPr>
        <w:t xml:space="preserve"> </w:t>
      </w:r>
      <w:r w:rsidR="0073462F">
        <w:rPr>
          <w:rStyle w:val="c1"/>
          <w:color w:val="000000"/>
          <w:sz w:val="27"/>
          <w:szCs w:val="27"/>
        </w:rPr>
        <w:t>записанными наречиями. </w:t>
      </w:r>
    </w:p>
    <w:p w14:paraId="29611FB4" w14:textId="3D549932" w:rsidR="0073462F" w:rsidRDefault="0073462F" w:rsidP="00002AA6">
      <w:pPr>
        <w:pStyle w:val="c0"/>
        <w:shd w:val="clear" w:color="auto" w:fill="FFFFFF"/>
        <w:spacing w:before="0" w:beforeAutospacing="0" w:after="0" w:afterAutospacing="0" w:line="360" w:lineRule="auto"/>
        <w:ind w:firstLine="851"/>
        <w:jc w:val="both"/>
        <w:rPr>
          <w:rStyle w:val="c1"/>
          <w:color w:val="000000"/>
          <w:sz w:val="27"/>
          <w:szCs w:val="27"/>
        </w:rPr>
      </w:pPr>
      <w:r>
        <w:rPr>
          <w:rStyle w:val="c1"/>
          <w:color w:val="000000"/>
          <w:sz w:val="27"/>
          <w:szCs w:val="27"/>
        </w:rPr>
        <w:lastRenderedPageBreak/>
        <w:t xml:space="preserve">На столе у каждой команды лежат листы формата А4. Учитель предлагает участникам под номерами 1 взять чистый лист бумаги, разделите его пополам, половину отдать партнеру по плечу. Затем эту половинку разделить пополам и половину отдать партнеру по лицу. Теперь каждый участник делит лист на 4 части. </w:t>
      </w:r>
    </w:p>
    <w:p w14:paraId="3BB24C72" w14:textId="422B8AA7" w:rsidR="00002AA6" w:rsidRDefault="0073462F" w:rsidP="00002AA6">
      <w:pPr>
        <w:pStyle w:val="c0"/>
        <w:shd w:val="clear" w:color="auto" w:fill="FFFFFF"/>
        <w:spacing w:before="0" w:beforeAutospacing="0" w:after="0" w:afterAutospacing="0" w:line="360" w:lineRule="auto"/>
        <w:ind w:firstLine="851"/>
        <w:jc w:val="both"/>
        <w:rPr>
          <w:rStyle w:val="c1"/>
          <w:color w:val="000000"/>
          <w:sz w:val="27"/>
          <w:szCs w:val="27"/>
        </w:rPr>
      </w:pPr>
      <w:r>
        <w:rPr>
          <w:rStyle w:val="c1"/>
          <w:color w:val="000000"/>
          <w:sz w:val="27"/>
          <w:szCs w:val="27"/>
        </w:rPr>
        <w:t xml:space="preserve">После того, как в центре окажется </w:t>
      </w:r>
      <w:r w:rsidR="00BA4614">
        <w:rPr>
          <w:rStyle w:val="c1"/>
          <w:color w:val="000000"/>
          <w:sz w:val="27"/>
          <w:szCs w:val="27"/>
        </w:rPr>
        <w:t>16</w:t>
      </w:r>
      <w:r>
        <w:rPr>
          <w:rStyle w:val="c1"/>
          <w:color w:val="000000"/>
          <w:sz w:val="27"/>
          <w:szCs w:val="27"/>
        </w:rPr>
        <w:t xml:space="preserve"> придуманных слов-наречий, учитель предлагает участникам команд под номерами 2 разложить эти карточки квадратом </w:t>
      </w:r>
      <w:r w:rsidR="00BA4614">
        <w:rPr>
          <w:rStyle w:val="c1"/>
          <w:color w:val="000000"/>
          <w:sz w:val="27"/>
          <w:szCs w:val="27"/>
        </w:rPr>
        <w:t>3</w:t>
      </w:r>
      <w:r>
        <w:rPr>
          <w:rStyle w:val="c1"/>
          <w:color w:val="000000"/>
          <w:sz w:val="27"/>
          <w:szCs w:val="27"/>
          <w:lang w:val="en-US"/>
        </w:rPr>
        <w:t>x</w:t>
      </w:r>
      <w:r w:rsidR="00BA4614">
        <w:rPr>
          <w:rStyle w:val="c1"/>
          <w:color w:val="000000"/>
          <w:sz w:val="27"/>
          <w:szCs w:val="27"/>
        </w:rPr>
        <w:t>3 из неповторяющихся слов</w:t>
      </w:r>
      <w:r>
        <w:rPr>
          <w:rStyle w:val="c1"/>
          <w:color w:val="000000"/>
          <w:sz w:val="27"/>
          <w:szCs w:val="27"/>
        </w:rPr>
        <w:t xml:space="preserve">. Затем участники одновременно самостоятельно </w:t>
      </w:r>
      <w:r w:rsidR="00BA4614">
        <w:rPr>
          <w:rStyle w:val="c1"/>
          <w:color w:val="000000"/>
          <w:sz w:val="27"/>
          <w:szCs w:val="27"/>
        </w:rPr>
        <w:t>составляют предложения из слов полученного квадрата по горизонтали,</w:t>
      </w:r>
      <w:r>
        <w:rPr>
          <w:rStyle w:val="c1"/>
          <w:color w:val="000000"/>
          <w:sz w:val="27"/>
          <w:szCs w:val="27"/>
        </w:rPr>
        <w:t xml:space="preserve"> </w:t>
      </w:r>
      <w:r w:rsidR="00BA4614">
        <w:rPr>
          <w:rStyle w:val="c1"/>
          <w:color w:val="000000"/>
          <w:sz w:val="27"/>
          <w:szCs w:val="27"/>
        </w:rPr>
        <w:t>вертикали или диагонали (как в игре «Крестики-нолики»). По очереди команды делятся полученными предложениями. Такая технология способствует развитию мобильности, критического и творческого мышления учащихся, помогает обогатить их лексикон.</w:t>
      </w:r>
    </w:p>
    <w:p w14:paraId="281F90C9" w14:textId="77777777" w:rsidR="00002AA6" w:rsidRDefault="00002AA6" w:rsidP="00002AA6">
      <w:pPr>
        <w:pStyle w:val="c0"/>
        <w:shd w:val="clear" w:color="auto" w:fill="FFFFFF"/>
        <w:spacing w:before="0" w:beforeAutospacing="0" w:after="0" w:afterAutospacing="0" w:line="360" w:lineRule="auto"/>
        <w:ind w:firstLine="851"/>
        <w:jc w:val="both"/>
        <w:rPr>
          <w:rStyle w:val="c1"/>
          <w:color w:val="000000"/>
          <w:sz w:val="27"/>
          <w:szCs w:val="27"/>
        </w:rPr>
      </w:pPr>
    </w:p>
    <w:p w14:paraId="5F0412A2" w14:textId="527198A2" w:rsidR="00BA4614" w:rsidRPr="00041C45" w:rsidRDefault="00041C45" w:rsidP="00BA4614">
      <w:pPr>
        <w:pStyle w:val="c0"/>
        <w:shd w:val="clear" w:color="auto" w:fill="FFFFFF"/>
        <w:spacing w:before="0" w:beforeAutospacing="0" w:after="0" w:afterAutospacing="0" w:line="360" w:lineRule="auto"/>
        <w:jc w:val="center"/>
        <w:rPr>
          <w:b/>
          <w:bCs/>
          <w:color w:val="000000"/>
          <w:sz w:val="28"/>
          <w:szCs w:val="28"/>
        </w:rPr>
      </w:pPr>
      <w:r>
        <w:rPr>
          <w:b/>
          <w:bCs/>
          <w:color w:val="000000"/>
          <w:sz w:val="28"/>
          <w:szCs w:val="28"/>
          <w:lang w:val="en-US"/>
        </w:rPr>
        <w:t>I</w:t>
      </w:r>
      <w:r w:rsidR="00097C8B">
        <w:rPr>
          <w:b/>
          <w:bCs/>
          <w:color w:val="000000"/>
          <w:sz w:val="28"/>
          <w:szCs w:val="28"/>
          <w:lang w:val="en-US"/>
        </w:rPr>
        <w:t>V</w:t>
      </w:r>
      <w:r w:rsidR="00BA4614" w:rsidRPr="00041C45">
        <w:rPr>
          <w:b/>
          <w:bCs/>
          <w:color w:val="000000"/>
          <w:sz w:val="28"/>
          <w:szCs w:val="28"/>
        </w:rPr>
        <w:t xml:space="preserve">. </w:t>
      </w:r>
      <w:r w:rsidR="00BA4614">
        <w:rPr>
          <w:b/>
          <w:bCs/>
          <w:color w:val="000000"/>
          <w:sz w:val="28"/>
          <w:szCs w:val="28"/>
          <w:lang w:val="en-US"/>
        </w:rPr>
        <w:t>QUIZ</w:t>
      </w:r>
      <w:r w:rsidR="00BA4614" w:rsidRPr="00041C45">
        <w:rPr>
          <w:b/>
          <w:bCs/>
          <w:color w:val="000000"/>
          <w:sz w:val="28"/>
          <w:szCs w:val="28"/>
        </w:rPr>
        <w:t>-</w:t>
      </w:r>
      <w:r w:rsidR="00BA4614">
        <w:rPr>
          <w:b/>
          <w:bCs/>
          <w:color w:val="000000"/>
          <w:sz w:val="28"/>
          <w:szCs w:val="28"/>
          <w:lang w:val="en-US"/>
        </w:rPr>
        <w:t>QUIZ</w:t>
      </w:r>
      <w:r w:rsidR="00BA4614" w:rsidRPr="00041C45">
        <w:rPr>
          <w:b/>
          <w:bCs/>
          <w:color w:val="000000"/>
          <w:sz w:val="28"/>
          <w:szCs w:val="28"/>
        </w:rPr>
        <w:t>-</w:t>
      </w:r>
      <w:r w:rsidR="00BA4614">
        <w:rPr>
          <w:b/>
          <w:bCs/>
          <w:color w:val="000000"/>
          <w:sz w:val="28"/>
          <w:szCs w:val="28"/>
          <w:lang w:val="en-US"/>
        </w:rPr>
        <w:t>TRADE</w:t>
      </w:r>
      <w:r w:rsidR="00BA4614" w:rsidRPr="00041C45">
        <w:rPr>
          <w:b/>
          <w:bCs/>
          <w:color w:val="000000"/>
          <w:sz w:val="28"/>
          <w:szCs w:val="28"/>
        </w:rPr>
        <w:t xml:space="preserve"> </w:t>
      </w:r>
    </w:p>
    <w:p w14:paraId="0E83E265" w14:textId="7490E440" w:rsidR="00BF4FE2" w:rsidRDefault="00BA4614" w:rsidP="00BF4FE2">
      <w:pPr>
        <w:pStyle w:val="c0"/>
        <w:shd w:val="clear" w:color="auto" w:fill="FFFFFF"/>
        <w:spacing w:before="0" w:beforeAutospacing="0" w:after="0" w:afterAutospacing="0" w:line="360" w:lineRule="auto"/>
        <w:jc w:val="center"/>
        <w:rPr>
          <w:b/>
          <w:bCs/>
          <w:color w:val="000000"/>
          <w:sz w:val="28"/>
          <w:szCs w:val="28"/>
        </w:rPr>
      </w:pPr>
      <w:r w:rsidRPr="00BA4614">
        <w:rPr>
          <w:b/>
          <w:bCs/>
          <w:color w:val="000000"/>
          <w:sz w:val="28"/>
          <w:szCs w:val="28"/>
        </w:rPr>
        <w:t>(«опроси – опроси – обменяйся карточками»)</w:t>
      </w:r>
    </w:p>
    <w:p w14:paraId="341F9F9E" w14:textId="08720DD7" w:rsidR="00BF4FE2" w:rsidRPr="00BF4FE2" w:rsidRDefault="00BF4FE2" w:rsidP="00002AA6">
      <w:pPr>
        <w:pStyle w:val="c0"/>
        <w:shd w:val="clear" w:color="auto" w:fill="FFFFFF"/>
        <w:spacing w:before="0" w:beforeAutospacing="0" w:after="0" w:afterAutospacing="0" w:line="360" w:lineRule="auto"/>
        <w:ind w:firstLine="851"/>
        <w:jc w:val="both"/>
        <w:rPr>
          <w:color w:val="000000"/>
          <w:sz w:val="28"/>
          <w:szCs w:val="28"/>
        </w:rPr>
      </w:pPr>
      <w:r w:rsidRPr="00BF4FE2">
        <w:rPr>
          <w:color w:val="000000"/>
          <w:sz w:val="28"/>
          <w:szCs w:val="28"/>
        </w:rPr>
        <w:t xml:space="preserve">В конце </w:t>
      </w:r>
      <w:r>
        <w:rPr>
          <w:color w:val="000000"/>
          <w:sz w:val="28"/>
          <w:szCs w:val="28"/>
        </w:rPr>
        <w:t xml:space="preserve">занятия </w:t>
      </w:r>
      <w:r w:rsidRPr="00BF4FE2">
        <w:rPr>
          <w:color w:val="000000"/>
          <w:sz w:val="28"/>
          <w:szCs w:val="28"/>
        </w:rPr>
        <w:t xml:space="preserve">педагог просит учащихся </w:t>
      </w:r>
      <w:r>
        <w:rPr>
          <w:color w:val="000000"/>
          <w:sz w:val="28"/>
          <w:szCs w:val="28"/>
        </w:rPr>
        <w:t>в своих командах</w:t>
      </w:r>
      <w:r w:rsidRPr="00BF4FE2">
        <w:rPr>
          <w:color w:val="000000"/>
          <w:sz w:val="28"/>
          <w:szCs w:val="28"/>
        </w:rPr>
        <w:t xml:space="preserve"> сформулировать и записать по 4 вопроса на тему «Наречие», причем оформить </w:t>
      </w:r>
      <w:r>
        <w:rPr>
          <w:color w:val="000000"/>
          <w:sz w:val="28"/>
          <w:szCs w:val="28"/>
        </w:rPr>
        <w:t>их</w:t>
      </w:r>
      <w:r w:rsidRPr="00BF4FE2">
        <w:rPr>
          <w:color w:val="000000"/>
          <w:sz w:val="28"/>
          <w:szCs w:val="28"/>
        </w:rPr>
        <w:t xml:space="preserve"> в виде карточек-</w:t>
      </w:r>
      <w:r>
        <w:rPr>
          <w:color w:val="000000"/>
          <w:sz w:val="28"/>
          <w:szCs w:val="28"/>
        </w:rPr>
        <w:t>«</w:t>
      </w:r>
      <w:r w:rsidRPr="00BF4FE2">
        <w:rPr>
          <w:color w:val="000000"/>
          <w:sz w:val="28"/>
          <w:szCs w:val="28"/>
        </w:rPr>
        <w:t>открывашек</w:t>
      </w:r>
      <w:r>
        <w:rPr>
          <w:color w:val="000000"/>
          <w:sz w:val="28"/>
          <w:szCs w:val="28"/>
        </w:rPr>
        <w:t>»</w:t>
      </w:r>
      <w:r w:rsidRPr="00BF4FE2">
        <w:rPr>
          <w:color w:val="000000"/>
          <w:sz w:val="28"/>
          <w:szCs w:val="28"/>
        </w:rPr>
        <w:t>, где содержатся как вопрос, так и ответ на него</w:t>
      </w:r>
      <w:r>
        <w:rPr>
          <w:color w:val="000000"/>
          <w:sz w:val="28"/>
          <w:szCs w:val="28"/>
        </w:rPr>
        <w:t xml:space="preserve"> (см. рис.</w:t>
      </w:r>
      <w:r w:rsidR="00041C45">
        <w:rPr>
          <w:color w:val="000000"/>
          <w:sz w:val="28"/>
          <w:szCs w:val="28"/>
        </w:rPr>
        <w:t>3</w:t>
      </w:r>
      <w:r>
        <w:rPr>
          <w:color w:val="000000"/>
          <w:sz w:val="28"/>
          <w:szCs w:val="28"/>
        </w:rPr>
        <w:t>)</w:t>
      </w:r>
      <w:r w:rsidRPr="00BF4FE2">
        <w:rPr>
          <w:color w:val="000000"/>
          <w:sz w:val="28"/>
          <w:szCs w:val="28"/>
        </w:rPr>
        <w:t>.</w:t>
      </w:r>
    </w:p>
    <w:p w14:paraId="67198820" w14:textId="01C7AA9A" w:rsidR="00BF4FE2" w:rsidRPr="00BF4FE2" w:rsidRDefault="00BF4FE2" w:rsidP="00002AA6">
      <w:pPr>
        <w:pStyle w:val="c0"/>
        <w:shd w:val="clear" w:color="auto" w:fill="FFFFFF"/>
        <w:spacing w:before="0" w:beforeAutospacing="0" w:after="0" w:afterAutospacing="0" w:line="360" w:lineRule="auto"/>
        <w:jc w:val="right"/>
        <w:rPr>
          <w:i/>
          <w:iCs/>
          <w:color w:val="000000"/>
          <w:sz w:val="28"/>
          <w:szCs w:val="28"/>
        </w:rPr>
      </w:pPr>
      <w:r w:rsidRPr="00BF4FE2">
        <w:rPr>
          <w:i/>
          <w:iCs/>
          <w:color w:val="000000"/>
          <w:sz w:val="28"/>
          <w:szCs w:val="28"/>
        </w:rPr>
        <w:t xml:space="preserve">Рисунок </w:t>
      </w:r>
      <w:r w:rsidR="00041C45">
        <w:rPr>
          <w:i/>
          <w:iCs/>
          <w:color w:val="000000"/>
          <w:sz w:val="28"/>
          <w:szCs w:val="28"/>
        </w:rPr>
        <w:t>3</w:t>
      </w:r>
      <w:r w:rsidRPr="00BF4FE2">
        <w:rPr>
          <w:i/>
          <w:iCs/>
          <w:color w:val="000000"/>
          <w:sz w:val="28"/>
          <w:szCs w:val="28"/>
        </w:rPr>
        <w:t xml:space="preserve"> «Пример карточки с вопросом»</w:t>
      </w:r>
    </w:p>
    <w:tbl>
      <w:tblPr>
        <w:tblStyle w:val="aa"/>
        <w:tblW w:w="0" w:type="auto"/>
        <w:tblInd w:w="2405"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4258"/>
      </w:tblGrid>
      <w:tr w:rsidR="00BF4FE2" w:rsidRPr="000E52A4" w14:paraId="633B41E6" w14:textId="77777777" w:rsidTr="00002AA6">
        <w:tc>
          <w:tcPr>
            <w:tcW w:w="4258" w:type="dxa"/>
            <w:shd w:val="clear" w:color="auto" w:fill="F2F2F2" w:themeFill="background1" w:themeFillShade="F2"/>
          </w:tcPr>
          <w:p w14:paraId="6CF0AF17" w14:textId="77777777" w:rsidR="00002AA6" w:rsidRDefault="00002AA6" w:rsidP="00BA4614">
            <w:pPr>
              <w:pStyle w:val="c0"/>
              <w:spacing w:before="0" w:beforeAutospacing="0" w:after="0" w:afterAutospacing="0" w:line="360" w:lineRule="auto"/>
              <w:jc w:val="center"/>
              <w:rPr>
                <w:rStyle w:val="c1"/>
                <w:i/>
                <w:iCs/>
                <w:color w:val="000000"/>
                <w:sz w:val="28"/>
                <w:szCs w:val="28"/>
              </w:rPr>
            </w:pPr>
          </w:p>
          <w:p w14:paraId="3808256E" w14:textId="2B90CC0C" w:rsidR="00BF4FE2" w:rsidRDefault="00BF4FE2" w:rsidP="00BA4614">
            <w:pPr>
              <w:pStyle w:val="c0"/>
              <w:spacing w:before="0" w:beforeAutospacing="0" w:after="0" w:afterAutospacing="0" w:line="360" w:lineRule="auto"/>
              <w:jc w:val="center"/>
              <w:rPr>
                <w:rStyle w:val="c1"/>
                <w:i/>
                <w:iCs/>
                <w:color w:val="000000"/>
                <w:sz w:val="28"/>
                <w:szCs w:val="28"/>
              </w:rPr>
            </w:pPr>
            <w:r w:rsidRPr="00BF4FE2">
              <w:rPr>
                <w:rStyle w:val="c1"/>
                <w:i/>
                <w:iCs/>
                <w:color w:val="000000"/>
                <w:sz w:val="28"/>
                <w:szCs w:val="28"/>
              </w:rPr>
              <w:t>Наречия какого разряда отвечают на вопрос «когда?»</w:t>
            </w:r>
          </w:p>
          <w:p w14:paraId="2BAB3C76" w14:textId="27CB299D" w:rsidR="00002AA6" w:rsidRPr="00BF4FE2" w:rsidRDefault="00002AA6" w:rsidP="00BA4614">
            <w:pPr>
              <w:pStyle w:val="c0"/>
              <w:spacing w:before="0" w:beforeAutospacing="0" w:after="0" w:afterAutospacing="0" w:line="360" w:lineRule="auto"/>
              <w:jc w:val="center"/>
              <w:rPr>
                <w:rStyle w:val="c1"/>
                <w:i/>
                <w:iCs/>
                <w:color w:val="000000"/>
                <w:sz w:val="28"/>
                <w:szCs w:val="28"/>
              </w:rPr>
            </w:pPr>
          </w:p>
        </w:tc>
      </w:tr>
      <w:tr w:rsidR="00BF4FE2" w:rsidRPr="00BF4FE2" w14:paraId="29F4DD6F" w14:textId="77777777" w:rsidTr="00002AA6">
        <w:tc>
          <w:tcPr>
            <w:tcW w:w="4258" w:type="dxa"/>
            <w:shd w:val="clear" w:color="auto" w:fill="F2F2F2" w:themeFill="background1" w:themeFillShade="F2"/>
          </w:tcPr>
          <w:p w14:paraId="1BB2FB02" w14:textId="77777777" w:rsidR="00BF4FE2" w:rsidRPr="00BF4FE2" w:rsidRDefault="00BF4FE2" w:rsidP="00BA4614">
            <w:pPr>
              <w:pStyle w:val="c0"/>
              <w:spacing w:before="0" w:beforeAutospacing="0" w:after="0" w:afterAutospacing="0" w:line="360" w:lineRule="auto"/>
              <w:jc w:val="center"/>
              <w:rPr>
                <w:rStyle w:val="c1"/>
                <w:i/>
                <w:iCs/>
                <w:color w:val="000000"/>
                <w:sz w:val="28"/>
                <w:szCs w:val="28"/>
              </w:rPr>
            </w:pPr>
          </w:p>
          <w:p w14:paraId="05758620" w14:textId="1151A66C" w:rsidR="00BF4FE2" w:rsidRPr="00BF4FE2" w:rsidRDefault="00BF4FE2" w:rsidP="00BA4614">
            <w:pPr>
              <w:pStyle w:val="c0"/>
              <w:spacing w:before="0" w:beforeAutospacing="0" w:after="0" w:afterAutospacing="0" w:line="360" w:lineRule="auto"/>
              <w:jc w:val="center"/>
              <w:rPr>
                <w:rStyle w:val="c1"/>
                <w:i/>
                <w:iCs/>
                <w:color w:val="000000"/>
                <w:sz w:val="28"/>
                <w:szCs w:val="28"/>
              </w:rPr>
            </w:pPr>
            <w:r w:rsidRPr="00BF4FE2">
              <w:rPr>
                <w:rStyle w:val="c1"/>
                <w:i/>
                <w:iCs/>
                <w:color w:val="000000"/>
                <w:sz w:val="28"/>
                <w:szCs w:val="28"/>
              </w:rPr>
              <w:t>Времени</w:t>
            </w:r>
          </w:p>
          <w:p w14:paraId="735BF5E2" w14:textId="3C5434AC" w:rsidR="00BF4FE2" w:rsidRPr="00BF4FE2" w:rsidRDefault="00BF4FE2" w:rsidP="00BA4614">
            <w:pPr>
              <w:pStyle w:val="c0"/>
              <w:spacing w:before="0" w:beforeAutospacing="0" w:after="0" w:afterAutospacing="0" w:line="360" w:lineRule="auto"/>
              <w:jc w:val="center"/>
              <w:rPr>
                <w:rStyle w:val="c1"/>
                <w:i/>
                <w:iCs/>
                <w:color w:val="000000"/>
                <w:sz w:val="28"/>
                <w:szCs w:val="28"/>
              </w:rPr>
            </w:pPr>
          </w:p>
        </w:tc>
      </w:tr>
    </w:tbl>
    <w:p w14:paraId="6D2316E4" w14:textId="77777777" w:rsidR="00097C8B" w:rsidRDefault="00097C8B" w:rsidP="00097C8B">
      <w:pPr>
        <w:pStyle w:val="c0"/>
        <w:shd w:val="clear" w:color="auto" w:fill="FFFFFF"/>
        <w:spacing w:before="0" w:beforeAutospacing="0" w:after="0" w:afterAutospacing="0" w:line="360" w:lineRule="auto"/>
        <w:jc w:val="both"/>
        <w:rPr>
          <w:rStyle w:val="c1"/>
          <w:color w:val="000000"/>
          <w:sz w:val="28"/>
          <w:szCs w:val="28"/>
        </w:rPr>
      </w:pPr>
    </w:p>
    <w:p w14:paraId="258F6D9C" w14:textId="3F536CEE" w:rsidR="00AA5F6A" w:rsidRPr="00002AA6" w:rsidRDefault="00BF4FE2" w:rsidP="00002AA6">
      <w:pPr>
        <w:pStyle w:val="c0"/>
        <w:shd w:val="clear" w:color="auto" w:fill="FFFFFF"/>
        <w:spacing w:before="0" w:beforeAutospacing="0" w:after="0" w:afterAutospacing="0" w:line="360" w:lineRule="auto"/>
        <w:ind w:firstLine="851"/>
        <w:jc w:val="both"/>
        <w:rPr>
          <w:color w:val="000000"/>
          <w:sz w:val="28"/>
          <w:szCs w:val="28"/>
        </w:rPr>
      </w:pPr>
      <w:r w:rsidRPr="00097C8B">
        <w:rPr>
          <w:rStyle w:val="c1"/>
          <w:color w:val="000000"/>
          <w:sz w:val="28"/>
          <w:szCs w:val="28"/>
        </w:rPr>
        <w:lastRenderedPageBreak/>
        <w:t>После того, как учитель убедится в правильности формулировок вопросов и ответов к ним, он дает команду обмена карточками с участниками из других команд</w:t>
      </w:r>
      <w:r w:rsidR="00097C8B" w:rsidRPr="00097C8B">
        <w:rPr>
          <w:rStyle w:val="c1"/>
          <w:color w:val="000000"/>
          <w:sz w:val="28"/>
          <w:szCs w:val="28"/>
        </w:rPr>
        <w:t xml:space="preserve">. Для этого ребята одновременно встают, идут по классу, выбирая участников из других групп, задают им свой вопрос из карточки, ждут ответ (при затруднении можно подсказать), затем они сами должны ответить на вопрос, адресованный собеседником. После этого происходит взаимообмен карточками с вопросами и оба участника диалога отправляются искать следующего партнера. И так до тех пор, пока каждый не ответит на большинство вопросов. </w:t>
      </w:r>
      <w:r w:rsidR="00097C8B">
        <w:rPr>
          <w:rStyle w:val="c1"/>
          <w:color w:val="000000"/>
          <w:sz w:val="28"/>
          <w:szCs w:val="28"/>
        </w:rPr>
        <w:t xml:space="preserve">Затем учитель просит участников команд под номером 3 высказать свои впечатления о проделанной работе. Можно по-разному отрефлексировать проведенную работу, если позволяет время. </w:t>
      </w:r>
      <w:r w:rsidR="00097C8B" w:rsidRPr="00097C8B">
        <w:rPr>
          <w:rStyle w:val="c1"/>
          <w:color w:val="000000"/>
          <w:sz w:val="28"/>
          <w:szCs w:val="28"/>
        </w:rPr>
        <w:t>Такая технология вполне способна служить заменой физкультминутки на уроках, ведь участники двигаются, меняют деятельность. Как показала практика, такая работа очень нравится ребятам. В игровой форме они повторяют теоретические сведения, учатся взаимодействовать друг с другом.</w:t>
      </w:r>
      <w:r w:rsidR="00097C8B">
        <w:rPr>
          <w:rStyle w:val="c1"/>
          <w:color w:val="000000"/>
          <w:sz w:val="28"/>
          <w:szCs w:val="28"/>
        </w:rPr>
        <w:t xml:space="preserve"> </w:t>
      </w:r>
    </w:p>
    <w:p w14:paraId="070D330A" w14:textId="1153D779" w:rsidR="00AA5F6A" w:rsidRDefault="00041C45" w:rsidP="00002AA6">
      <w:pPr>
        <w:spacing w:line="360" w:lineRule="auto"/>
        <w:ind w:firstLine="851"/>
        <w:contextualSpacing/>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Таким образом, с применением некоторых обучающих структур сингапурской </w:t>
      </w:r>
      <w:r w:rsidR="00002AA6">
        <w:rPr>
          <w:rFonts w:ascii="Times New Roman" w:eastAsiaTheme="minorHAnsi" w:hAnsi="Times New Roman"/>
          <w:sz w:val="28"/>
          <w:szCs w:val="28"/>
          <w:lang w:val="ru-RU" w:bidi="ar-SA"/>
        </w:rPr>
        <w:t>методики наш урок русского языка получился динамичным, увлекательным, необычным, запоминающимся. В игровой форме ребята отлично усвоили материал. Думаю, что в дальнейшей работе буду разрабатывать задания на другие темы, буду пробовать использовать остальные обучающие структуры, учиться, экспериментировать, изучать соответствующую литературу. Очень рада, что познакомилась с данной методикой и апробировала ее.</w:t>
      </w:r>
    </w:p>
    <w:p w14:paraId="7BEBEB33" w14:textId="77777777" w:rsidR="00002AA6" w:rsidRPr="00041C45" w:rsidRDefault="00002AA6" w:rsidP="00AA5F6A">
      <w:pPr>
        <w:spacing w:line="360" w:lineRule="auto"/>
        <w:contextualSpacing/>
        <w:jc w:val="both"/>
        <w:rPr>
          <w:rFonts w:ascii="Times New Roman" w:eastAsiaTheme="minorHAnsi" w:hAnsi="Times New Roman"/>
          <w:sz w:val="28"/>
          <w:szCs w:val="28"/>
          <w:lang w:val="ru-RU" w:bidi="ar-SA"/>
        </w:rPr>
      </w:pPr>
    </w:p>
    <w:p w14:paraId="0F167EDC" w14:textId="4431C95E" w:rsidR="00E46E24" w:rsidRPr="00002AA6" w:rsidRDefault="00E46E24" w:rsidP="00AA5F6A">
      <w:pPr>
        <w:spacing w:line="360" w:lineRule="auto"/>
        <w:ind w:firstLine="540"/>
        <w:jc w:val="center"/>
        <w:rPr>
          <w:rFonts w:ascii="Times New Roman" w:hAnsi="Times New Roman"/>
          <w:b/>
          <w:sz w:val="28"/>
          <w:szCs w:val="28"/>
          <w:lang w:val="ru-RU"/>
        </w:rPr>
      </w:pPr>
      <w:r w:rsidRPr="00002AA6">
        <w:rPr>
          <w:rFonts w:ascii="Times New Roman" w:hAnsi="Times New Roman"/>
          <w:b/>
          <w:sz w:val="28"/>
          <w:szCs w:val="28"/>
          <w:lang w:val="ru-RU"/>
        </w:rPr>
        <w:t>Список литературы</w:t>
      </w:r>
    </w:p>
    <w:p w14:paraId="6A30C279" w14:textId="333175F6" w:rsidR="00C168A5" w:rsidRPr="00002AA6" w:rsidRDefault="00C168A5" w:rsidP="00C168A5">
      <w:pPr>
        <w:spacing w:after="0" w:line="360" w:lineRule="auto"/>
        <w:jc w:val="both"/>
        <w:rPr>
          <w:rFonts w:ascii="Times New Roman" w:eastAsiaTheme="minorHAnsi" w:hAnsi="Times New Roman"/>
          <w:sz w:val="28"/>
          <w:szCs w:val="28"/>
          <w:lang w:val="ru-RU" w:bidi="ar-SA"/>
        </w:rPr>
      </w:pPr>
      <w:r w:rsidRPr="00002AA6">
        <w:rPr>
          <w:rFonts w:ascii="Times New Roman" w:eastAsiaTheme="minorHAnsi" w:hAnsi="Times New Roman"/>
          <w:sz w:val="28"/>
          <w:szCs w:val="28"/>
          <w:lang w:val="ru-RU" w:bidi="ar-SA"/>
        </w:rPr>
        <w:t xml:space="preserve">1. Гоголева Ю.И. Использование структур сингапурской технологии на уроках в начальных классах. Реферат. Сарапул. 2019г. // </w:t>
      </w:r>
      <w:hyperlink r:id="rId9" w:history="1">
        <w:r w:rsidRPr="00002AA6">
          <w:rPr>
            <w:rStyle w:val="a3"/>
            <w:rFonts w:ascii="Times New Roman" w:eastAsiaTheme="minorHAnsi" w:hAnsi="Times New Roman"/>
            <w:color w:val="auto"/>
            <w:sz w:val="28"/>
            <w:szCs w:val="28"/>
            <w:lang w:val="ru-RU" w:bidi="ar-SA"/>
          </w:rPr>
          <w:t>https://infourok.ru/referat-ispolzovanie-struktur-singapurskih-tehnologij-na-urokah-v-nachalnyh-klassah-4655345.html</w:t>
        </w:r>
      </w:hyperlink>
    </w:p>
    <w:p w14:paraId="4629F637" w14:textId="5EA0AE1F" w:rsidR="00C168A5" w:rsidRPr="00002AA6" w:rsidRDefault="00C168A5" w:rsidP="00C168A5">
      <w:pPr>
        <w:spacing w:after="0" w:line="360" w:lineRule="auto"/>
        <w:jc w:val="both"/>
        <w:rPr>
          <w:rFonts w:ascii="Times New Roman" w:hAnsi="Times New Roman"/>
          <w:sz w:val="28"/>
          <w:szCs w:val="28"/>
          <w:lang w:val="ru-RU"/>
        </w:rPr>
      </w:pPr>
      <w:r w:rsidRPr="00002AA6">
        <w:rPr>
          <w:rFonts w:ascii="Times New Roman" w:eastAsiaTheme="minorHAnsi" w:hAnsi="Times New Roman"/>
          <w:sz w:val="28"/>
          <w:szCs w:val="28"/>
          <w:lang w:val="ru-RU" w:bidi="ar-SA"/>
        </w:rPr>
        <w:lastRenderedPageBreak/>
        <w:t xml:space="preserve">2. </w:t>
      </w:r>
      <w:r w:rsidRPr="00002AA6">
        <w:rPr>
          <w:rFonts w:ascii="Times New Roman" w:hAnsi="Times New Roman"/>
          <w:sz w:val="28"/>
          <w:szCs w:val="28"/>
          <w:lang w:val="ru-RU"/>
        </w:rPr>
        <w:t xml:space="preserve">Мокрополова И. Ю. Использование обучающих структур сингапурской методики для повышения качества обучения школьников [Текст] / И. Ю. Мокрополова // Инновационные педагогические технологии: материалы междунар. науч. конф. (г. Казань, октябрь 2014 г.). </w:t>
      </w:r>
      <w:r w:rsidRPr="00002AA6">
        <w:rPr>
          <w:rFonts w:ascii="Times New Roman" w:hAnsi="Times New Roman"/>
          <w:sz w:val="28"/>
          <w:szCs w:val="28"/>
        </w:rPr>
        <w:t> </w:t>
      </w:r>
      <w:r w:rsidRPr="00002AA6">
        <w:rPr>
          <w:rFonts w:ascii="Times New Roman" w:hAnsi="Times New Roman"/>
          <w:sz w:val="28"/>
          <w:szCs w:val="28"/>
          <w:lang w:val="ru-RU"/>
        </w:rPr>
        <w:t>— Казань: Бук, 2014. — С. 186-188.</w:t>
      </w:r>
    </w:p>
    <w:p w14:paraId="6DB05A11" w14:textId="318581BB" w:rsidR="00C522DA" w:rsidRPr="00002AA6" w:rsidRDefault="00C522DA" w:rsidP="00C168A5">
      <w:pPr>
        <w:spacing w:after="0" w:line="360" w:lineRule="auto"/>
        <w:jc w:val="both"/>
        <w:rPr>
          <w:rFonts w:ascii="Times New Roman" w:hAnsi="Times New Roman"/>
          <w:sz w:val="28"/>
          <w:szCs w:val="28"/>
          <w:lang w:val="ru-RU"/>
        </w:rPr>
      </w:pPr>
      <w:r w:rsidRPr="00002AA6">
        <w:rPr>
          <w:rFonts w:ascii="Times New Roman" w:hAnsi="Times New Roman"/>
          <w:sz w:val="28"/>
          <w:szCs w:val="28"/>
          <w:lang w:val="ru-RU"/>
        </w:rPr>
        <w:t xml:space="preserve">3. Самарова Н.А., Использование в обучении продуктивных технологий </w:t>
      </w:r>
      <w:r w:rsidRPr="00002AA6">
        <w:rPr>
          <w:rFonts w:ascii="Times New Roman" w:hAnsi="Times New Roman"/>
          <w:sz w:val="28"/>
          <w:szCs w:val="28"/>
        </w:rPr>
        <w:t>XXI</w:t>
      </w:r>
      <w:r w:rsidRPr="00002AA6">
        <w:rPr>
          <w:rFonts w:ascii="Times New Roman" w:hAnsi="Times New Roman"/>
          <w:sz w:val="28"/>
          <w:szCs w:val="28"/>
          <w:lang w:val="ru-RU"/>
        </w:rPr>
        <w:t xml:space="preserve"> века в рамках введения ФГОС. Нижневартовск</w:t>
      </w:r>
    </w:p>
    <w:p w14:paraId="55F8F3EB" w14:textId="7F0B5CD3" w:rsidR="00C168A5" w:rsidRPr="00002AA6" w:rsidRDefault="00C522DA" w:rsidP="00C168A5">
      <w:pPr>
        <w:spacing w:after="0" w:line="360" w:lineRule="auto"/>
        <w:jc w:val="both"/>
        <w:rPr>
          <w:rFonts w:ascii="Times New Roman" w:hAnsi="Times New Roman"/>
          <w:sz w:val="28"/>
          <w:szCs w:val="28"/>
          <w:lang w:val="ru-RU" w:eastAsia="ru-RU" w:bidi="ar-SA"/>
        </w:rPr>
      </w:pPr>
      <w:r w:rsidRPr="00002AA6">
        <w:rPr>
          <w:rFonts w:ascii="Times New Roman" w:hAnsi="Times New Roman"/>
          <w:sz w:val="28"/>
          <w:szCs w:val="28"/>
          <w:lang w:val="ru-RU"/>
        </w:rPr>
        <w:t>4</w:t>
      </w:r>
      <w:r w:rsidR="00C168A5" w:rsidRPr="00002AA6">
        <w:rPr>
          <w:rFonts w:ascii="Times New Roman" w:hAnsi="Times New Roman"/>
          <w:sz w:val="28"/>
          <w:szCs w:val="28"/>
          <w:lang w:val="ru-RU"/>
        </w:rPr>
        <w:t xml:space="preserve">. </w:t>
      </w:r>
      <w:r w:rsidR="00C168A5" w:rsidRPr="00002AA6">
        <w:rPr>
          <w:rFonts w:ascii="Times New Roman" w:hAnsi="Times New Roman"/>
          <w:sz w:val="28"/>
          <w:szCs w:val="28"/>
          <w:lang w:val="ru-RU" w:eastAsia="ru-RU" w:bidi="ar-SA"/>
        </w:rPr>
        <w:t>Селевко Г.К. Современные образовательные технологии Учебное пособие. М.: Народное образование, 1998. 256 с.</w:t>
      </w:r>
    </w:p>
    <w:p w14:paraId="3A8EB0B7" w14:textId="2FC875AC" w:rsidR="00C522DA" w:rsidRPr="00002AA6" w:rsidRDefault="00C522DA" w:rsidP="00C168A5">
      <w:pPr>
        <w:spacing w:after="0" w:line="360" w:lineRule="auto"/>
        <w:jc w:val="both"/>
        <w:rPr>
          <w:rFonts w:ascii="Times New Roman" w:hAnsi="Times New Roman"/>
          <w:sz w:val="28"/>
          <w:szCs w:val="28"/>
          <w:lang w:val="ru-RU"/>
        </w:rPr>
      </w:pPr>
      <w:r w:rsidRPr="00002AA6">
        <w:rPr>
          <w:rFonts w:ascii="Times New Roman" w:hAnsi="Times New Roman"/>
          <w:sz w:val="28"/>
          <w:szCs w:val="28"/>
          <w:lang w:val="ru-RU" w:eastAsia="ru-RU" w:bidi="ar-SA"/>
        </w:rPr>
        <w:t xml:space="preserve">5. Ялышева А.А. </w:t>
      </w:r>
      <w:r w:rsidRPr="00002AA6">
        <w:rPr>
          <w:rFonts w:ascii="Times New Roman" w:hAnsi="Times New Roman"/>
          <w:sz w:val="28"/>
          <w:szCs w:val="28"/>
          <w:lang w:val="ru-RU"/>
        </w:rPr>
        <w:t xml:space="preserve">„Сингапурская“ методика обучения. Из опыта работы учителя английского языка. </w:t>
      </w:r>
    </w:p>
    <w:p w14:paraId="4832F14E" w14:textId="77777777" w:rsidR="00C168A5" w:rsidRPr="00C168A5" w:rsidRDefault="00C168A5" w:rsidP="00AA5F6A">
      <w:pPr>
        <w:spacing w:after="0" w:line="360" w:lineRule="auto"/>
        <w:jc w:val="both"/>
        <w:rPr>
          <w:rFonts w:ascii="Times New Roman" w:eastAsiaTheme="minorHAnsi" w:hAnsi="Times New Roman"/>
          <w:sz w:val="28"/>
          <w:szCs w:val="28"/>
          <w:lang w:val="ru-RU" w:bidi="ar-SA"/>
        </w:rPr>
      </w:pPr>
    </w:p>
    <w:p w14:paraId="658E689D" w14:textId="77777777" w:rsidR="00E46E24" w:rsidRDefault="00E46E24" w:rsidP="00E46E24">
      <w:pPr>
        <w:rPr>
          <w:rFonts w:ascii="Times New Roman" w:hAnsi="Times New Roman"/>
          <w:color w:val="FF0000"/>
          <w:sz w:val="28"/>
          <w:szCs w:val="28"/>
          <w:lang w:val="ru-RU"/>
        </w:rPr>
      </w:pPr>
    </w:p>
    <w:p w14:paraId="5B1350FA" w14:textId="77777777" w:rsidR="00E46E24" w:rsidRPr="00671A61" w:rsidRDefault="00E46E24" w:rsidP="00671A61">
      <w:pPr>
        <w:contextualSpacing/>
        <w:jc w:val="both"/>
        <w:rPr>
          <w:rFonts w:ascii="Times New Roman" w:eastAsiaTheme="minorHAnsi" w:hAnsi="Times New Roman"/>
          <w:sz w:val="28"/>
          <w:szCs w:val="28"/>
          <w:lang w:val="ru-RU" w:bidi="ar-SA"/>
        </w:rPr>
      </w:pPr>
    </w:p>
    <w:sectPr w:rsidR="00E46E24" w:rsidRPr="00671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479A"/>
    <w:multiLevelType w:val="hybridMultilevel"/>
    <w:tmpl w:val="1BF03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91D5D"/>
    <w:multiLevelType w:val="hybridMultilevel"/>
    <w:tmpl w:val="C64E3238"/>
    <w:lvl w:ilvl="0" w:tplc="F2123C4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67585F"/>
    <w:multiLevelType w:val="hybridMultilevel"/>
    <w:tmpl w:val="F0745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40031"/>
    <w:multiLevelType w:val="multilevel"/>
    <w:tmpl w:val="3240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73F7D"/>
    <w:multiLevelType w:val="multilevel"/>
    <w:tmpl w:val="BA0A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D3BEC"/>
    <w:multiLevelType w:val="multilevel"/>
    <w:tmpl w:val="2CBE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65BA8"/>
    <w:multiLevelType w:val="hybridMultilevel"/>
    <w:tmpl w:val="32A094DE"/>
    <w:lvl w:ilvl="0" w:tplc="AB6CCBA0">
      <w:start w:val="3"/>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437232"/>
    <w:multiLevelType w:val="multilevel"/>
    <w:tmpl w:val="9636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96DCD"/>
    <w:multiLevelType w:val="multilevel"/>
    <w:tmpl w:val="4FFAC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414EF"/>
    <w:multiLevelType w:val="hybridMultilevel"/>
    <w:tmpl w:val="F18E762A"/>
    <w:lvl w:ilvl="0" w:tplc="FA3C797C">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34591A"/>
    <w:multiLevelType w:val="hybridMultilevel"/>
    <w:tmpl w:val="F0081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AB3BBC"/>
    <w:multiLevelType w:val="hybridMultilevel"/>
    <w:tmpl w:val="E0DE3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AD7BC7"/>
    <w:multiLevelType w:val="hybridMultilevel"/>
    <w:tmpl w:val="B8A4DF8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4C15A12"/>
    <w:multiLevelType w:val="hybridMultilevel"/>
    <w:tmpl w:val="05D8A840"/>
    <w:lvl w:ilvl="0" w:tplc="F1305DE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0D14CF"/>
    <w:multiLevelType w:val="multilevel"/>
    <w:tmpl w:val="1C6A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8A2622"/>
    <w:multiLevelType w:val="hybridMultilevel"/>
    <w:tmpl w:val="D6CAA7AA"/>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EF4549"/>
    <w:multiLevelType w:val="hybridMultilevel"/>
    <w:tmpl w:val="C066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803A25"/>
    <w:multiLevelType w:val="hybridMultilevel"/>
    <w:tmpl w:val="9E3A8BC4"/>
    <w:lvl w:ilvl="0" w:tplc="88803884">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2C0A20"/>
    <w:multiLevelType w:val="hybridMultilevel"/>
    <w:tmpl w:val="F8B83DF2"/>
    <w:lvl w:ilvl="0" w:tplc="6310FCE8">
      <w:start w:val="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0D23B1"/>
    <w:multiLevelType w:val="hybridMultilevel"/>
    <w:tmpl w:val="D46CF252"/>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7A2E9C"/>
    <w:multiLevelType w:val="multilevel"/>
    <w:tmpl w:val="AE30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05349"/>
    <w:multiLevelType w:val="hybridMultilevel"/>
    <w:tmpl w:val="F7C03D68"/>
    <w:lvl w:ilvl="0" w:tplc="22B4DB1A">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7602431">
    <w:abstractNumId w:val="12"/>
  </w:num>
  <w:num w:numId="2" w16cid:durableId="1611353569">
    <w:abstractNumId w:val="1"/>
  </w:num>
  <w:num w:numId="3" w16cid:durableId="1349062579">
    <w:abstractNumId w:val="13"/>
  </w:num>
  <w:num w:numId="4" w16cid:durableId="461966860">
    <w:abstractNumId w:val="18"/>
  </w:num>
  <w:num w:numId="5" w16cid:durableId="1346976916">
    <w:abstractNumId w:val="15"/>
  </w:num>
  <w:num w:numId="6" w16cid:durableId="493641585">
    <w:abstractNumId w:val="19"/>
  </w:num>
  <w:num w:numId="7" w16cid:durableId="2143649333">
    <w:abstractNumId w:val="6"/>
  </w:num>
  <w:num w:numId="8" w16cid:durableId="1073043853">
    <w:abstractNumId w:val="11"/>
  </w:num>
  <w:num w:numId="9" w16cid:durableId="1033455166">
    <w:abstractNumId w:val="2"/>
  </w:num>
  <w:num w:numId="10" w16cid:durableId="726614956">
    <w:abstractNumId w:val="16"/>
  </w:num>
  <w:num w:numId="11" w16cid:durableId="1041705276">
    <w:abstractNumId w:val="0"/>
  </w:num>
  <w:num w:numId="12" w16cid:durableId="335616018">
    <w:abstractNumId w:val="20"/>
  </w:num>
  <w:num w:numId="13" w16cid:durableId="944113560">
    <w:abstractNumId w:val="8"/>
  </w:num>
  <w:num w:numId="14" w16cid:durableId="2040157647">
    <w:abstractNumId w:val="5"/>
  </w:num>
  <w:num w:numId="15" w16cid:durableId="897059904">
    <w:abstractNumId w:val="3"/>
  </w:num>
  <w:num w:numId="16" w16cid:durableId="271784046">
    <w:abstractNumId w:val="14"/>
  </w:num>
  <w:num w:numId="17" w16cid:durableId="799156165">
    <w:abstractNumId w:val="7"/>
  </w:num>
  <w:num w:numId="18" w16cid:durableId="247885144">
    <w:abstractNumId w:val="4"/>
  </w:num>
  <w:num w:numId="19" w16cid:durableId="810756475">
    <w:abstractNumId w:val="21"/>
  </w:num>
  <w:num w:numId="20" w16cid:durableId="1557739488">
    <w:abstractNumId w:val="17"/>
  </w:num>
  <w:num w:numId="21" w16cid:durableId="778766158">
    <w:abstractNumId w:val="9"/>
  </w:num>
  <w:num w:numId="22" w16cid:durableId="1974822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9B"/>
    <w:rsid w:val="00002AA6"/>
    <w:rsid w:val="000062F6"/>
    <w:rsid w:val="0001289B"/>
    <w:rsid w:val="00017D27"/>
    <w:rsid w:val="00041C45"/>
    <w:rsid w:val="00097C8B"/>
    <w:rsid w:val="000E52A4"/>
    <w:rsid w:val="0010660A"/>
    <w:rsid w:val="00106951"/>
    <w:rsid w:val="00116FF1"/>
    <w:rsid w:val="00155954"/>
    <w:rsid w:val="00210EB3"/>
    <w:rsid w:val="002421EA"/>
    <w:rsid w:val="002465A3"/>
    <w:rsid w:val="00370A6D"/>
    <w:rsid w:val="0038671E"/>
    <w:rsid w:val="003D1712"/>
    <w:rsid w:val="003F4114"/>
    <w:rsid w:val="0042120E"/>
    <w:rsid w:val="004C2240"/>
    <w:rsid w:val="00590E8E"/>
    <w:rsid w:val="005B08C9"/>
    <w:rsid w:val="005D0EE1"/>
    <w:rsid w:val="00647E4C"/>
    <w:rsid w:val="00671A61"/>
    <w:rsid w:val="007256FC"/>
    <w:rsid w:val="0073462F"/>
    <w:rsid w:val="007C36AA"/>
    <w:rsid w:val="00803B62"/>
    <w:rsid w:val="0085204C"/>
    <w:rsid w:val="008707DE"/>
    <w:rsid w:val="008D6839"/>
    <w:rsid w:val="008F6441"/>
    <w:rsid w:val="009B7425"/>
    <w:rsid w:val="00A573E6"/>
    <w:rsid w:val="00A66B25"/>
    <w:rsid w:val="00AA5F6A"/>
    <w:rsid w:val="00B02C39"/>
    <w:rsid w:val="00B365E4"/>
    <w:rsid w:val="00B62AA3"/>
    <w:rsid w:val="00BA4614"/>
    <w:rsid w:val="00BF4FE2"/>
    <w:rsid w:val="00C168A5"/>
    <w:rsid w:val="00C37160"/>
    <w:rsid w:val="00C522DA"/>
    <w:rsid w:val="00CA0346"/>
    <w:rsid w:val="00D64351"/>
    <w:rsid w:val="00D96A38"/>
    <w:rsid w:val="00DF4747"/>
    <w:rsid w:val="00E43A41"/>
    <w:rsid w:val="00E46E24"/>
    <w:rsid w:val="00EB067E"/>
    <w:rsid w:val="00F65626"/>
    <w:rsid w:val="00FC3D5E"/>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501D"/>
  <w15:docId w15:val="{E7BF60EC-FF12-462D-A400-8A0B2186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114"/>
    <w:rPr>
      <w:rFonts w:ascii="Calibri" w:eastAsia="Times New Roman" w:hAnsi="Calibri" w:cs="Times New Roman"/>
      <w:lang w:val="en-US" w:bidi="en-US"/>
    </w:rPr>
  </w:style>
  <w:style w:type="paragraph" w:styleId="1">
    <w:name w:val="heading 1"/>
    <w:basedOn w:val="a"/>
    <w:link w:val="10"/>
    <w:uiPriority w:val="9"/>
    <w:qFormat/>
    <w:rsid w:val="00D96A38"/>
    <w:pPr>
      <w:spacing w:before="100" w:beforeAutospacing="1" w:after="100" w:afterAutospacing="1" w:line="240" w:lineRule="auto"/>
      <w:outlineLvl w:val="0"/>
    </w:pPr>
    <w:rPr>
      <w:rFonts w:ascii="Times New Roman" w:hAnsi="Times New Roman"/>
      <w:b/>
      <w:bCs/>
      <w:kern w:val="36"/>
      <w:sz w:val="48"/>
      <w:szCs w:val="48"/>
      <w:lang w:val="ru-RU" w:eastAsia="ru-RU" w:bidi="ar-SA"/>
    </w:rPr>
  </w:style>
  <w:style w:type="paragraph" w:styleId="2">
    <w:name w:val="heading 2"/>
    <w:basedOn w:val="a"/>
    <w:next w:val="a"/>
    <w:link w:val="20"/>
    <w:uiPriority w:val="9"/>
    <w:semiHidden/>
    <w:unhideWhenUsed/>
    <w:qFormat/>
    <w:rsid w:val="004C2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F4114"/>
    <w:rPr>
      <w:color w:val="0000FF"/>
      <w:u w:val="single"/>
    </w:rPr>
  </w:style>
  <w:style w:type="paragraph" w:styleId="a4">
    <w:name w:val="Normal (Web)"/>
    <w:basedOn w:val="a"/>
    <w:uiPriority w:val="99"/>
    <w:semiHidden/>
    <w:unhideWhenUsed/>
    <w:rsid w:val="003F4114"/>
    <w:pPr>
      <w:spacing w:before="100" w:after="119"/>
    </w:pPr>
    <w:rPr>
      <w:lang w:eastAsia="ar-SA"/>
    </w:rPr>
  </w:style>
  <w:style w:type="paragraph" w:styleId="a5">
    <w:name w:val="No Spacing"/>
    <w:uiPriority w:val="1"/>
    <w:qFormat/>
    <w:rsid w:val="003F4114"/>
    <w:pPr>
      <w:spacing w:after="0" w:line="240" w:lineRule="auto"/>
    </w:pPr>
    <w:rPr>
      <w:rFonts w:ascii="Calibri" w:eastAsia="Times New Roman" w:hAnsi="Calibri" w:cs="Times New Roman"/>
      <w:lang w:val="en-US" w:bidi="en-US"/>
    </w:rPr>
  </w:style>
  <w:style w:type="paragraph" w:styleId="a6">
    <w:name w:val="List Paragraph"/>
    <w:basedOn w:val="a"/>
    <w:uiPriority w:val="34"/>
    <w:qFormat/>
    <w:rsid w:val="003F4114"/>
    <w:pPr>
      <w:ind w:left="720"/>
      <w:contextualSpacing/>
    </w:pPr>
  </w:style>
  <w:style w:type="character" w:customStyle="1" w:styleId="apple-converted-space">
    <w:name w:val="apple-converted-space"/>
    <w:basedOn w:val="a0"/>
    <w:rsid w:val="003F4114"/>
  </w:style>
  <w:style w:type="paragraph" w:styleId="a7">
    <w:name w:val="Balloon Text"/>
    <w:basedOn w:val="a"/>
    <w:link w:val="a8"/>
    <w:uiPriority w:val="99"/>
    <w:semiHidden/>
    <w:unhideWhenUsed/>
    <w:rsid w:val="001066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660A"/>
    <w:rPr>
      <w:rFonts w:ascii="Tahoma" w:eastAsia="Times New Roman" w:hAnsi="Tahoma" w:cs="Tahoma"/>
      <w:sz w:val="16"/>
      <w:szCs w:val="16"/>
      <w:lang w:val="en-US" w:bidi="en-US"/>
    </w:rPr>
  </w:style>
  <w:style w:type="character" w:customStyle="1" w:styleId="10">
    <w:name w:val="Заголовок 1 Знак"/>
    <w:basedOn w:val="a0"/>
    <w:link w:val="1"/>
    <w:uiPriority w:val="9"/>
    <w:rsid w:val="00D96A38"/>
    <w:rPr>
      <w:rFonts w:ascii="Times New Roman" w:eastAsia="Times New Roman" w:hAnsi="Times New Roman" w:cs="Times New Roman"/>
      <w:b/>
      <w:bCs/>
      <w:kern w:val="36"/>
      <w:sz w:val="48"/>
      <w:szCs w:val="48"/>
      <w:lang w:eastAsia="ru-RU"/>
    </w:rPr>
  </w:style>
  <w:style w:type="paragraph" w:customStyle="1" w:styleId="c0">
    <w:name w:val="c0"/>
    <w:basedOn w:val="a"/>
    <w:rsid w:val="00647E4C"/>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8">
    <w:name w:val="c8"/>
    <w:basedOn w:val="a0"/>
    <w:rsid w:val="00647E4C"/>
  </w:style>
  <w:style w:type="character" w:customStyle="1" w:styleId="c1">
    <w:name w:val="c1"/>
    <w:basedOn w:val="a0"/>
    <w:rsid w:val="00647E4C"/>
  </w:style>
  <w:style w:type="paragraph" w:customStyle="1" w:styleId="c13">
    <w:name w:val="c13"/>
    <w:basedOn w:val="a"/>
    <w:rsid w:val="00647E4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10">
    <w:name w:val="c10"/>
    <w:basedOn w:val="a"/>
    <w:rsid w:val="00647E4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7">
    <w:name w:val="c7"/>
    <w:basedOn w:val="a"/>
    <w:rsid w:val="00647E4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12">
    <w:name w:val="c12"/>
    <w:basedOn w:val="a"/>
    <w:rsid w:val="00647E4C"/>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6">
    <w:name w:val="c6"/>
    <w:basedOn w:val="a0"/>
    <w:rsid w:val="00647E4C"/>
  </w:style>
  <w:style w:type="character" w:styleId="a9">
    <w:name w:val="Unresolved Mention"/>
    <w:basedOn w:val="a0"/>
    <w:uiPriority w:val="99"/>
    <w:semiHidden/>
    <w:unhideWhenUsed/>
    <w:rsid w:val="00C168A5"/>
    <w:rPr>
      <w:color w:val="605E5C"/>
      <w:shd w:val="clear" w:color="auto" w:fill="E1DFDD"/>
    </w:rPr>
  </w:style>
  <w:style w:type="paragraph" w:customStyle="1" w:styleId="c9">
    <w:name w:val="c9"/>
    <w:basedOn w:val="a"/>
    <w:rsid w:val="00C168A5"/>
    <w:pPr>
      <w:spacing w:before="100" w:beforeAutospacing="1" w:after="100" w:afterAutospacing="1" w:line="240" w:lineRule="auto"/>
    </w:pPr>
    <w:rPr>
      <w:rFonts w:ascii="Times New Roman" w:hAnsi="Times New Roman"/>
      <w:sz w:val="24"/>
      <w:szCs w:val="24"/>
      <w:lang w:val="ru-RU" w:eastAsia="ru-RU" w:bidi="ar-SA"/>
    </w:rPr>
  </w:style>
  <w:style w:type="table" w:styleId="aa">
    <w:name w:val="Table Grid"/>
    <w:basedOn w:val="a1"/>
    <w:uiPriority w:val="59"/>
    <w:rsid w:val="004C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C2240"/>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23549">
      <w:bodyDiv w:val="1"/>
      <w:marLeft w:val="0"/>
      <w:marRight w:val="0"/>
      <w:marTop w:val="0"/>
      <w:marBottom w:val="0"/>
      <w:divBdr>
        <w:top w:val="none" w:sz="0" w:space="0" w:color="auto"/>
        <w:left w:val="none" w:sz="0" w:space="0" w:color="auto"/>
        <w:bottom w:val="none" w:sz="0" w:space="0" w:color="auto"/>
        <w:right w:val="none" w:sz="0" w:space="0" w:color="auto"/>
      </w:divBdr>
    </w:div>
    <w:div w:id="1027754419">
      <w:bodyDiv w:val="1"/>
      <w:marLeft w:val="0"/>
      <w:marRight w:val="0"/>
      <w:marTop w:val="0"/>
      <w:marBottom w:val="0"/>
      <w:divBdr>
        <w:top w:val="none" w:sz="0" w:space="0" w:color="auto"/>
        <w:left w:val="none" w:sz="0" w:space="0" w:color="auto"/>
        <w:bottom w:val="none" w:sz="0" w:space="0" w:color="auto"/>
        <w:right w:val="none" w:sz="0" w:space="0" w:color="auto"/>
      </w:divBdr>
    </w:div>
    <w:div w:id="1105617071">
      <w:bodyDiv w:val="1"/>
      <w:marLeft w:val="0"/>
      <w:marRight w:val="0"/>
      <w:marTop w:val="0"/>
      <w:marBottom w:val="0"/>
      <w:divBdr>
        <w:top w:val="none" w:sz="0" w:space="0" w:color="auto"/>
        <w:left w:val="none" w:sz="0" w:space="0" w:color="auto"/>
        <w:bottom w:val="none" w:sz="0" w:space="0" w:color="auto"/>
        <w:right w:val="none" w:sz="0" w:space="0" w:color="auto"/>
      </w:divBdr>
    </w:div>
    <w:div w:id="1133671728">
      <w:bodyDiv w:val="1"/>
      <w:marLeft w:val="0"/>
      <w:marRight w:val="0"/>
      <w:marTop w:val="0"/>
      <w:marBottom w:val="0"/>
      <w:divBdr>
        <w:top w:val="none" w:sz="0" w:space="0" w:color="auto"/>
        <w:left w:val="none" w:sz="0" w:space="0" w:color="auto"/>
        <w:bottom w:val="none" w:sz="0" w:space="0" w:color="auto"/>
        <w:right w:val="none" w:sz="0" w:space="0" w:color="auto"/>
      </w:divBdr>
    </w:div>
    <w:div w:id="1259868007">
      <w:bodyDiv w:val="1"/>
      <w:marLeft w:val="0"/>
      <w:marRight w:val="0"/>
      <w:marTop w:val="0"/>
      <w:marBottom w:val="0"/>
      <w:divBdr>
        <w:top w:val="none" w:sz="0" w:space="0" w:color="auto"/>
        <w:left w:val="none" w:sz="0" w:space="0" w:color="auto"/>
        <w:bottom w:val="none" w:sz="0" w:space="0" w:color="auto"/>
        <w:right w:val="none" w:sz="0" w:space="0" w:color="auto"/>
      </w:divBdr>
    </w:div>
    <w:div w:id="1851530665">
      <w:bodyDiv w:val="1"/>
      <w:marLeft w:val="0"/>
      <w:marRight w:val="0"/>
      <w:marTop w:val="0"/>
      <w:marBottom w:val="0"/>
      <w:divBdr>
        <w:top w:val="none" w:sz="0" w:space="0" w:color="auto"/>
        <w:left w:val="none" w:sz="0" w:space="0" w:color="auto"/>
        <w:bottom w:val="none" w:sz="0" w:space="0" w:color="auto"/>
        <w:right w:val="none" w:sz="0" w:space="0" w:color="auto"/>
      </w:divBdr>
    </w:div>
    <w:div w:id="1899242125">
      <w:bodyDiv w:val="1"/>
      <w:marLeft w:val="0"/>
      <w:marRight w:val="0"/>
      <w:marTop w:val="0"/>
      <w:marBottom w:val="0"/>
      <w:divBdr>
        <w:top w:val="none" w:sz="0" w:space="0" w:color="auto"/>
        <w:left w:val="none" w:sz="0" w:space="0" w:color="auto"/>
        <w:bottom w:val="none" w:sz="0" w:space="0" w:color="auto"/>
        <w:right w:val="none" w:sz="0" w:space="0" w:color="auto"/>
      </w:divBdr>
    </w:div>
    <w:div w:id="1959796910">
      <w:bodyDiv w:val="1"/>
      <w:marLeft w:val="0"/>
      <w:marRight w:val="0"/>
      <w:marTop w:val="0"/>
      <w:marBottom w:val="0"/>
      <w:divBdr>
        <w:top w:val="none" w:sz="0" w:space="0" w:color="auto"/>
        <w:left w:val="none" w:sz="0" w:space="0" w:color="auto"/>
        <w:bottom w:val="none" w:sz="0" w:space="0" w:color="auto"/>
        <w:right w:val="none" w:sz="0" w:space="0" w:color="auto"/>
      </w:divBdr>
    </w:div>
    <w:div w:id="20909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ites.google.com/site/singaporetechnique/home/educational-structure&amp;sa=D&amp;ust=1581057365864000"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referat-ispolzovanie-struktur-singapurskih-tehnologij-na-urokah-v-nachalnyh-klassah-46553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363D-CF7D-4785-89EA-04D60B87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Фарит</dc:creator>
  <cp:keywords/>
  <dc:description/>
  <cp:lastModifiedBy>Елена Шмыкова</cp:lastModifiedBy>
  <cp:revision>4</cp:revision>
  <dcterms:created xsi:type="dcterms:W3CDTF">2023-06-07T04:10:00Z</dcterms:created>
  <dcterms:modified xsi:type="dcterms:W3CDTF">2024-02-22T13:32:00Z</dcterms:modified>
</cp:coreProperties>
</file>