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CA" w:rsidRPr="00862CCA" w:rsidRDefault="002A4BDC" w:rsidP="00862C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C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слайд</w:t>
      </w:r>
      <w:r w:rsidRPr="00862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C1B78" w:rsidRPr="00862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Добрый день, уважаемые коллеги! Позвольте представить вашему вниманию мастер-класс </w:t>
      </w:r>
      <w:r w:rsidR="00942925" w:rsidRPr="00862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тему </w:t>
      </w:r>
      <w:r w:rsidR="00EC1B78" w:rsidRPr="00862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«Игры с элементами </w:t>
      </w:r>
      <w:proofErr w:type="spellStart"/>
      <w:r w:rsidR="00EC1B78" w:rsidRPr="00862CCA">
        <w:rPr>
          <w:rFonts w:ascii="Times New Roman" w:hAnsi="Times New Roman" w:cs="Times New Roman"/>
          <w:sz w:val="24"/>
          <w:szCs w:val="24"/>
          <w:shd w:val="clear" w:color="auto" w:fill="FFFFFF"/>
        </w:rPr>
        <w:t>триз</w:t>
      </w:r>
      <w:proofErr w:type="spellEnd"/>
      <w:r w:rsidR="00EC1B78" w:rsidRPr="00862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формировании безопасного поведения у дошкольников». </w:t>
      </w:r>
      <w:r w:rsidR="00862CCA" w:rsidRPr="00862CCA">
        <w:rPr>
          <w:rFonts w:ascii="Times New Roman" w:hAnsi="Times New Roman" w:cs="Times New Roman"/>
          <w:sz w:val="24"/>
          <w:szCs w:val="24"/>
          <w:shd w:val="clear" w:color="auto" w:fill="FFFFFF"/>
        </w:rPr>
        <w:t>В нашем динамично развивающемся мире формирование безопасного</w:t>
      </w:r>
      <w:r w:rsidR="00862CCA" w:rsidRPr="00862C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поведения у детей неизбежно связано с целым рядом запретов. При этом взрослые люди порой и сами не замечают, как часто они повторяют слова: «не трогай», «отойди», «нельзя». Или, напротив, пытаются объяснить что-либо путем долгих и не всегда понятных детям наставлений. Все это, к сожалению, может дать обратный результат. </w:t>
      </w:r>
    </w:p>
    <w:p w:rsidR="0030722C" w:rsidRPr="00862CCA" w:rsidRDefault="00862CCA" w:rsidP="00862CCA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862CCA">
        <w:rPr>
          <w:color w:val="000000"/>
          <w:shd w:val="clear" w:color="auto" w:fill="FFFFFF"/>
        </w:rPr>
        <w:t xml:space="preserve">Как уберечь детей от опасностей, не подавив их любознательность, открытость и доверие к миру, не напугать их и подготовить к полноценной жизни? В связи с этим необходим поиск эффективных методов и приемов в формировании безопасного поведения у дошкольников. </w:t>
      </w:r>
    </w:p>
    <w:p w:rsidR="00EC1B78" w:rsidRPr="005432E5" w:rsidRDefault="0030722C" w:rsidP="005432E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3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 </w:t>
      </w:r>
      <w:proofErr w:type="spellStart"/>
      <w:r w:rsidRPr="00543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слайд</w:t>
      </w:r>
      <w:proofErr w:type="gramStart"/>
      <w:r w:rsidRPr="005432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C1B78" w:rsidRPr="005432E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spellEnd"/>
      <w:proofErr w:type="gramEnd"/>
      <w:r w:rsidR="00EC1B78" w:rsidRPr="00543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вас приглашаю  в увлекательную страну, которая называется </w:t>
      </w:r>
      <w:proofErr w:type="spellStart"/>
      <w:r w:rsidR="00EC1B78" w:rsidRPr="005432E5">
        <w:rPr>
          <w:rFonts w:ascii="Times New Roman" w:hAnsi="Times New Roman" w:cs="Times New Roman"/>
          <w:sz w:val="24"/>
          <w:szCs w:val="24"/>
          <w:shd w:val="clear" w:color="auto" w:fill="FFFFFF"/>
        </w:rPr>
        <w:t>триз</w:t>
      </w:r>
      <w:proofErr w:type="spellEnd"/>
      <w:r w:rsidR="00EC1B78" w:rsidRPr="005432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D784D" w:rsidRPr="005432E5" w:rsidRDefault="00073570" w:rsidP="00E019F8">
      <w:pPr>
        <w:spacing w:after="0" w:line="240" w:lineRule="auto"/>
        <w:ind w:firstLine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432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Одна из первостепенных задач воспитания и обучения в дошкольных учреждениях, согласно ФГОС - воспитание нового поколения детей, обладающих высоким творческим потенциалом, умеющим решать противоречия, находящих выход из проблемных ситуаций.</w:t>
      </w:r>
      <w:r w:rsidRPr="005432E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AF2114" w:rsidRPr="005432E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ТРИЗ</w:t>
      </w:r>
      <w:r w:rsidR="00AF2114" w:rsidRPr="005432E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64FF8" w:rsidRPr="005432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</w:t>
      </w:r>
      <w:r w:rsidR="00AF2114" w:rsidRPr="005432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становится эффективным помощником в формировании у детей не только творческого мышления, но и готовности к принятию решений.</w:t>
      </w:r>
    </w:p>
    <w:p w:rsidR="00E019F8" w:rsidRPr="005432E5" w:rsidRDefault="00087143" w:rsidP="0016752E">
      <w:pPr>
        <w:spacing w:after="0" w:line="240" w:lineRule="auto"/>
        <w:ind w:firstLine="567"/>
        <w:rPr>
          <w:rFonts w:ascii="Times New Roman" w:hAnsi="Times New Roman" w:cs="Times New Roman"/>
          <w:color w:val="111111"/>
          <w:sz w:val="24"/>
          <w:szCs w:val="24"/>
        </w:rPr>
      </w:pPr>
      <w:r w:rsidRPr="005432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 </w:t>
      </w:r>
      <w:r w:rsidRPr="005432E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детские сады технология ТРИЗ</w:t>
      </w:r>
      <w:r w:rsidR="002A4BDC" w:rsidRPr="005432E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432E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пришла в </w:t>
      </w:r>
      <w:r w:rsidR="009553F6" w:rsidRPr="005432E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1987 году.</w:t>
      </w:r>
      <w:r w:rsidR="00D25359" w:rsidRPr="005432E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432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Но, несмотря на это и сейчас остаётся актуальной и востребованной </w:t>
      </w:r>
      <w:r w:rsidRPr="005432E5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педагогической технологией</w:t>
      </w:r>
      <w:r w:rsidRPr="005432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="00E019F8" w:rsidRPr="005432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Давайте, рассмотрим какие методы </w:t>
      </w:r>
      <w:proofErr w:type="spellStart"/>
      <w:r w:rsidR="00E019F8" w:rsidRPr="005432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триз</w:t>
      </w:r>
      <w:proofErr w:type="spellEnd"/>
      <w:r w:rsidR="00E019F8" w:rsidRPr="005432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можно использовать в детском </w:t>
      </w:r>
      <w:r w:rsidR="006A16A6" w:rsidRPr="005432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саду при формировании </w:t>
      </w:r>
      <w:proofErr w:type="spellStart"/>
      <w:r w:rsidR="006A16A6" w:rsidRPr="005432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обж</w:t>
      </w:r>
      <w:proofErr w:type="spellEnd"/>
      <w:r w:rsidR="006A16A6" w:rsidRPr="005432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EC1B78" w:rsidRPr="005432E5" w:rsidRDefault="00D71FEE" w:rsidP="005432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432E5">
        <w:rPr>
          <w:rStyle w:val="a4"/>
          <w:color w:val="111111"/>
          <w:bdr w:val="none" w:sz="0" w:space="0" w:color="auto" w:frame="1"/>
        </w:rPr>
        <w:t xml:space="preserve">3 слайд. </w:t>
      </w:r>
      <w:r w:rsidR="00EC1B78" w:rsidRPr="005432E5">
        <w:rPr>
          <w:rStyle w:val="a4"/>
          <w:color w:val="111111"/>
          <w:bdr w:val="none" w:sz="0" w:space="0" w:color="auto" w:frame="1"/>
        </w:rPr>
        <w:t>Мозговой штурм</w:t>
      </w:r>
      <w:r w:rsidR="0030722C" w:rsidRPr="005432E5">
        <w:rPr>
          <w:color w:val="111111"/>
        </w:rPr>
        <w:t>, метод морфологического анализа, метод противоречий, системный оператор</w:t>
      </w:r>
      <w:r w:rsidR="001A5F06" w:rsidRPr="005432E5">
        <w:rPr>
          <w:color w:val="111111"/>
        </w:rPr>
        <w:t xml:space="preserve">. Подробнее хочу рассказать о системном операторе. </w:t>
      </w:r>
      <w:r w:rsidR="00EC1B78" w:rsidRPr="005432E5">
        <w:rPr>
          <w:color w:val="000000"/>
          <w:shd w:val="clear" w:color="auto" w:fill="FFFFFF"/>
        </w:rPr>
        <w:t xml:space="preserve"> </w:t>
      </w:r>
    </w:p>
    <w:p w:rsidR="00EC1B78" w:rsidRPr="005432E5" w:rsidRDefault="00147945" w:rsidP="00EC1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2E5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5432E5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Start"/>
      <w:r w:rsidRPr="005432E5">
        <w:rPr>
          <w:rFonts w:ascii="Times New Roman" w:hAnsi="Times New Roman" w:cs="Times New Roman"/>
          <w:sz w:val="24"/>
          <w:szCs w:val="24"/>
        </w:rPr>
        <w:t>.</w:t>
      </w:r>
      <w:r w:rsidR="00EC1B78" w:rsidRPr="005432E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C1B78" w:rsidRPr="005432E5">
        <w:rPr>
          <w:rFonts w:ascii="Times New Roman" w:hAnsi="Times New Roman" w:cs="Times New Roman"/>
          <w:sz w:val="24"/>
          <w:szCs w:val="24"/>
        </w:rPr>
        <w:t>спользование</w:t>
      </w:r>
      <w:proofErr w:type="spellEnd"/>
      <w:r w:rsidR="00EC1B78" w:rsidRPr="005432E5">
        <w:rPr>
          <w:rFonts w:ascii="Times New Roman" w:hAnsi="Times New Roman" w:cs="Times New Roman"/>
          <w:sz w:val="24"/>
          <w:szCs w:val="24"/>
        </w:rPr>
        <w:t xml:space="preserve"> приема ТРИЗ «Системный оператор» позволяет рассмотреть объект во времени и пространстве. В детском саду этот прием получил название «Волшебный телевизор», или «Волшебный экран». Как же работает системный оператор? По сути, системный оператор — это своеобразный шаблон для правильного мышления.  Уважаемые коллеги. </w:t>
      </w:r>
      <w:proofErr w:type="gramStart"/>
      <w:r w:rsidR="00EC1B78" w:rsidRPr="005432E5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EC1B78" w:rsidRPr="005432E5">
        <w:rPr>
          <w:rFonts w:ascii="Times New Roman" w:hAnsi="Times New Roman" w:cs="Times New Roman"/>
          <w:sz w:val="24"/>
          <w:szCs w:val="24"/>
        </w:rPr>
        <w:t xml:space="preserve"> наверное, сейчас подумали, что это очень сложно для дошкольников. Да, на первый взгляд, системный оператор кажется очень сложным, некоторых пугает множество терминов. Здесь к нам на помощь приходит стихотворение Марата </w:t>
      </w:r>
      <w:proofErr w:type="spellStart"/>
      <w:r w:rsidR="00EC1B78" w:rsidRPr="005432E5">
        <w:rPr>
          <w:rFonts w:ascii="Times New Roman" w:hAnsi="Times New Roman" w:cs="Times New Roman"/>
          <w:sz w:val="24"/>
          <w:szCs w:val="24"/>
        </w:rPr>
        <w:t>Гафитуллина</w:t>
      </w:r>
      <w:proofErr w:type="spellEnd"/>
      <w:r w:rsidR="00EC1B78" w:rsidRPr="005432E5">
        <w:rPr>
          <w:rFonts w:ascii="Times New Roman" w:hAnsi="Times New Roman" w:cs="Times New Roman"/>
          <w:sz w:val="24"/>
          <w:szCs w:val="24"/>
        </w:rPr>
        <w:t xml:space="preserve">, специалиста по </w:t>
      </w:r>
      <w:proofErr w:type="spellStart"/>
      <w:r w:rsidR="00EC1B78" w:rsidRPr="005432E5">
        <w:rPr>
          <w:rFonts w:ascii="Times New Roman" w:hAnsi="Times New Roman" w:cs="Times New Roman"/>
          <w:sz w:val="24"/>
          <w:szCs w:val="24"/>
        </w:rPr>
        <w:t>триз</w:t>
      </w:r>
      <w:proofErr w:type="spellEnd"/>
      <w:r w:rsidR="00EC1B78" w:rsidRPr="005432E5">
        <w:rPr>
          <w:rFonts w:ascii="Times New Roman" w:hAnsi="Times New Roman" w:cs="Times New Roman"/>
          <w:sz w:val="24"/>
          <w:szCs w:val="24"/>
        </w:rPr>
        <w:t xml:space="preserve"> технологии.  </w:t>
      </w:r>
    </w:p>
    <w:p w:rsidR="00EC1B78" w:rsidRPr="005432E5" w:rsidRDefault="00EC1B78" w:rsidP="00EC1B78">
      <w:pPr>
        <w:pStyle w:val="a3"/>
        <w:shd w:val="clear" w:color="auto" w:fill="FFFFFF"/>
        <w:spacing w:before="0" w:beforeAutospacing="0" w:after="0" w:afterAutospacing="0"/>
      </w:pPr>
      <w:r w:rsidRPr="005432E5">
        <w:rPr>
          <w:bCs/>
          <w:u w:val="single"/>
        </w:rPr>
        <w:t>Дидактическая игра « Волшебный экран</w:t>
      </w:r>
      <w:proofErr w:type="gramStart"/>
      <w:r w:rsidRPr="005432E5">
        <w:rPr>
          <w:bCs/>
          <w:u w:val="single"/>
        </w:rPr>
        <w:t>»(</w:t>
      </w:r>
      <w:proofErr w:type="gramEnd"/>
      <w:r w:rsidRPr="005432E5">
        <w:rPr>
          <w:bCs/>
          <w:u w:val="single"/>
        </w:rPr>
        <w:t xml:space="preserve"> системный оператор»)</w:t>
      </w:r>
    </w:p>
    <w:p w:rsidR="00EC1B78" w:rsidRPr="005432E5" w:rsidRDefault="00EC1B78" w:rsidP="00EC1B78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5432E5">
        <w:rPr>
          <w:bCs/>
          <w:iCs/>
        </w:rPr>
        <w:t>Что- то, ты, сейчас возьми на экране рассмотри.</w:t>
      </w:r>
    </w:p>
    <w:p w:rsidR="00EC1B78" w:rsidRPr="005432E5" w:rsidRDefault="00EC1B78" w:rsidP="00EC1B78">
      <w:pPr>
        <w:pStyle w:val="a3"/>
        <w:shd w:val="clear" w:color="auto" w:fill="FFFFFF"/>
        <w:spacing w:before="0" w:beforeAutospacing="0" w:after="0" w:afterAutospacing="0"/>
      </w:pPr>
      <w:r w:rsidRPr="005432E5">
        <w:rPr>
          <w:bCs/>
          <w:iCs/>
        </w:rPr>
        <w:t>Если мы рассмотрим что- то</w:t>
      </w:r>
      <w:r w:rsidRPr="005432E5">
        <w:rPr>
          <w:b/>
          <w:bCs/>
          <w:iCs/>
        </w:rPr>
        <w:t>,</w:t>
      </w:r>
      <w:r w:rsidR="00147945" w:rsidRPr="005432E5">
        <w:rPr>
          <w:b/>
          <w:bCs/>
          <w:iCs/>
        </w:rPr>
        <w:t xml:space="preserve"> 1 раз</w:t>
      </w:r>
    </w:p>
    <w:p w:rsidR="00EC1B78" w:rsidRPr="005432E5" w:rsidRDefault="00147945" w:rsidP="00EC1B78">
      <w:pPr>
        <w:pStyle w:val="a3"/>
        <w:shd w:val="clear" w:color="auto" w:fill="FFFFFF"/>
        <w:spacing w:before="0" w:beforeAutospacing="0" w:after="0" w:afterAutospacing="0"/>
      </w:pPr>
      <w:r w:rsidRPr="005432E5">
        <w:rPr>
          <w:bCs/>
          <w:iCs/>
        </w:rPr>
        <w:t>Это что-то из</w:t>
      </w:r>
      <w:r w:rsidR="00EC1B78" w:rsidRPr="005432E5">
        <w:rPr>
          <w:bCs/>
          <w:iCs/>
        </w:rPr>
        <w:t xml:space="preserve"> чего-то,</w:t>
      </w:r>
      <w:r w:rsidRPr="005432E5">
        <w:rPr>
          <w:bCs/>
          <w:iCs/>
        </w:rPr>
        <w:t xml:space="preserve"> </w:t>
      </w:r>
      <w:r w:rsidR="00C64FF8" w:rsidRPr="005432E5">
        <w:rPr>
          <w:b/>
          <w:bCs/>
          <w:iCs/>
        </w:rPr>
        <w:t>3</w:t>
      </w:r>
      <w:r w:rsidRPr="005432E5">
        <w:rPr>
          <w:b/>
          <w:bCs/>
          <w:iCs/>
        </w:rPr>
        <w:t xml:space="preserve"> раз</w:t>
      </w:r>
      <w:r w:rsidR="00C64FF8" w:rsidRPr="005432E5">
        <w:rPr>
          <w:b/>
          <w:bCs/>
          <w:iCs/>
        </w:rPr>
        <w:t>а</w:t>
      </w:r>
    </w:p>
    <w:p w:rsidR="00EC1B78" w:rsidRPr="005432E5" w:rsidRDefault="00EC1B78" w:rsidP="00EC1B78">
      <w:pPr>
        <w:pStyle w:val="a3"/>
        <w:shd w:val="clear" w:color="auto" w:fill="FFFFFF"/>
        <w:spacing w:before="0" w:beforeAutospacing="0" w:after="0" w:afterAutospacing="0"/>
      </w:pPr>
      <w:r w:rsidRPr="005432E5">
        <w:rPr>
          <w:bCs/>
          <w:iCs/>
        </w:rPr>
        <w:t>Это что- то часть чего-то,</w:t>
      </w:r>
      <w:r w:rsidR="00C64FF8" w:rsidRPr="005432E5">
        <w:rPr>
          <w:b/>
          <w:bCs/>
          <w:iCs/>
        </w:rPr>
        <w:t xml:space="preserve"> 1 раз</w:t>
      </w:r>
    </w:p>
    <w:p w:rsidR="00EC1B78" w:rsidRPr="005432E5" w:rsidRDefault="00EC1B78" w:rsidP="00EC1B78">
      <w:pPr>
        <w:pStyle w:val="a3"/>
        <w:shd w:val="clear" w:color="auto" w:fill="FFFFFF"/>
        <w:spacing w:before="0" w:beforeAutospacing="0" w:after="0" w:afterAutospacing="0"/>
      </w:pPr>
      <w:r w:rsidRPr="005432E5">
        <w:rPr>
          <w:bCs/>
          <w:iCs/>
        </w:rPr>
        <w:t>Чем-то было это что-то,</w:t>
      </w:r>
      <w:r w:rsidR="00C64FF8" w:rsidRPr="005432E5">
        <w:rPr>
          <w:b/>
          <w:bCs/>
          <w:iCs/>
        </w:rPr>
        <w:t xml:space="preserve"> 1 раз</w:t>
      </w:r>
    </w:p>
    <w:p w:rsidR="00EC1B78" w:rsidRPr="005432E5" w:rsidRDefault="00EC1B78" w:rsidP="00EC1B78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5432E5">
        <w:rPr>
          <w:bCs/>
          <w:iCs/>
        </w:rPr>
        <w:t>Что- то будет с этим что-то</w:t>
      </w:r>
      <w:r w:rsidRPr="005432E5">
        <w:rPr>
          <w:b/>
          <w:bCs/>
          <w:iCs/>
        </w:rPr>
        <w:t>.</w:t>
      </w:r>
      <w:r w:rsidR="00C64FF8" w:rsidRPr="005432E5">
        <w:rPr>
          <w:b/>
          <w:bCs/>
          <w:iCs/>
        </w:rPr>
        <w:t xml:space="preserve"> 2 раза</w:t>
      </w:r>
    </w:p>
    <w:p w:rsidR="003D3BDC" w:rsidRPr="005432E5" w:rsidRDefault="00AA56ED" w:rsidP="00EC1B78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5432E5">
        <w:rPr>
          <w:b/>
          <w:bCs/>
          <w:iCs/>
        </w:rPr>
        <w:t>5 слайд.</w:t>
      </w:r>
      <w:r w:rsidRPr="005432E5">
        <w:rPr>
          <w:bCs/>
          <w:iCs/>
        </w:rPr>
        <w:t xml:space="preserve"> </w:t>
      </w:r>
      <w:r w:rsidR="00EE43A7" w:rsidRPr="005432E5">
        <w:rPr>
          <w:bCs/>
          <w:iCs/>
        </w:rPr>
        <w:t xml:space="preserve">Как </w:t>
      </w:r>
      <w:proofErr w:type="gramStart"/>
      <w:r w:rsidR="00EE43A7" w:rsidRPr="005432E5">
        <w:rPr>
          <w:bCs/>
          <w:iCs/>
        </w:rPr>
        <w:t>видите</w:t>
      </w:r>
      <w:r w:rsidR="00881D48" w:rsidRPr="005432E5">
        <w:rPr>
          <w:bCs/>
          <w:iCs/>
        </w:rPr>
        <w:t xml:space="preserve"> </w:t>
      </w:r>
      <w:r w:rsidR="00EE43A7" w:rsidRPr="005432E5">
        <w:rPr>
          <w:bCs/>
          <w:iCs/>
        </w:rPr>
        <w:t>эта технология предельно проста</w:t>
      </w:r>
      <w:proofErr w:type="gramEnd"/>
      <w:r w:rsidR="00EE43A7" w:rsidRPr="005432E5">
        <w:rPr>
          <w:bCs/>
          <w:iCs/>
        </w:rPr>
        <w:t>,</w:t>
      </w:r>
    </w:p>
    <w:p w:rsidR="00EE43A7" w:rsidRPr="005432E5" w:rsidRDefault="00AA56ED" w:rsidP="00EC1B78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5432E5">
        <w:rPr>
          <w:b/>
          <w:bCs/>
          <w:iCs/>
        </w:rPr>
        <w:t>6 слайд</w:t>
      </w:r>
      <w:r w:rsidR="005432E5">
        <w:rPr>
          <w:b/>
          <w:bCs/>
          <w:iCs/>
        </w:rPr>
        <w:t xml:space="preserve"> </w:t>
      </w:r>
      <w:r w:rsidR="00EE43A7" w:rsidRPr="005432E5">
        <w:rPr>
          <w:bCs/>
          <w:iCs/>
        </w:rPr>
        <w:t>просто нужно понять суть и очень понравится маленьким почемуч</w:t>
      </w:r>
      <w:r w:rsidR="007F2BFB" w:rsidRPr="005432E5">
        <w:rPr>
          <w:bCs/>
          <w:iCs/>
        </w:rPr>
        <w:t>кам.</w:t>
      </w:r>
      <w:r w:rsidR="00EE43A7" w:rsidRPr="005432E5">
        <w:rPr>
          <w:bCs/>
          <w:iCs/>
        </w:rPr>
        <w:t xml:space="preserve"> </w:t>
      </w:r>
    </w:p>
    <w:p w:rsidR="00AA56ED" w:rsidRPr="005432E5" w:rsidRDefault="00AA56ED" w:rsidP="00EC1B7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</w:rPr>
      </w:pPr>
      <w:r w:rsidRPr="005432E5">
        <w:rPr>
          <w:b/>
          <w:bCs/>
          <w:iCs/>
        </w:rPr>
        <w:t xml:space="preserve">7-10 слайды. </w:t>
      </w:r>
    </w:p>
    <w:p w:rsidR="00EC1B78" w:rsidRPr="005432E5" w:rsidRDefault="00881D48" w:rsidP="00EC1B78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5432E5">
        <w:rPr>
          <w:b/>
          <w:bCs/>
          <w:iCs/>
        </w:rPr>
        <w:t>А</w:t>
      </w:r>
      <w:r w:rsidRPr="005432E5">
        <w:rPr>
          <w:bCs/>
          <w:iCs/>
        </w:rPr>
        <w:t xml:space="preserve"> теперь приглашаю педагогов</w:t>
      </w:r>
      <w:r w:rsidR="00F3243A" w:rsidRPr="005432E5">
        <w:rPr>
          <w:bCs/>
          <w:iCs/>
        </w:rPr>
        <w:t xml:space="preserve"> у кого на руках красные и желтые </w:t>
      </w:r>
      <w:r w:rsidRPr="005432E5">
        <w:rPr>
          <w:bCs/>
          <w:iCs/>
        </w:rPr>
        <w:t xml:space="preserve"> </w:t>
      </w:r>
      <w:proofErr w:type="spellStart"/>
      <w:r w:rsidRPr="005432E5">
        <w:rPr>
          <w:bCs/>
          <w:iCs/>
        </w:rPr>
        <w:t>резиночки</w:t>
      </w:r>
      <w:proofErr w:type="spellEnd"/>
      <w:r w:rsidRPr="005432E5">
        <w:rPr>
          <w:bCs/>
          <w:iCs/>
        </w:rPr>
        <w:t xml:space="preserve"> </w:t>
      </w:r>
      <w:r w:rsidR="00EC1B78" w:rsidRPr="005432E5">
        <w:rPr>
          <w:bCs/>
          <w:iCs/>
        </w:rPr>
        <w:t xml:space="preserve"> для демонстрации</w:t>
      </w:r>
      <w:r w:rsidR="003940EF" w:rsidRPr="005432E5">
        <w:rPr>
          <w:bCs/>
          <w:iCs/>
        </w:rPr>
        <w:t xml:space="preserve"> игр.</w:t>
      </w:r>
      <w:r w:rsidR="001A5F06" w:rsidRPr="005432E5">
        <w:rPr>
          <w:bCs/>
          <w:iCs/>
        </w:rPr>
        <w:t xml:space="preserve"> Встаем в кружок, собрались мы в большой круг….</w:t>
      </w:r>
      <w:r w:rsidR="00EC1B78" w:rsidRPr="005432E5">
        <w:rPr>
          <w:bCs/>
          <w:iCs/>
        </w:rPr>
        <w:t xml:space="preserve"> </w:t>
      </w:r>
    </w:p>
    <w:p w:rsidR="00EC1B78" w:rsidRPr="005432E5" w:rsidRDefault="00EC1B78" w:rsidP="00EC1B78">
      <w:pPr>
        <w:pStyle w:val="a3"/>
        <w:shd w:val="clear" w:color="auto" w:fill="FFFFFF"/>
        <w:spacing w:before="0" w:beforeAutospacing="0" w:after="0" w:afterAutospacing="0"/>
        <w:rPr>
          <w:bCs/>
          <w:iCs/>
          <w:lang w:val="ba-RU"/>
        </w:rPr>
      </w:pPr>
      <w:r w:rsidRPr="005432E5">
        <w:rPr>
          <w:bCs/>
          <w:iCs/>
          <w:lang w:val="ba-RU"/>
        </w:rPr>
        <w:t>Практическая часть.</w:t>
      </w:r>
    </w:p>
    <w:p w:rsidR="00EC1B78" w:rsidRPr="005432E5" w:rsidRDefault="003940EF" w:rsidP="00EC1B78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5432E5">
        <w:rPr>
          <w:bCs/>
          <w:iCs/>
        </w:rPr>
        <w:t>1.</w:t>
      </w:r>
      <w:r w:rsidR="00EC1B78" w:rsidRPr="005432E5">
        <w:rPr>
          <w:bCs/>
          <w:iCs/>
        </w:rPr>
        <w:t xml:space="preserve">. Игра « </w:t>
      </w:r>
      <w:proofErr w:type="spellStart"/>
      <w:r w:rsidR="00EC1B78" w:rsidRPr="005432E5">
        <w:rPr>
          <w:bCs/>
          <w:iCs/>
        </w:rPr>
        <w:t>Раньше-теперь</w:t>
      </w:r>
      <w:proofErr w:type="spellEnd"/>
      <w:r w:rsidR="00EC1B78" w:rsidRPr="005432E5">
        <w:rPr>
          <w:bCs/>
          <w:iCs/>
        </w:rPr>
        <w:t xml:space="preserve">» </w:t>
      </w:r>
    </w:p>
    <w:p w:rsidR="00EC1B78" w:rsidRPr="005432E5" w:rsidRDefault="00EC1B78" w:rsidP="00EC1B78">
      <w:pPr>
        <w:pStyle w:val="a3"/>
        <w:shd w:val="clear" w:color="auto" w:fill="FFFFFF"/>
        <w:spacing w:before="0" w:beforeAutospacing="0" w:after="0" w:afterAutospacing="0"/>
      </w:pPr>
      <w:r w:rsidRPr="005432E5">
        <w:rPr>
          <w:bCs/>
          <w:iCs/>
        </w:rPr>
        <w:t xml:space="preserve">Уважаемые коллеги, Люди  и раньше, и сейчас боролись со страшной силой стихии огня.  </w:t>
      </w:r>
    </w:p>
    <w:p w:rsidR="00EC1B78" w:rsidRPr="005432E5" w:rsidRDefault="00EC1B78" w:rsidP="00EC1B78">
      <w:pPr>
        <w:pStyle w:val="a3"/>
        <w:shd w:val="clear" w:color="auto" w:fill="FFFFFF"/>
        <w:spacing w:before="0" w:beforeAutospacing="0" w:after="0" w:afterAutospacing="0"/>
      </w:pPr>
      <w:r w:rsidRPr="005432E5">
        <w:t>Все картинки прошлого и настоящего перепутались, потерялись во времени. Давайте, вернем картинки на свои места и сделаем коллаж. Как тушили пожар раньше, как это происходит сейчас.</w:t>
      </w:r>
    </w:p>
    <w:p w:rsidR="00EC1B78" w:rsidRPr="005432E5" w:rsidRDefault="002D33FE" w:rsidP="00BE09B4">
      <w:pPr>
        <w:pStyle w:val="a3"/>
        <w:shd w:val="clear" w:color="auto" w:fill="FFFFFF"/>
        <w:spacing w:before="0" w:beforeAutospacing="0" w:after="0" w:afterAutospacing="0"/>
      </w:pPr>
      <w:r w:rsidRPr="005432E5">
        <w:t xml:space="preserve"> </w:t>
      </w:r>
      <w:r w:rsidRPr="005432E5">
        <w:rPr>
          <w:b/>
        </w:rPr>
        <w:t>11 слайд</w:t>
      </w:r>
      <w:r w:rsidRPr="005432E5">
        <w:t>.</w:t>
      </w:r>
      <w:r w:rsidR="00F3243A" w:rsidRPr="005432E5">
        <w:t>2. игра « Хорошо</w:t>
      </w:r>
      <w:r w:rsidR="00A25D39" w:rsidRPr="005432E5">
        <w:t xml:space="preserve"> </w:t>
      </w:r>
      <w:r w:rsidR="00F3243A" w:rsidRPr="005432E5">
        <w:t>- плохо»</w:t>
      </w:r>
      <w:r w:rsidR="00BE09B4" w:rsidRPr="005432E5">
        <w:t>. Называем предмет, формулируем противоречие, и разрешаем это противоречие.</w:t>
      </w:r>
    </w:p>
    <w:p w:rsidR="00862CCA" w:rsidRPr="00862CCA" w:rsidRDefault="00325B3F" w:rsidP="00862CCA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862CCA">
        <w:rPr>
          <w:color w:val="111111"/>
          <w:shd w:val="clear" w:color="auto" w:fill="FFFFFF"/>
        </w:rPr>
        <w:lastRenderedPageBreak/>
        <w:t xml:space="preserve">Если вас заинтересует эта тема, вы можете найти много полезного материала в книгах Светланы Ивановны </w:t>
      </w:r>
      <w:proofErr w:type="spellStart"/>
      <w:r w:rsidRPr="00862CCA">
        <w:rPr>
          <w:color w:val="111111"/>
          <w:shd w:val="clear" w:color="auto" w:fill="FFFFFF"/>
        </w:rPr>
        <w:t>Гин</w:t>
      </w:r>
      <w:proofErr w:type="spellEnd"/>
      <w:r w:rsidRPr="00862CCA">
        <w:rPr>
          <w:color w:val="111111"/>
          <w:shd w:val="clear" w:color="auto" w:fill="FFFFFF"/>
        </w:rPr>
        <w:t xml:space="preserve">, Татьяны Александровны </w:t>
      </w:r>
      <w:proofErr w:type="spellStart"/>
      <w:r w:rsidRPr="00862CCA">
        <w:rPr>
          <w:color w:val="111111"/>
          <w:shd w:val="clear" w:color="auto" w:fill="FFFFFF"/>
        </w:rPr>
        <w:t>Сидорчук</w:t>
      </w:r>
      <w:proofErr w:type="spellEnd"/>
      <w:r w:rsidRPr="00862CCA">
        <w:rPr>
          <w:color w:val="111111"/>
          <w:shd w:val="clear" w:color="auto" w:fill="FFFFFF"/>
        </w:rPr>
        <w:t xml:space="preserve"> и других авторов.</w:t>
      </w:r>
      <w:r w:rsidR="003D2905" w:rsidRPr="00862CCA">
        <w:rPr>
          <w:color w:val="111111"/>
          <w:shd w:val="clear" w:color="auto" w:fill="FFFFFF"/>
        </w:rPr>
        <w:t xml:space="preserve"> </w:t>
      </w:r>
    </w:p>
    <w:p w:rsidR="00862CCA" w:rsidRPr="00862CCA" w:rsidRDefault="00862CCA" w:rsidP="00862CCA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6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 выступление хочу закончить словами  </w:t>
      </w:r>
      <w:r w:rsidRPr="00862CC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К. Д. Ушинского «образование уменьшает число опасностей, угрожающих нашей </w:t>
      </w:r>
      <w:r w:rsidRPr="00862CC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жизни</w:t>
      </w:r>
      <w:r w:rsidRPr="00862CC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</w:t>
      </w:r>
      <w:r w:rsidRPr="00862CC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уменьшает число причин страха и, дает возможность измерить опасность и определить её последствия» </w:t>
      </w:r>
    </w:p>
    <w:p w:rsidR="003D2905" w:rsidRPr="005432E5" w:rsidRDefault="003D2905" w:rsidP="00862CCA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5432E5">
        <w:rPr>
          <w:color w:val="111111"/>
          <w:shd w:val="clear" w:color="auto" w:fill="FFFFFF"/>
        </w:rPr>
        <w:t xml:space="preserve">Вот и подошло время подвести итог. На столе лежат </w:t>
      </w:r>
      <w:proofErr w:type="spellStart"/>
      <w:r w:rsidRPr="005432E5">
        <w:rPr>
          <w:color w:val="111111"/>
          <w:shd w:val="clear" w:color="auto" w:fill="FFFFFF"/>
        </w:rPr>
        <w:t>стикеры</w:t>
      </w:r>
      <w:proofErr w:type="spellEnd"/>
      <w:r w:rsidRPr="005432E5">
        <w:rPr>
          <w:color w:val="111111"/>
          <w:shd w:val="clear" w:color="auto" w:fill="FFFFFF"/>
        </w:rPr>
        <w:t xml:space="preserve"> желтого и красного цвета. Если вы считаете, что мой опыт полезен в работе с детьми, приклейте на портфель  желтый </w:t>
      </w:r>
      <w:proofErr w:type="spellStart"/>
      <w:r w:rsidRPr="005432E5">
        <w:rPr>
          <w:color w:val="111111"/>
          <w:shd w:val="clear" w:color="auto" w:fill="FFFFFF"/>
        </w:rPr>
        <w:t>стикер</w:t>
      </w:r>
      <w:proofErr w:type="spellEnd"/>
      <w:r w:rsidRPr="005432E5">
        <w:rPr>
          <w:color w:val="111111"/>
          <w:shd w:val="clear" w:color="auto" w:fill="FFFFFF"/>
        </w:rPr>
        <w:t>, а если считаете, что бесполезен</w:t>
      </w:r>
      <w:r w:rsidR="003133BE" w:rsidRPr="005432E5">
        <w:rPr>
          <w:color w:val="111111"/>
          <w:shd w:val="clear" w:color="auto" w:fill="FFFFFF"/>
        </w:rPr>
        <w:t xml:space="preserve"> и вам не пригодится, то красные </w:t>
      </w:r>
      <w:proofErr w:type="spellStart"/>
      <w:r w:rsidR="003133BE" w:rsidRPr="005432E5">
        <w:rPr>
          <w:color w:val="111111"/>
          <w:shd w:val="clear" w:color="auto" w:fill="FFFFFF"/>
        </w:rPr>
        <w:t>стикеры</w:t>
      </w:r>
      <w:proofErr w:type="spellEnd"/>
      <w:r w:rsidR="003133BE" w:rsidRPr="005432E5">
        <w:rPr>
          <w:color w:val="111111"/>
          <w:shd w:val="clear" w:color="auto" w:fill="FFFFFF"/>
        </w:rPr>
        <w:t xml:space="preserve"> отправьте в корзину</w:t>
      </w:r>
      <w:r w:rsidRPr="005432E5">
        <w:rPr>
          <w:color w:val="111111"/>
          <w:shd w:val="clear" w:color="auto" w:fill="FFFFFF"/>
        </w:rPr>
        <w:t>.</w:t>
      </w:r>
    </w:p>
    <w:p w:rsidR="00325B3F" w:rsidRDefault="00385DBC" w:rsidP="00862CCA">
      <w:pPr>
        <w:pStyle w:val="a3"/>
        <w:shd w:val="clear" w:color="auto" w:fill="FFFFFF"/>
        <w:spacing w:before="0" w:beforeAutospacing="0" w:after="167" w:afterAutospacing="0"/>
        <w:rPr>
          <w:color w:val="111111"/>
          <w:shd w:val="clear" w:color="auto" w:fill="FFFFFF"/>
        </w:rPr>
      </w:pPr>
      <w:r w:rsidRPr="005432E5">
        <w:rPr>
          <w:color w:val="111111"/>
          <w:shd w:val="clear" w:color="auto" w:fill="FFFFFF"/>
        </w:rPr>
        <w:t>Спаси</w:t>
      </w:r>
      <w:r w:rsidR="00A25D39" w:rsidRPr="005432E5">
        <w:rPr>
          <w:color w:val="111111"/>
          <w:shd w:val="clear" w:color="auto" w:fill="FFFFFF"/>
        </w:rPr>
        <w:t>бо всем за сотрудничество, я для вас</w:t>
      </w:r>
      <w:r w:rsidRPr="005432E5">
        <w:rPr>
          <w:color w:val="111111"/>
          <w:shd w:val="clear" w:color="auto" w:fill="FFFFFF"/>
        </w:rPr>
        <w:t xml:space="preserve"> приготовила буклеты</w:t>
      </w:r>
      <w:r w:rsidR="003D3BDC" w:rsidRPr="005432E5">
        <w:rPr>
          <w:color w:val="111111"/>
          <w:shd w:val="clear" w:color="auto" w:fill="FFFFFF"/>
        </w:rPr>
        <w:t>.</w:t>
      </w:r>
    </w:p>
    <w:p w:rsidR="00862CCA" w:rsidRDefault="00862CCA" w:rsidP="00862CCA">
      <w:pPr>
        <w:pStyle w:val="a3"/>
        <w:shd w:val="clear" w:color="auto" w:fill="FFFFFF"/>
        <w:spacing w:before="0" w:beforeAutospacing="0" w:after="167" w:afterAutospacing="0"/>
        <w:jc w:val="center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Использованная литература:</w:t>
      </w:r>
    </w:p>
    <w:p w:rsidR="00862CCA" w:rsidRPr="00862CCA" w:rsidRDefault="00862CCA" w:rsidP="00862CCA">
      <w:r w:rsidRPr="00862CCA">
        <w:t xml:space="preserve">1. </w:t>
      </w:r>
      <w:proofErr w:type="spellStart"/>
      <w:r w:rsidRPr="00862CCA">
        <w:rPr>
          <w:rFonts w:ascii="Times New Roman" w:hAnsi="Times New Roman" w:cs="Times New Roman"/>
        </w:rPr>
        <w:t>Гин</w:t>
      </w:r>
      <w:proofErr w:type="spellEnd"/>
      <w:r w:rsidRPr="00862CCA">
        <w:rPr>
          <w:rFonts w:ascii="MV Boli" w:hAnsi="MV Boli" w:cs="MV Boli"/>
        </w:rPr>
        <w:t xml:space="preserve"> </w:t>
      </w:r>
      <w:r w:rsidRPr="00862CCA">
        <w:rPr>
          <w:rFonts w:ascii="Times New Roman" w:hAnsi="Times New Roman" w:cs="Times New Roman"/>
        </w:rPr>
        <w:t>С</w:t>
      </w:r>
      <w:r w:rsidRPr="00862CCA">
        <w:rPr>
          <w:rFonts w:ascii="MV Boli" w:hAnsi="MV Boli" w:cs="MV Boli"/>
        </w:rPr>
        <w:t>.</w:t>
      </w:r>
      <w:r w:rsidRPr="00862CCA">
        <w:rPr>
          <w:rFonts w:ascii="Times New Roman" w:hAnsi="Times New Roman" w:cs="Times New Roman"/>
        </w:rPr>
        <w:t>И</w:t>
      </w:r>
      <w:r w:rsidRPr="00862CCA">
        <w:rPr>
          <w:rFonts w:ascii="MV Boli" w:hAnsi="MV Boli" w:cs="MV Boli"/>
        </w:rPr>
        <w:t>.</w:t>
      </w:r>
      <w:r w:rsidRPr="00862CCA">
        <w:rPr>
          <w:rFonts w:ascii="Times New Roman" w:hAnsi="Times New Roman" w:cs="Times New Roman"/>
        </w:rPr>
        <w:t>Занятия</w:t>
      </w:r>
      <w:r w:rsidRPr="00862CCA">
        <w:rPr>
          <w:rFonts w:ascii="MV Boli" w:hAnsi="MV Boli" w:cs="MV Boli"/>
        </w:rPr>
        <w:t xml:space="preserve"> </w:t>
      </w:r>
      <w:r w:rsidRPr="00862CCA">
        <w:rPr>
          <w:rFonts w:ascii="Times New Roman" w:hAnsi="Times New Roman" w:cs="Times New Roman"/>
        </w:rPr>
        <w:t>по</w:t>
      </w:r>
      <w:r w:rsidRPr="00862CCA">
        <w:rPr>
          <w:rFonts w:ascii="MV Boli" w:hAnsi="MV Boli" w:cs="MV Boli"/>
        </w:rPr>
        <w:t xml:space="preserve"> </w:t>
      </w:r>
      <w:r w:rsidRPr="00862CCA">
        <w:rPr>
          <w:rFonts w:ascii="Times New Roman" w:hAnsi="Times New Roman" w:cs="Times New Roman"/>
        </w:rPr>
        <w:t>ТРИЗ</w:t>
      </w:r>
      <w:r w:rsidRPr="00862CCA">
        <w:rPr>
          <w:rFonts w:ascii="MV Boli" w:hAnsi="MV Boli" w:cs="MV Boli"/>
        </w:rPr>
        <w:t xml:space="preserve"> </w:t>
      </w:r>
      <w:r w:rsidRPr="00862CCA">
        <w:rPr>
          <w:rFonts w:ascii="Times New Roman" w:hAnsi="Times New Roman" w:cs="Times New Roman"/>
        </w:rPr>
        <w:t>в</w:t>
      </w:r>
      <w:r w:rsidRPr="00862CCA">
        <w:rPr>
          <w:rFonts w:ascii="MV Boli" w:hAnsi="MV Boli" w:cs="MV Boli"/>
        </w:rPr>
        <w:t xml:space="preserve"> </w:t>
      </w:r>
      <w:r w:rsidRPr="00862CCA">
        <w:rPr>
          <w:rFonts w:ascii="Times New Roman" w:hAnsi="Times New Roman" w:cs="Times New Roman"/>
        </w:rPr>
        <w:t>детском</w:t>
      </w:r>
      <w:r w:rsidRPr="00862CCA">
        <w:rPr>
          <w:rFonts w:ascii="MV Boli" w:hAnsi="MV Boli" w:cs="MV Boli"/>
        </w:rPr>
        <w:t xml:space="preserve"> </w:t>
      </w:r>
      <w:r w:rsidRPr="00862CCA">
        <w:rPr>
          <w:rFonts w:ascii="Times New Roman" w:hAnsi="Times New Roman" w:cs="Times New Roman"/>
        </w:rPr>
        <w:t>саду</w:t>
      </w:r>
      <w:r w:rsidRPr="00862CCA">
        <w:rPr>
          <w:rFonts w:ascii="MV Boli" w:hAnsi="MV Boli" w:cs="MV Boli"/>
        </w:rPr>
        <w:t xml:space="preserve">: </w:t>
      </w:r>
      <w:r w:rsidRPr="00862CCA">
        <w:rPr>
          <w:rFonts w:ascii="Times New Roman" w:hAnsi="Times New Roman" w:cs="Times New Roman"/>
        </w:rPr>
        <w:t>пособие</w:t>
      </w:r>
      <w:r w:rsidRPr="00862CCA">
        <w:rPr>
          <w:rFonts w:ascii="MV Boli" w:hAnsi="MV Boli" w:cs="MV Boli"/>
        </w:rPr>
        <w:t xml:space="preserve"> </w:t>
      </w:r>
      <w:r w:rsidRPr="00862CCA">
        <w:rPr>
          <w:rFonts w:ascii="Times New Roman" w:hAnsi="Times New Roman" w:cs="Times New Roman"/>
        </w:rPr>
        <w:t>для</w:t>
      </w:r>
      <w:r w:rsidRPr="00862CCA">
        <w:rPr>
          <w:rFonts w:ascii="MV Boli" w:hAnsi="MV Boli" w:cs="MV Boli"/>
        </w:rPr>
        <w:t xml:space="preserve"> </w:t>
      </w:r>
      <w:r w:rsidRPr="00862CCA">
        <w:rPr>
          <w:rFonts w:ascii="Times New Roman" w:hAnsi="Times New Roman" w:cs="Times New Roman"/>
        </w:rPr>
        <w:t>педагогов</w:t>
      </w:r>
      <w:r w:rsidRPr="00862CCA">
        <w:rPr>
          <w:rFonts w:ascii="MV Boli" w:hAnsi="MV Boli" w:cs="MV Boli"/>
        </w:rPr>
        <w:t xml:space="preserve"> </w:t>
      </w:r>
      <w:r w:rsidRPr="00862CCA">
        <w:rPr>
          <w:rFonts w:ascii="Times New Roman" w:hAnsi="Times New Roman" w:cs="Times New Roman"/>
        </w:rPr>
        <w:t>ДОУ</w:t>
      </w:r>
    </w:p>
    <w:p w:rsidR="00862CCA" w:rsidRPr="00862CCA" w:rsidRDefault="00862CCA" w:rsidP="00862CCA">
      <w:pPr>
        <w:pStyle w:val="a3"/>
        <w:shd w:val="clear" w:color="auto" w:fill="FFFFFF"/>
        <w:spacing w:before="0" w:beforeAutospacing="0" w:after="167" w:afterAutospacing="0"/>
        <w:jc w:val="center"/>
        <w:rPr>
          <w:color w:val="111111"/>
          <w:shd w:val="clear" w:color="auto" w:fill="FFFFFF"/>
        </w:rPr>
      </w:pPr>
    </w:p>
    <w:p w:rsidR="00862CCA" w:rsidRDefault="00862CCA" w:rsidP="00862CCA">
      <w:pPr>
        <w:pStyle w:val="a3"/>
        <w:shd w:val="clear" w:color="auto" w:fill="FFFFFF"/>
        <w:spacing w:before="0" w:beforeAutospacing="0" w:after="167" w:afterAutospacing="0"/>
        <w:rPr>
          <w:color w:val="111111"/>
          <w:shd w:val="clear" w:color="auto" w:fill="FFFFFF"/>
        </w:rPr>
      </w:pPr>
    </w:p>
    <w:p w:rsidR="00862CCA" w:rsidRPr="005432E5" w:rsidRDefault="00862CCA" w:rsidP="00862CCA">
      <w:pPr>
        <w:pStyle w:val="a3"/>
        <w:shd w:val="clear" w:color="auto" w:fill="FFFFFF"/>
        <w:spacing w:before="0" w:beforeAutospacing="0" w:after="167" w:afterAutospacing="0"/>
        <w:rPr>
          <w:color w:val="111111"/>
          <w:shd w:val="clear" w:color="auto" w:fill="FFFFFF"/>
        </w:rPr>
      </w:pPr>
    </w:p>
    <w:p w:rsidR="00006E23" w:rsidRPr="005432E5" w:rsidRDefault="00006E23">
      <w:pPr>
        <w:rPr>
          <w:rFonts w:ascii="Times New Roman" w:hAnsi="Times New Roman" w:cs="Times New Roman"/>
          <w:sz w:val="24"/>
          <w:szCs w:val="24"/>
        </w:rPr>
      </w:pPr>
    </w:p>
    <w:sectPr w:rsidR="00006E23" w:rsidRPr="005432E5" w:rsidSect="0093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1B78"/>
    <w:rsid w:val="00006E23"/>
    <w:rsid w:val="00015509"/>
    <w:rsid w:val="00073570"/>
    <w:rsid w:val="00087143"/>
    <w:rsid w:val="00147945"/>
    <w:rsid w:val="0016752E"/>
    <w:rsid w:val="001A5F06"/>
    <w:rsid w:val="001B35B9"/>
    <w:rsid w:val="002A4BDC"/>
    <w:rsid w:val="002D33FE"/>
    <w:rsid w:val="002D6914"/>
    <w:rsid w:val="00306EBE"/>
    <w:rsid w:val="0030722C"/>
    <w:rsid w:val="003133BE"/>
    <w:rsid w:val="003138E2"/>
    <w:rsid w:val="00314E89"/>
    <w:rsid w:val="00325B3F"/>
    <w:rsid w:val="0034463B"/>
    <w:rsid w:val="00385DBC"/>
    <w:rsid w:val="003940EF"/>
    <w:rsid w:val="003D2905"/>
    <w:rsid w:val="003D3BDC"/>
    <w:rsid w:val="004A13FB"/>
    <w:rsid w:val="005432E5"/>
    <w:rsid w:val="005755B4"/>
    <w:rsid w:val="00633C5F"/>
    <w:rsid w:val="00670F43"/>
    <w:rsid w:val="006771B5"/>
    <w:rsid w:val="006A16A6"/>
    <w:rsid w:val="00763ED3"/>
    <w:rsid w:val="007954D2"/>
    <w:rsid w:val="007F2BFB"/>
    <w:rsid w:val="00834206"/>
    <w:rsid w:val="00855D29"/>
    <w:rsid w:val="00862CCA"/>
    <w:rsid w:val="00881D48"/>
    <w:rsid w:val="00883B1C"/>
    <w:rsid w:val="0090550F"/>
    <w:rsid w:val="00924E9C"/>
    <w:rsid w:val="00942925"/>
    <w:rsid w:val="009553F6"/>
    <w:rsid w:val="009845A6"/>
    <w:rsid w:val="009A78CD"/>
    <w:rsid w:val="00A25D39"/>
    <w:rsid w:val="00A31F46"/>
    <w:rsid w:val="00A4798A"/>
    <w:rsid w:val="00AA56ED"/>
    <w:rsid w:val="00AF2114"/>
    <w:rsid w:val="00B473BC"/>
    <w:rsid w:val="00BB1F4B"/>
    <w:rsid w:val="00BB5760"/>
    <w:rsid w:val="00BD784D"/>
    <w:rsid w:val="00BE09B4"/>
    <w:rsid w:val="00C51CBC"/>
    <w:rsid w:val="00C60CD5"/>
    <w:rsid w:val="00C64FF8"/>
    <w:rsid w:val="00C80143"/>
    <w:rsid w:val="00C91DBF"/>
    <w:rsid w:val="00C92847"/>
    <w:rsid w:val="00CC7750"/>
    <w:rsid w:val="00D25359"/>
    <w:rsid w:val="00D71FEE"/>
    <w:rsid w:val="00E019F8"/>
    <w:rsid w:val="00E26ECB"/>
    <w:rsid w:val="00E41329"/>
    <w:rsid w:val="00E53A69"/>
    <w:rsid w:val="00EC1179"/>
    <w:rsid w:val="00EC1B78"/>
    <w:rsid w:val="00EE43A7"/>
    <w:rsid w:val="00F23045"/>
    <w:rsid w:val="00F3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78"/>
  </w:style>
  <w:style w:type="paragraph" w:styleId="1">
    <w:name w:val="heading 1"/>
    <w:basedOn w:val="a"/>
    <w:link w:val="10"/>
    <w:uiPriority w:val="9"/>
    <w:qFormat/>
    <w:rsid w:val="00862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B78"/>
    <w:rPr>
      <w:b/>
      <w:bCs/>
    </w:rPr>
  </w:style>
  <w:style w:type="paragraph" w:styleId="a5">
    <w:name w:val="No Spacing"/>
    <w:uiPriority w:val="1"/>
    <w:qFormat/>
    <w:rsid w:val="00EC1B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2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5FCAA-D779-4C94-B151-489CCBCD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марк</cp:lastModifiedBy>
  <cp:revision>14</cp:revision>
  <cp:lastPrinted>2018-12-12T06:33:00Z</cp:lastPrinted>
  <dcterms:created xsi:type="dcterms:W3CDTF">2018-12-05T09:08:00Z</dcterms:created>
  <dcterms:modified xsi:type="dcterms:W3CDTF">2022-11-19T17:53:00Z</dcterms:modified>
</cp:coreProperties>
</file>