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E1" w:rsidRPr="00CB04D8" w:rsidRDefault="00D914E1" w:rsidP="00CB04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04D8">
        <w:rPr>
          <w:rFonts w:ascii="Times New Roman" w:hAnsi="Times New Roman" w:cs="Times New Roman"/>
          <w:sz w:val="28"/>
          <w:szCs w:val="28"/>
          <w:lang w:eastAsia="ru-RU"/>
        </w:rPr>
        <w:t>Мастер – класс</w:t>
      </w:r>
    </w:p>
    <w:p w:rsidR="005B6BE1" w:rsidRPr="00CB04D8" w:rsidRDefault="005B6BE1" w:rsidP="00CB04D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</w:pPr>
      <w:r w:rsidRPr="00CB04D8">
        <w:rPr>
          <w:rFonts w:ascii="Times New Roman" w:hAnsi="Times New Roman" w:cs="Times New Roman"/>
          <w:b/>
          <w:i/>
          <w:sz w:val="32"/>
          <w:szCs w:val="28"/>
        </w:rPr>
        <w:t>«Телесная перкуссия»</w:t>
      </w:r>
    </w:p>
    <w:p w:rsidR="005B6BE1" w:rsidRPr="00CB04D8" w:rsidRDefault="005B6BE1" w:rsidP="00CB04D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CB04D8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>как альтернативный метод  музицирования на уроках музыки»».</w:t>
      </w:r>
    </w:p>
    <w:p w:rsidR="00D914E1" w:rsidRPr="009848C5" w:rsidRDefault="00D914E1" w:rsidP="00CB0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8C5">
        <w:rPr>
          <w:rFonts w:ascii="Times New Roman" w:hAnsi="Times New Roman" w:cs="Times New Roman"/>
          <w:i/>
          <w:sz w:val="28"/>
          <w:szCs w:val="28"/>
          <w:lang w:eastAsia="ru-RU"/>
        </w:rPr>
        <w:t>подготовила Сидорова Светлана Петровна, учитель музыки</w:t>
      </w:r>
    </w:p>
    <w:p w:rsidR="00D914E1" w:rsidRPr="009848C5" w:rsidRDefault="00D914E1" w:rsidP="00CB0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8C5">
        <w:rPr>
          <w:rFonts w:ascii="Times New Roman" w:hAnsi="Times New Roman" w:cs="Times New Roman"/>
          <w:i/>
          <w:sz w:val="28"/>
          <w:szCs w:val="28"/>
          <w:lang w:eastAsia="ru-RU"/>
        </w:rPr>
        <w:t>МБОУ «Краснослободский многопрофильный лицей»</w:t>
      </w:r>
    </w:p>
    <w:p w:rsidR="00D914E1" w:rsidRPr="009848C5" w:rsidRDefault="00D914E1" w:rsidP="00CB0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8C5">
        <w:rPr>
          <w:rFonts w:ascii="Times New Roman" w:hAnsi="Times New Roman" w:cs="Times New Roman"/>
          <w:i/>
          <w:sz w:val="28"/>
          <w:szCs w:val="28"/>
          <w:lang w:eastAsia="ru-RU"/>
        </w:rPr>
        <w:t>Краснослободского муниципального района</w:t>
      </w:r>
    </w:p>
    <w:p w:rsidR="00CB04D8" w:rsidRPr="00CB04D8" w:rsidRDefault="00CB04D8" w:rsidP="00CB04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3AD" w:rsidRPr="009848C5" w:rsidRDefault="009848C5" w:rsidP="00445C3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80198" w:rsidRPr="002F5121">
        <w:rPr>
          <w:rFonts w:ascii="Times New Roman" w:hAnsi="Times New Roman" w:cs="Times New Roman"/>
          <w:sz w:val="28"/>
          <w:szCs w:val="28"/>
          <w:lang w:eastAsia="ru-RU"/>
        </w:rPr>
        <w:t>Воспитание всесторонне развитой личности  средствами музыкального  искусства  - ц</w:t>
      </w:r>
      <w:r w:rsidR="006073AD" w:rsidRPr="002F5121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="0086576E"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3AD" w:rsidRPr="002F5121">
        <w:rPr>
          <w:rFonts w:ascii="Times New Roman" w:hAnsi="Times New Roman" w:cs="Times New Roman"/>
          <w:sz w:val="28"/>
          <w:szCs w:val="28"/>
          <w:lang w:eastAsia="ru-RU"/>
        </w:rPr>
        <w:t>музыкального образования  в школе</w:t>
      </w:r>
      <w:r w:rsidR="00E80198" w:rsidRPr="002F512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073AD" w:rsidRPr="002F5121">
        <w:rPr>
          <w:rFonts w:ascii="Times New Roman" w:hAnsi="Times New Roman" w:cs="Times New Roman"/>
          <w:sz w:val="28"/>
          <w:szCs w:val="28"/>
          <w:lang w:eastAsia="ru-RU"/>
        </w:rPr>
        <w:t>Концепция моей работы как учителя музыки основывается на принципах личностно-ориентированного подхода и проблемно-поискового метода.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073AD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направление моей деятельности на уроках музыки – формирование личности, способной творчески мыслить, совершенствуя и  преобразуя свой внутренний и окружающий  мир. </w:t>
      </w:r>
    </w:p>
    <w:p w:rsidR="00224145" w:rsidRPr="002F5121" w:rsidRDefault="00224145" w:rsidP="00445C3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F5121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2F51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641FA" w:rsidRPr="009848C5" w:rsidRDefault="009848C5" w:rsidP="00445C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F7304" w:rsidRPr="002F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с радостью ждёт урока музыки, если он там будет петь, играть на музыкальных инструментах и сочинять свои музыкальные истории.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073AD" w:rsidRPr="002F5121">
        <w:rPr>
          <w:rFonts w:ascii="Times New Roman" w:hAnsi="Times New Roman" w:cs="Times New Roman"/>
          <w:sz w:val="28"/>
          <w:szCs w:val="28"/>
        </w:rPr>
        <w:t xml:space="preserve">Музыкальное развитие должно быть  основано на личном опыте – послушать и понять, получить эмоции, узнать  новое, </w:t>
      </w:r>
      <w:r w:rsidR="00224145" w:rsidRPr="002F5121">
        <w:rPr>
          <w:rFonts w:ascii="Times New Roman" w:hAnsi="Times New Roman" w:cs="Times New Roman"/>
          <w:sz w:val="28"/>
          <w:szCs w:val="28"/>
        </w:rPr>
        <w:t xml:space="preserve">самому участвовать в создании музыкального произведения,  </w:t>
      </w:r>
      <w:r w:rsidR="006073AD" w:rsidRPr="002F5121">
        <w:rPr>
          <w:rFonts w:ascii="Times New Roman" w:hAnsi="Times New Roman" w:cs="Times New Roman"/>
          <w:sz w:val="28"/>
          <w:szCs w:val="28"/>
        </w:rPr>
        <w:t>исполнить  музыку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145" w:rsidRPr="002F5121" w:rsidRDefault="00224145" w:rsidP="00445C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5121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</w:p>
    <w:p w:rsidR="00D62B89" w:rsidRDefault="009848C5" w:rsidP="0044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002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 w:rsidR="005B0025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музыкальности способствует  и</w:t>
      </w:r>
      <w:r w:rsidR="00D62B89">
        <w:rPr>
          <w:rFonts w:ascii="Times New Roman" w:hAnsi="Times New Roman" w:cs="Times New Roman"/>
          <w:sz w:val="28"/>
          <w:szCs w:val="28"/>
          <w:shd w:val="clear" w:color="auto" w:fill="FFFFFF"/>
        </w:rPr>
        <w:t>гра на музыкальных инструментах</w:t>
      </w:r>
      <w:r w:rsidR="005B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открывается целый мир тембрового звучания деревянных ложек, </w:t>
      </w:r>
      <w:r w:rsidR="00D62B89" w:rsidRPr="006E7C37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металлического  треугольника,  шумящих,  гремящих,  трещащих,  стучащих  инструментов группы перкуссия</w:t>
      </w:r>
      <w:r w:rsidR="00D6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учатся правильно держать в руках инструменты, добиваясь многообразия звучания. </w:t>
      </w:r>
      <w:r w:rsidR="00D62B89">
        <w:rPr>
          <w:rFonts w:ascii="Times New Roman" w:hAnsi="Times New Roman" w:cs="Times New Roman"/>
          <w:sz w:val="28"/>
          <w:szCs w:val="28"/>
        </w:rPr>
        <w:t xml:space="preserve"> </w:t>
      </w:r>
      <w:r w:rsidR="00D62B8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чувство ритма у каждого из  нас врожденное, но, тем не менее, встречаются  ребята со слабо</w:t>
      </w:r>
      <w:r w:rsidR="00D6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B8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развитым  чувством ритма</w:t>
      </w:r>
      <w:r w:rsidR="00D62B89" w:rsidRPr="002F5121">
        <w:rPr>
          <w:rFonts w:ascii="Times New Roman" w:hAnsi="Times New Roman" w:cs="Times New Roman"/>
          <w:sz w:val="28"/>
          <w:szCs w:val="28"/>
        </w:rPr>
        <w:t xml:space="preserve">. </w:t>
      </w:r>
      <w:r w:rsidR="00D62B89">
        <w:rPr>
          <w:rFonts w:ascii="Times New Roman" w:hAnsi="Times New Roman" w:cs="Times New Roman"/>
          <w:sz w:val="28"/>
          <w:szCs w:val="28"/>
        </w:rPr>
        <w:t>Для его развития необходима систем</w:t>
      </w:r>
      <w:r w:rsidR="005B0025">
        <w:rPr>
          <w:rFonts w:ascii="Times New Roman" w:hAnsi="Times New Roman" w:cs="Times New Roman"/>
          <w:sz w:val="28"/>
          <w:szCs w:val="28"/>
        </w:rPr>
        <w:t xml:space="preserve">атическая </w:t>
      </w:r>
      <w:r w:rsidR="009E43BE">
        <w:rPr>
          <w:rFonts w:ascii="Times New Roman" w:hAnsi="Times New Roman" w:cs="Times New Roman"/>
          <w:sz w:val="28"/>
          <w:szCs w:val="28"/>
        </w:rPr>
        <w:t xml:space="preserve"> работа по музи</w:t>
      </w:r>
      <w:r w:rsidR="00D62B89">
        <w:rPr>
          <w:rFonts w:ascii="Times New Roman" w:hAnsi="Times New Roman" w:cs="Times New Roman"/>
          <w:sz w:val="28"/>
          <w:szCs w:val="28"/>
        </w:rPr>
        <w:t xml:space="preserve">цированию. </w:t>
      </w:r>
    </w:p>
    <w:p w:rsidR="009848C5" w:rsidRDefault="00D62B89" w:rsidP="0044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345B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13345B">
        <w:rPr>
          <w:rFonts w:ascii="Times New Roman" w:hAnsi="Times New Roman" w:cs="Times New Roman"/>
          <w:sz w:val="28"/>
          <w:szCs w:val="28"/>
        </w:rPr>
        <w:t xml:space="preserve">м 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приходится  идти 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  на урок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 к детям 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1A1ED9">
        <w:rPr>
          <w:rFonts w:ascii="Times New Roman" w:hAnsi="Times New Roman" w:cs="Times New Roman"/>
          <w:sz w:val="28"/>
          <w:szCs w:val="28"/>
        </w:rPr>
        <w:t>в</w:t>
      </w:r>
      <w:r w:rsidR="0013345B">
        <w:rPr>
          <w:rFonts w:ascii="Times New Roman" w:hAnsi="Times New Roman" w:cs="Times New Roman"/>
          <w:sz w:val="28"/>
          <w:szCs w:val="28"/>
        </w:rPr>
        <w:t xml:space="preserve">  их  </w:t>
      </w:r>
      <w:r w:rsidR="001A1ED9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076A3" w:rsidRPr="002F5121">
        <w:rPr>
          <w:rFonts w:ascii="Times New Roman" w:hAnsi="Times New Roman" w:cs="Times New Roman"/>
          <w:sz w:val="28"/>
          <w:szCs w:val="28"/>
        </w:rPr>
        <w:t>,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 что </w:t>
      </w:r>
      <w:r w:rsidR="00F800C5" w:rsidRPr="002F5121">
        <w:rPr>
          <w:rFonts w:ascii="Times New Roman" w:hAnsi="Times New Roman" w:cs="Times New Roman"/>
          <w:sz w:val="28"/>
          <w:szCs w:val="28"/>
        </w:rPr>
        <w:t>делает практически не</w:t>
      </w:r>
      <w:r w:rsidR="005507E7" w:rsidRPr="002F5121">
        <w:rPr>
          <w:rFonts w:ascii="Times New Roman" w:hAnsi="Times New Roman" w:cs="Times New Roman"/>
          <w:sz w:val="28"/>
          <w:szCs w:val="28"/>
        </w:rPr>
        <w:t>возможным обеспеч</w:t>
      </w:r>
      <w:r w:rsidR="00FE0A52" w:rsidRPr="002F5121">
        <w:rPr>
          <w:rFonts w:ascii="Times New Roman" w:hAnsi="Times New Roman" w:cs="Times New Roman"/>
          <w:sz w:val="28"/>
          <w:szCs w:val="28"/>
        </w:rPr>
        <w:t xml:space="preserve">ение </w:t>
      </w:r>
      <w:r w:rsidR="00583F24" w:rsidRPr="002F5121">
        <w:rPr>
          <w:rFonts w:ascii="Times New Roman" w:hAnsi="Times New Roman" w:cs="Times New Roman"/>
          <w:sz w:val="28"/>
          <w:szCs w:val="28"/>
        </w:rPr>
        <w:t>урока</w:t>
      </w:r>
      <w:r w:rsidR="005507E7" w:rsidRPr="002F5121">
        <w:rPr>
          <w:rFonts w:ascii="Times New Roman" w:hAnsi="Times New Roman" w:cs="Times New Roman"/>
          <w:sz w:val="28"/>
          <w:szCs w:val="28"/>
        </w:rPr>
        <w:t xml:space="preserve">  элементарными музыкальными  инструментами </w:t>
      </w:r>
      <w:r w:rsidR="00583F24" w:rsidRPr="002F5121">
        <w:rPr>
          <w:rFonts w:ascii="Times New Roman" w:hAnsi="Times New Roman" w:cs="Times New Roman"/>
          <w:sz w:val="28"/>
          <w:szCs w:val="28"/>
        </w:rPr>
        <w:t>для музицирования.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9848C5">
        <w:rPr>
          <w:rFonts w:ascii="Times New Roman" w:hAnsi="Times New Roman" w:cs="Times New Roman"/>
          <w:sz w:val="28"/>
          <w:szCs w:val="28"/>
        </w:rPr>
        <w:t xml:space="preserve">  </w:t>
      </w:r>
      <w:r w:rsidR="00F800C5" w:rsidRPr="002F5121">
        <w:rPr>
          <w:rFonts w:ascii="Times New Roman" w:hAnsi="Times New Roman" w:cs="Times New Roman"/>
          <w:sz w:val="28"/>
          <w:szCs w:val="28"/>
        </w:rPr>
        <w:t>Мне удалось решить эту проблему.</w:t>
      </w:r>
      <w:r w:rsidR="00984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3AD" w:rsidRPr="002F5121" w:rsidRDefault="009848C5" w:rsidP="0044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073AD" w:rsidRPr="002F5121">
        <w:rPr>
          <w:rFonts w:ascii="Times New Roman" w:hAnsi="Times New Roman" w:cs="Times New Roman"/>
          <w:sz w:val="28"/>
          <w:szCs w:val="28"/>
        </w:rPr>
        <w:t>Среди  различных технологий</w:t>
      </w:r>
      <w:r w:rsidR="00D62B89">
        <w:rPr>
          <w:rFonts w:ascii="Times New Roman" w:hAnsi="Times New Roman" w:cs="Times New Roman"/>
          <w:sz w:val="28"/>
          <w:szCs w:val="28"/>
        </w:rPr>
        <w:t xml:space="preserve"> </w:t>
      </w:r>
      <w:r w:rsidR="006073AD" w:rsidRPr="002F5121">
        <w:rPr>
          <w:rFonts w:ascii="Times New Roman" w:hAnsi="Times New Roman" w:cs="Times New Roman"/>
          <w:sz w:val="28"/>
          <w:szCs w:val="28"/>
        </w:rPr>
        <w:t xml:space="preserve"> и техник 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6073AD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F800C5" w:rsidRPr="002F5121">
        <w:rPr>
          <w:rFonts w:ascii="Times New Roman" w:hAnsi="Times New Roman" w:cs="Times New Roman"/>
          <w:sz w:val="28"/>
          <w:szCs w:val="28"/>
        </w:rPr>
        <w:t>настоящей находкой стал</w:t>
      </w:r>
      <w:r w:rsidR="001F7BB4" w:rsidRPr="002F5121">
        <w:rPr>
          <w:rFonts w:ascii="Times New Roman" w:hAnsi="Times New Roman" w:cs="Times New Roman"/>
          <w:sz w:val="28"/>
          <w:szCs w:val="28"/>
        </w:rPr>
        <w:t xml:space="preserve">о </w:t>
      </w:r>
      <w:r w:rsidR="00F800C5" w:rsidRPr="002F5121">
        <w:rPr>
          <w:rFonts w:ascii="Times New Roman" w:hAnsi="Times New Roman" w:cs="Times New Roman"/>
          <w:sz w:val="28"/>
          <w:szCs w:val="28"/>
        </w:rPr>
        <w:t xml:space="preserve"> для  меня  новое музыкальное направление - перкуссия тела, чем я и решила поделиться сегодня с вами, мои уважаемые коллеги.</w:t>
      </w:r>
      <w:r w:rsidR="0037575E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37575E" w:rsidRPr="005B0025">
        <w:rPr>
          <w:rFonts w:ascii="Times New Roman" w:hAnsi="Times New Roman" w:cs="Times New Roman"/>
          <w:sz w:val="28"/>
          <w:szCs w:val="28"/>
        </w:rPr>
        <w:t>Я знала, что перкуссией называют  группу ударных инструментов. Но то, что</w:t>
      </w:r>
      <w:r w:rsidR="005F587B" w:rsidRPr="005B0025">
        <w:rPr>
          <w:rFonts w:ascii="Times New Roman" w:hAnsi="Times New Roman" w:cs="Times New Roman"/>
          <w:sz w:val="28"/>
          <w:szCs w:val="28"/>
        </w:rPr>
        <w:t xml:space="preserve"> </w:t>
      </w:r>
      <w:r w:rsidR="0037575E" w:rsidRPr="005B0025">
        <w:rPr>
          <w:rFonts w:ascii="Times New Roman" w:hAnsi="Times New Roman" w:cs="Times New Roman"/>
          <w:sz w:val="28"/>
          <w:szCs w:val="28"/>
        </w:rPr>
        <w:t xml:space="preserve"> можно извле</w:t>
      </w:r>
      <w:r w:rsidR="001A1ED9">
        <w:rPr>
          <w:rFonts w:ascii="Times New Roman" w:hAnsi="Times New Roman" w:cs="Times New Roman"/>
          <w:sz w:val="28"/>
          <w:szCs w:val="28"/>
        </w:rPr>
        <w:t xml:space="preserve">чь </w:t>
      </w:r>
      <w:r w:rsidR="0037575E" w:rsidRPr="005B0025">
        <w:rPr>
          <w:rFonts w:ascii="Times New Roman" w:hAnsi="Times New Roman" w:cs="Times New Roman"/>
          <w:sz w:val="28"/>
          <w:szCs w:val="28"/>
        </w:rPr>
        <w:t xml:space="preserve"> </w:t>
      </w:r>
      <w:r w:rsidR="00583F24" w:rsidRPr="005B0025">
        <w:rPr>
          <w:rFonts w:ascii="Times New Roman" w:hAnsi="Times New Roman" w:cs="Times New Roman"/>
          <w:sz w:val="28"/>
          <w:szCs w:val="28"/>
        </w:rPr>
        <w:t xml:space="preserve">целую </w:t>
      </w:r>
      <w:r w:rsidR="0037575E" w:rsidRPr="005B0025">
        <w:rPr>
          <w:rFonts w:ascii="Times New Roman" w:hAnsi="Times New Roman" w:cs="Times New Roman"/>
          <w:sz w:val="28"/>
          <w:szCs w:val="28"/>
        </w:rPr>
        <w:t xml:space="preserve"> палитру </w:t>
      </w:r>
      <w:r w:rsidR="00407A26" w:rsidRPr="005B0025">
        <w:rPr>
          <w:rFonts w:ascii="Times New Roman" w:hAnsi="Times New Roman" w:cs="Times New Roman"/>
          <w:sz w:val="28"/>
          <w:szCs w:val="28"/>
        </w:rPr>
        <w:t xml:space="preserve"> </w:t>
      </w:r>
      <w:r w:rsidR="00583F24" w:rsidRPr="005B0025">
        <w:rPr>
          <w:rFonts w:ascii="Times New Roman" w:hAnsi="Times New Roman" w:cs="Times New Roman"/>
          <w:sz w:val="28"/>
          <w:szCs w:val="28"/>
        </w:rPr>
        <w:t xml:space="preserve">разнообразных  </w:t>
      </w:r>
      <w:r w:rsidR="0037575E" w:rsidRPr="005B0025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5F587B" w:rsidRPr="005B002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7575E" w:rsidRPr="005B0025">
        <w:rPr>
          <w:rFonts w:ascii="Times New Roman" w:hAnsi="Times New Roman" w:cs="Times New Roman"/>
          <w:sz w:val="28"/>
          <w:szCs w:val="28"/>
        </w:rPr>
        <w:t>нашего тела – для меня было открытием.</w:t>
      </w:r>
    </w:p>
    <w:p w:rsidR="006E7C37" w:rsidRPr="001A1ED9" w:rsidRDefault="009848C5" w:rsidP="0023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92021" w:rsidRPr="002F5121">
        <w:rPr>
          <w:rFonts w:ascii="Times New Roman" w:hAnsi="Times New Roman" w:cs="Times New Roman"/>
          <w:b/>
          <w:i/>
          <w:sz w:val="28"/>
          <w:szCs w:val="28"/>
        </w:rPr>
        <w:t xml:space="preserve">сновная идея </w:t>
      </w:r>
      <w:r w:rsidR="001A1ED9">
        <w:rPr>
          <w:rFonts w:ascii="Times New Roman" w:hAnsi="Times New Roman" w:cs="Times New Roman"/>
          <w:b/>
          <w:i/>
          <w:sz w:val="28"/>
          <w:szCs w:val="28"/>
        </w:rPr>
        <w:t xml:space="preserve">моего  </w:t>
      </w:r>
      <w:r w:rsidR="00C92021" w:rsidRPr="002F5121">
        <w:rPr>
          <w:rFonts w:ascii="Times New Roman" w:hAnsi="Times New Roman" w:cs="Times New Roman"/>
          <w:b/>
          <w:i/>
          <w:sz w:val="28"/>
          <w:szCs w:val="28"/>
        </w:rPr>
        <w:t>подход</w:t>
      </w:r>
      <w:r w:rsidR="00F34DDE" w:rsidRPr="002F5121">
        <w:rPr>
          <w:rFonts w:ascii="Times New Roman" w:hAnsi="Times New Roman" w:cs="Times New Roman"/>
          <w:b/>
          <w:i/>
          <w:sz w:val="28"/>
          <w:szCs w:val="28"/>
        </w:rPr>
        <w:t>а к педагогической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4DDE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1A1ED9">
        <w:rPr>
          <w:rFonts w:ascii="Times New Roman" w:hAnsi="Times New Roman" w:cs="Times New Roman"/>
          <w:sz w:val="28"/>
          <w:szCs w:val="28"/>
        </w:rPr>
        <w:t xml:space="preserve"> и</w:t>
      </w:r>
      <w:r w:rsidR="006C1261" w:rsidRPr="005B6BE1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F34DDE" w:rsidRPr="005B6BE1">
        <w:rPr>
          <w:rFonts w:ascii="Times New Roman" w:hAnsi="Times New Roman" w:cs="Times New Roman"/>
          <w:sz w:val="28"/>
          <w:szCs w:val="28"/>
        </w:rPr>
        <w:t xml:space="preserve"> </w:t>
      </w:r>
      <w:r w:rsidR="00595E1A" w:rsidRPr="005B6BE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C1261" w:rsidRPr="005B6BE1">
        <w:rPr>
          <w:rFonts w:ascii="Times New Roman" w:hAnsi="Times New Roman" w:cs="Times New Roman"/>
          <w:sz w:val="28"/>
          <w:szCs w:val="28"/>
        </w:rPr>
        <w:t>ю</w:t>
      </w:r>
      <w:r w:rsidR="00595E1A" w:rsidRPr="005B6BE1">
        <w:rPr>
          <w:rFonts w:ascii="Times New Roman" w:hAnsi="Times New Roman" w:cs="Times New Roman"/>
          <w:sz w:val="28"/>
          <w:szCs w:val="28"/>
        </w:rPr>
        <w:t xml:space="preserve">  «</w:t>
      </w:r>
      <w:r w:rsidR="00C37B6C" w:rsidRPr="005B6BE1">
        <w:rPr>
          <w:rFonts w:ascii="Times New Roman" w:hAnsi="Times New Roman" w:cs="Times New Roman"/>
          <w:sz w:val="28"/>
          <w:szCs w:val="28"/>
        </w:rPr>
        <w:t xml:space="preserve">телесная </w:t>
      </w:r>
      <w:r w:rsidR="00595E1A" w:rsidRPr="005B6BE1">
        <w:rPr>
          <w:rFonts w:ascii="Times New Roman" w:hAnsi="Times New Roman" w:cs="Times New Roman"/>
          <w:sz w:val="28"/>
          <w:szCs w:val="28"/>
        </w:rPr>
        <w:t>перкусси</w:t>
      </w:r>
      <w:r w:rsidR="00C37B6C" w:rsidRPr="005B6BE1">
        <w:rPr>
          <w:rFonts w:ascii="Times New Roman" w:hAnsi="Times New Roman" w:cs="Times New Roman"/>
          <w:sz w:val="28"/>
          <w:szCs w:val="28"/>
        </w:rPr>
        <w:t>я</w:t>
      </w:r>
      <w:r w:rsidR="00595E1A" w:rsidRPr="005B6BE1">
        <w:rPr>
          <w:rFonts w:ascii="Times New Roman" w:hAnsi="Times New Roman" w:cs="Times New Roman"/>
          <w:sz w:val="28"/>
          <w:szCs w:val="28"/>
        </w:rPr>
        <w:t>»</w:t>
      </w:r>
      <w:r w:rsidR="00C92021" w:rsidRPr="005B6BE1">
        <w:rPr>
          <w:rFonts w:ascii="Times New Roman" w:hAnsi="Times New Roman" w:cs="Times New Roman"/>
          <w:sz w:val="28"/>
          <w:szCs w:val="28"/>
        </w:rPr>
        <w:t xml:space="preserve"> </w:t>
      </w:r>
      <w:r w:rsidR="002E6186" w:rsidRPr="005B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C1261" w:rsidRPr="005B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альтернативный </w:t>
      </w:r>
      <w:r w:rsidR="001A1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дополнительный  </w:t>
      </w:r>
      <w:r w:rsidR="006C1261" w:rsidRPr="005B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 </w:t>
      </w:r>
      <w:r w:rsidR="002E6186" w:rsidRPr="005B6BE1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музицирования</w:t>
      </w:r>
      <w:r w:rsidR="006C1261" w:rsidRPr="005B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музыки.</w:t>
      </w:r>
    </w:p>
    <w:p w:rsidR="00BA0543" w:rsidRPr="00BA0543" w:rsidRDefault="00BA0543" w:rsidP="0023630A">
      <w:pPr>
        <w:rPr>
          <w:rFonts w:ascii="Times New Roman" w:hAnsi="Times New Roman"/>
          <w:b/>
          <w:i/>
          <w:sz w:val="28"/>
          <w:szCs w:val="28"/>
        </w:rPr>
      </w:pPr>
      <w:r w:rsidRPr="00BA0543">
        <w:rPr>
          <w:rFonts w:ascii="Times New Roman" w:hAnsi="Times New Roman"/>
          <w:b/>
          <w:i/>
          <w:sz w:val="28"/>
          <w:szCs w:val="28"/>
        </w:rPr>
        <w:lastRenderedPageBreak/>
        <w:t>Новизна</w:t>
      </w:r>
    </w:p>
    <w:p w:rsidR="0023630A" w:rsidRPr="002F5121" w:rsidRDefault="001A1ED9" w:rsidP="0023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7C37">
        <w:rPr>
          <w:rFonts w:ascii="Times New Roman" w:hAnsi="Times New Roman" w:cs="Times New Roman"/>
          <w:sz w:val="28"/>
          <w:szCs w:val="28"/>
        </w:rPr>
        <w:t>С помощью  перкуссии тела можно извлекать не менее интересные звуки, а самое гл</w:t>
      </w:r>
      <w:r w:rsidR="00D62B89">
        <w:rPr>
          <w:rFonts w:ascii="Times New Roman" w:hAnsi="Times New Roman" w:cs="Times New Roman"/>
          <w:sz w:val="28"/>
          <w:szCs w:val="28"/>
        </w:rPr>
        <w:t>авное,  наш музыкальный инструмент всегда с 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Занятия телесной перкуссией </w:t>
      </w:r>
      <w:r w:rsidR="00D62B89">
        <w:rPr>
          <w:rFonts w:ascii="Times New Roman" w:hAnsi="Times New Roman" w:cs="Times New Roman"/>
          <w:sz w:val="28"/>
          <w:szCs w:val="28"/>
        </w:rPr>
        <w:t xml:space="preserve"> </w:t>
      </w:r>
      <w:r w:rsidRPr="002F5121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5121">
        <w:rPr>
          <w:rFonts w:ascii="Times New Roman" w:hAnsi="Times New Roman" w:cs="Times New Roman"/>
          <w:sz w:val="28"/>
          <w:szCs w:val="28"/>
        </w:rPr>
        <w:t xml:space="preserve">т  расширить границы творческой деятельности на уроке, вовлекая каждого  учащегося  в  захватывающий процесс обучения,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21">
        <w:rPr>
          <w:rFonts w:ascii="Times New Roman" w:hAnsi="Times New Roman" w:cs="Times New Roman"/>
          <w:sz w:val="28"/>
          <w:szCs w:val="28"/>
        </w:rPr>
        <w:t>развивая музыкальность, а самое главное - чувство ритма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3630A" w:rsidRPr="002F5121">
        <w:rPr>
          <w:rFonts w:ascii="Times New Roman" w:hAnsi="Times New Roman" w:cs="Times New Roman"/>
          <w:sz w:val="28"/>
          <w:szCs w:val="28"/>
        </w:rPr>
        <w:t>и,  бес сомнени</w:t>
      </w:r>
      <w:r w:rsidR="0086576E" w:rsidRPr="002F5121">
        <w:rPr>
          <w:rFonts w:ascii="Times New Roman" w:hAnsi="Times New Roman" w:cs="Times New Roman"/>
          <w:sz w:val="28"/>
          <w:szCs w:val="28"/>
        </w:rPr>
        <w:t>я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,  принесут </w:t>
      </w:r>
      <w:r w:rsidR="0086576E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3D006E">
        <w:rPr>
          <w:rFonts w:ascii="Times New Roman" w:hAnsi="Times New Roman" w:cs="Times New Roman"/>
          <w:sz w:val="28"/>
          <w:szCs w:val="28"/>
        </w:rPr>
        <w:t xml:space="preserve">всем </w:t>
      </w:r>
      <w:r w:rsidR="0086576E" w:rsidRPr="002F5121">
        <w:rPr>
          <w:rFonts w:ascii="Times New Roman" w:hAnsi="Times New Roman" w:cs="Times New Roman"/>
          <w:sz w:val="28"/>
          <w:szCs w:val="28"/>
        </w:rPr>
        <w:t xml:space="preserve"> 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 массу  удовольстви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576E" w:rsidRPr="002F5121">
        <w:rPr>
          <w:rFonts w:ascii="Times New Roman" w:hAnsi="Times New Roman" w:cs="Times New Roman"/>
          <w:sz w:val="28"/>
          <w:szCs w:val="28"/>
        </w:rPr>
        <w:t xml:space="preserve"> от </w:t>
      </w:r>
      <w:r w:rsidR="003D006E">
        <w:rPr>
          <w:rFonts w:ascii="Times New Roman" w:hAnsi="Times New Roman" w:cs="Times New Roman"/>
          <w:sz w:val="28"/>
          <w:szCs w:val="28"/>
        </w:rPr>
        <w:t xml:space="preserve"> </w:t>
      </w:r>
      <w:r w:rsidR="0086576E" w:rsidRPr="002F5121">
        <w:rPr>
          <w:rFonts w:ascii="Times New Roman" w:hAnsi="Times New Roman" w:cs="Times New Roman"/>
          <w:sz w:val="28"/>
          <w:szCs w:val="28"/>
        </w:rPr>
        <w:t xml:space="preserve">игры </w:t>
      </w:r>
      <w:r w:rsidR="003D006E">
        <w:rPr>
          <w:rFonts w:ascii="Times New Roman" w:hAnsi="Times New Roman" w:cs="Times New Roman"/>
          <w:sz w:val="28"/>
          <w:szCs w:val="28"/>
        </w:rPr>
        <w:t xml:space="preserve"> </w:t>
      </w:r>
      <w:r w:rsidR="0086576E" w:rsidRPr="002F5121">
        <w:rPr>
          <w:rFonts w:ascii="Times New Roman" w:hAnsi="Times New Roman" w:cs="Times New Roman"/>
          <w:sz w:val="28"/>
          <w:szCs w:val="28"/>
        </w:rPr>
        <w:t>на собственном теле</w:t>
      </w:r>
      <w:r w:rsidR="00F37BC4" w:rsidRPr="002F5121">
        <w:rPr>
          <w:rFonts w:ascii="Times New Roman" w:hAnsi="Times New Roman" w:cs="Times New Roman"/>
          <w:sz w:val="28"/>
          <w:szCs w:val="28"/>
        </w:rPr>
        <w:t xml:space="preserve"> и совместного действа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5C03" w:rsidRPr="002F5121" w:rsidRDefault="00BA0543" w:rsidP="00695C03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289A" w:rsidRPr="002F5121">
        <w:rPr>
          <w:sz w:val="28"/>
          <w:szCs w:val="28"/>
        </w:rPr>
        <w:t xml:space="preserve">Перкуссия </w:t>
      </w:r>
      <w:r w:rsidR="00C37B6C" w:rsidRPr="002F5121">
        <w:rPr>
          <w:sz w:val="28"/>
          <w:szCs w:val="28"/>
        </w:rPr>
        <w:t xml:space="preserve"> </w:t>
      </w:r>
      <w:r w:rsidR="00EA289A" w:rsidRPr="002F5121">
        <w:rPr>
          <w:sz w:val="28"/>
          <w:szCs w:val="28"/>
        </w:rPr>
        <w:t>имеет свою историю. Слово это пришло к нам из медицины и с латинского означает «п</w:t>
      </w:r>
      <w:r w:rsidR="00C37B6C" w:rsidRPr="002F5121">
        <w:rPr>
          <w:sz w:val="28"/>
          <w:szCs w:val="28"/>
        </w:rPr>
        <w:t>р</w:t>
      </w:r>
      <w:r w:rsidR="00EA289A" w:rsidRPr="002F5121">
        <w:rPr>
          <w:sz w:val="28"/>
          <w:szCs w:val="28"/>
        </w:rPr>
        <w:t>остукивание».</w:t>
      </w:r>
      <w:r w:rsidR="00695C03" w:rsidRPr="002F5121">
        <w:rPr>
          <w:sz w:val="28"/>
          <w:szCs w:val="28"/>
        </w:rPr>
        <w:t xml:space="preserve"> </w:t>
      </w:r>
      <w:r w:rsidR="00695C03" w:rsidRPr="002F5121">
        <w:rPr>
          <w:color w:val="000000"/>
          <w:sz w:val="28"/>
          <w:szCs w:val="28"/>
        </w:rPr>
        <w:t>Здоровый и поражённый  орган</w:t>
      </w:r>
      <w:r>
        <w:rPr>
          <w:color w:val="000000"/>
          <w:sz w:val="28"/>
          <w:szCs w:val="28"/>
        </w:rPr>
        <w:t xml:space="preserve"> </w:t>
      </w:r>
      <w:r w:rsidR="00695C03" w:rsidRPr="002F5121">
        <w:rPr>
          <w:color w:val="000000"/>
          <w:sz w:val="28"/>
          <w:szCs w:val="28"/>
        </w:rPr>
        <w:t xml:space="preserve"> звучат по-разному. Простукивая определённые участки тела, врач по звуку диагностирует болезнь. </w:t>
      </w:r>
    </w:p>
    <w:p w:rsidR="00EA289A" w:rsidRPr="002F5121" w:rsidRDefault="00BA0543" w:rsidP="0037575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5C03" w:rsidRPr="002F5121">
        <w:rPr>
          <w:color w:val="000000"/>
          <w:sz w:val="28"/>
          <w:szCs w:val="28"/>
        </w:rPr>
        <w:t>Перкуссия стала настоящим открытием для музыкантов.</w:t>
      </w:r>
      <w:r>
        <w:rPr>
          <w:color w:val="000000"/>
          <w:sz w:val="28"/>
          <w:szCs w:val="28"/>
        </w:rPr>
        <w:t xml:space="preserve">  </w:t>
      </w:r>
      <w:r w:rsidR="00695C03" w:rsidRPr="002F5121">
        <w:rPr>
          <w:color w:val="000000"/>
          <w:sz w:val="28"/>
          <w:szCs w:val="28"/>
        </w:rPr>
        <w:t xml:space="preserve">Перкуссия тела или body percussion - так называется новое направление в музыке. Новое для молодёжного движения в целом, для образования и воспитания детей. </w:t>
      </w:r>
      <w:r w:rsidR="00224145" w:rsidRPr="002F5121">
        <w:rPr>
          <w:color w:val="000000"/>
          <w:sz w:val="28"/>
          <w:szCs w:val="28"/>
        </w:rPr>
        <w:t xml:space="preserve"> Р</w:t>
      </w:r>
      <w:r w:rsidR="00695C03" w:rsidRPr="002F5121">
        <w:rPr>
          <w:color w:val="000000"/>
          <w:sz w:val="28"/>
          <w:szCs w:val="28"/>
        </w:rPr>
        <w:t xml:space="preserve">итмические удары по телу  уже давно существовали в ритуальных танцах многих народов Африки и племён Южной Америки. </w:t>
      </w:r>
      <w:r w:rsidR="00224145" w:rsidRPr="002F5121">
        <w:rPr>
          <w:color w:val="000000"/>
          <w:sz w:val="28"/>
          <w:szCs w:val="28"/>
        </w:rPr>
        <w:t>«</w:t>
      </w:r>
      <w:r w:rsidR="00695C03" w:rsidRPr="002F5121">
        <w:rPr>
          <w:color w:val="000000"/>
          <w:sz w:val="28"/>
          <w:szCs w:val="28"/>
          <w:lang w:val="en-US"/>
        </w:rPr>
        <w:t>B</w:t>
      </w:r>
      <w:r w:rsidR="00695C03" w:rsidRPr="002F5121">
        <w:rPr>
          <w:color w:val="000000"/>
          <w:sz w:val="28"/>
          <w:szCs w:val="28"/>
        </w:rPr>
        <w:t>ody percussion</w:t>
      </w:r>
      <w:r w:rsidR="00224145" w:rsidRPr="002F5121">
        <w:rPr>
          <w:color w:val="000000"/>
          <w:sz w:val="28"/>
          <w:szCs w:val="28"/>
        </w:rPr>
        <w:t xml:space="preserve">» </w:t>
      </w:r>
      <w:r w:rsidR="00695C03" w:rsidRPr="002F5121">
        <w:rPr>
          <w:color w:val="000000"/>
          <w:sz w:val="28"/>
          <w:szCs w:val="28"/>
        </w:rPr>
        <w:t xml:space="preserve"> очень увлекательное и интересное занятие. </w:t>
      </w:r>
    </w:p>
    <w:p w:rsidR="0023630A" w:rsidRPr="002F5121" w:rsidRDefault="00BA0543" w:rsidP="0023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Кроме  эмоциональной, воспитывающей и развивающей функции, перкуссия тела имеет много положительных моментов для нашего </w:t>
      </w:r>
      <w:r w:rsidR="00923A3F">
        <w:rPr>
          <w:rFonts w:ascii="Times New Roman" w:hAnsi="Times New Roman" w:cs="Times New Roman"/>
          <w:sz w:val="28"/>
          <w:szCs w:val="28"/>
        </w:rPr>
        <w:t>самочувствия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.  Издавна существует </w:t>
      </w:r>
      <w:r w:rsidR="0023630A" w:rsidRPr="002F5121">
        <w:rPr>
          <w:rFonts w:ascii="Times New Roman" w:hAnsi="Times New Roman" w:cs="Times New Roman"/>
          <w:sz w:val="28"/>
          <w:szCs w:val="28"/>
          <w:shd w:val="clear" w:color="auto" w:fill="FBFBFB"/>
        </w:rPr>
        <w:t>китайская энергетическая практика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 </w:t>
      </w:r>
      <w:r w:rsidR="0023630A" w:rsidRPr="002F5121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похлопывания</w:t>
      </w:r>
      <w:r w:rsidR="0023630A" w:rsidRPr="002F512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="0023630A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традиционной китайской медицины в организме человека располагается большое количество акупунктурных точек</w:t>
      </w:r>
      <w:r w:rsidR="0076246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каналов</w:t>
      </w:r>
      <w:r w:rsidR="00F37BC4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630A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имеют прямое отношение к нашему физическому состоянию. </w:t>
      </w:r>
      <w:r w:rsidR="0023630A" w:rsidRPr="002F5121">
        <w:rPr>
          <w:rFonts w:ascii="Times New Roman" w:hAnsi="Times New Roman" w:cs="Times New Roman"/>
          <w:sz w:val="28"/>
          <w:szCs w:val="28"/>
        </w:rPr>
        <w:t xml:space="preserve">Похлопывания  по телу  </w:t>
      </w:r>
      <w:r w:rsidR="00F37BC4" w:rsidRPr="002F5121">
        <w:rPr>
          <w:rFonts w:ascii="Times New Roman" w:hAnsi="Times New Roman" w:cs="Times New Roman"/>
          <w:sz w:val="28"/>
          <w:szCs w:val="28"/>
        </w:rPr>
        <w:t xml:space="preserve">активизируют  нервные окончания, стимулируя работу внутренних органов, органов зрения,  сосудов, положительно влияют  на  кровообращение, </w:t>
      </w:r>
      <w:r w:rsidR="00F37BC4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способствуют  профилактике болезней и тем самым улучшают качество жизни.</w:t>
      </w:r>
    </w:p>
    <w:p w:rsidR="006F19E5" w:rsidRPr="002F5121" w:rsidRDefault="00BA0543" w:rsidP="00445C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эту технологию можно назвать новаторской</w:t>
      </w:r>
      <w:r w:rsidR="006F19E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 время как по всему миру она активно используется педагогами в дошкольном и школьном образовании.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 Москве прошёл 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телесной перкуссии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«Ритм без границ» 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BFBFB"/>
        </w:rPr>
        <w:t>направленный на популяризацию инновационной формы искусства "телесная перкуссия" среди людей с ОВЗ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людей с неограниченными возможностями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которого 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B3734" w:rsidRPr="002F512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YouTube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появился </w:t>
      </w:r>
      <w:r w:rsidR="00701110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интересный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 курс.  </w:t>
      </w:r>
    </w:p>
    <w:p w:rsidR="006673C0" w:rsidRPr="002F5121" w:rsidRDefault="00BA0543" w:rsidP="00445C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Подобная технология не применялась </w:t>
      </w:r>
      <w:r w:rsidR="00817AC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раньше </w:t>
      </w:r>
      <w:r w:rsidR="006F19E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уроках. </w:t>
      </w:r>
    </w:p>
    <w:p w:rsidR="00BA0543" w:rsidRDefault="00BA0543" w:rsidP="00BA05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34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C076A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элементарной теорией музыки </w:t>
      </w:r>
      <w:r w:rsidR="00C076A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с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6A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нот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ной грамоты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3734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многих учащихся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тема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разбор длительностей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6E3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ADD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ритма на одном тембровом звуке  бывает не достаточным  для  его осмысления. Раздробить  четвертную  на восьмые длительности,  хлопая  по правой и левой ноге – гораздо понятнее детям, чем исполнить  эти длительности на бубне или барабане.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телесная </w:t>
      </w:r>
      <w:r w:rsidR="00F65ADD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перкуссия предлагает буквально </w:t>
      </w:r>
      <w:r w:rsidR="000B3734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пощупать, </w:t>
      </w:r>
      <w:r w:rsidR="00F65ADD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потрогать, ощутить на себе всю палитру звуков   ритмических  ударов.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0543" w:rsidRPr="00BA0543" w:rsidRDefault="00BA0543" w:rsidP="00BA054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A0543">
        <w:rPr>
          <w:rFonts w:ascii="Times New Roman" w:hAnsi="Times New Roman"/>
          <w:b/>
          <w:i/>
          <w:sz w:val="28"/>
          <w:szCs w:val="28"/>
        </w:rPr>
        <w:lastRenderedPageBreak/>
        <w:t>Важнейшие результаты</w:t>
      </w:r>
      <w:r w:rsidRPr="00BA05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242A5B" w:rsidRPr="002F5121" w:rsidRDefault="00BA0543" w:rsidP="00BA05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17AC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еркусси</w:t>
      </w:r>
      <w:r w:rsidR="00DD4659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помогает освоить ритм на понятном для детей языке</w:t>
      </w:r>
      <w:r w:rsidR="007D2BB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7AC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BB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076A3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роцесс освоения длительностей  становится </w:t>
      </w:r>
      <w:r w:rsidR="00817AC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гораздо 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</w:t>
      </w:r>
      <w:r w:rsidR="00817AC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2A5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Ритмические рисунки рождаются </w:t>
      </w:r>
      <w:r w:rsidR="004E63BE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совместной деятельности учителя и учеников</w:t>
      </w:r>
      <w:r w:rsidR="00242A5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большого выбора предлагаемых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приёмов</w:t>
      </w:r>
      <w:r w:rsidR="00242A5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порой и самостоятельно найденных ударов по разным частям тела. </w:t>
      </w:r>
    </w:p>
    <w:p w:rsidR="000C525E" w:rsidRDefault="00420113" w:rsidP="000C5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113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0C525E" w:rsidRPr="000C525E" w:rsidRDefault="000C525E" w:rsidP="000C52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Здравствуйте, ребята!</w:t>
      </w:r>
    </w:p>
    <w:p w:rsidR="000C525E" w:rsidRDefault="000C525E" w:rsidP="000C52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Здравствуйте,  учитель!</w:t>
      </w:r>
    </w:p>
    <w:p w:rsidR="000C525E" w:rsidRDefault="008D5D14" w:rsidP="000C52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525E">
        <w:rPr>
          <w:rFonts w:ascii="Times New Roman" w:hAnsi="Times New Roman" w:cs="Times New Roman"/>
          <w:color w:val="000000"/>
          <w:sz w:val="28"/>
          <w:szCs w:val="28"/>
        </w:rPr>
        <w:t>Это приветствие я варьирую на разные мелодии, заканчивая  шёпотом. Ребята повторяют за мной музыкальные фразы, тем самым настраиваются на урок  и распеваются.  Им очень нравится  такое начало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урока, </w:t>
      </w:r>
      <w:r w:rsidR="000C525E">
        <w:rPr>
          <w:rFonts w:ascii="Times New Roman" w:hAnsi="Times New Roman" w:cs="Times New Roman"/>
          <w:color w:val="000000"/>
          <w:sz w:val="28"/>
          <w:szCs w:val="28"/>
        </w:rPr>
        <w:t xml:space="preserve"> и они с удовольствием ждут,  когда я придумаю новую мелодию. </w:t>
      </w:r>
    </w:p>
    <w:p w:rsidR="000C525E" w:rsidRDefault="008D5D14" w:rsidP="004201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знакомства с </w:t>
      </w:r>
      <w:r w:rsidR="007D2BB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телесной перкуссией </w:t>
      </w:r>
      <w:r w:rsidR="00242A5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начальных классах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исполняю приветствие</w:t>
      </w:r>
      <w:r w:rsidR="00242A5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, отхлопывая прост</w:t>
      </w:r>
      <w:r w:rsidR="00BD48FB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ой ритмический рисунок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одновременно  </w:t>
      </w:r>
      <w:r w:rsidR="006363F2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показывая уже  знакомые </w:t>
      </w:r>
      <w:r w:rsidR="007D2BB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</w:t>
      </w:r>
      <w:r w:rsidR="00D914E1"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134" w:rsidRPr="002F512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базовые приёмы игры: это хлопки, притопы, щелчки, удары по бёдрам, коленям и в грудь. </w:t>
      </w:r>
      <w:r w:rsidR="0042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113" w:rsidRPr="00420113" w:rsidRDefault="000C525E" w:rsidP="004201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>
        <w:rPr>
          <w:rFonts w:ascii="Times New Roman" w:hAnsi="Times New Roman" w:cs="Times New Roman"/>
          <w:color w:val="000000"/>
          <w:sz w:val="28"/>
          <w:szCs w:val="28"/>
        </w:rPr>
        <w:t>Для зрительного образа использую</w:t>
      </w:r>
      <w:r w:rsidR="004D4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13">
        <w:rPr>
          <w:rFonts w:ascii="Times New Roman" w:hAnsi="Times New Roman" w:cs="Times New Roman"/>
          <w:color w:val="000000"/>
          <w:sz w:val="28"/>
          <w:szCs w:val="28"/>
        </w:rPr>
        <w:t xml:space="preserve"> значки, обозначающие приемы. Каждый может </w:t>
      </w:r>
      <w:r w:rsidR="004D4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13">
        <w:rPr>
          <w:rFonts w:ascii="Times New Roman" w:hAnsi="Times New Roman" w:cs="Times New Roman"/>
          <w:color w:val="000000"/>
          <w:sz w:val="28"/>
          <w:szCs w:val="28"/>
        </w:rPr>
        <w:t>придумать свои обозначения</w:t>
      </w:r>
      <w:r w:rsidR="004D49B6">
        <w:rPr>
          <w:rFonts w:ascii="Times New Roman" w:hAnsi="Times New Roman" w:cs="Times New Roman"/>
          <w:color w:val="000000"/>
          <w:sz w:val="28"/>
          <w:szCs w:val="28"/>
        </w:rPr>
        <w:t>. У меня такие: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2338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хлопок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К – удар по колену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Пп – удар по правому плечу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Пл – удар по левому плечу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Тп – притоп правой ногой</w:t>
      </w:r>
    </w:p>
    <w:p w:rsidR="00420113" w:rsidRP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Тл – притоп левой ногой</w:t>
      </w:r>
    </w:p>
    <w:p w:rsidR="00420113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 </w:t>
      </w:r>
      <w:r w:rsid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20113" w:rsidRP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щелчок</w:t>
      </w:r>
    </w:p>
    <w:p w:rsidR="00420113" w:rsidRPr="002F5121" w:rsidRDefault="004D49B6" w:rsidP="004D49B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4D49B6" w:rsidRDefault="007055EF" w:rsidP="004D4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 «Повторялки»</w:t>
      </w:r>
      <w:r w:rsidR="008C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ней я 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</w:t>
      </w:r>
      <w:r w:rsidR="008C193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2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ритмические рисунки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новы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4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4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телесной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перкуссии</w:t>
      </w:r>
      <w:r w:rsidR="008C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учащиеся стараются в точности повторить за мной. Условия игры  иногда  меняются. Ведущими могут стать дети. Те, кто ошибается, садятся за парты. </w:t>
      </w:r>
      <w:r w:rsidR="00F42E5C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D49B6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</w:t>
      </w:r>
      <w:r w:rsidR="004D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 </w:t>
      </w:r>
      <w:r w:rsidR="004D49B6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 с обозначениями приёмов и ритмов</w:t>
      </w:r>
      <w:r w:rsidR="004D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9B6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 </w:t>
      </w:r>
      <w:r w:rsidR="004D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9B6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к восприятию </w:t>
      </w:r>
      <w:r w:rsidR="004D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1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 музыки</w:t>
      </w:r>
      <w:r w:rsidR="00680B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счёта, размера, </w:t>
      </w:r>
      <w:r w:rsidR="008C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сильной доли, 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</w:t>
      </w:r>
      <w:r w:rsidR="00DB3B9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3711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>Л–Л–Л–Л– Л–0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>К–К–К–К–К–0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>Л–К–Л – К – Л – 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>К–К– Пп – К–К–0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>К–К– Пл – К–К–0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К–К– </w:t>
      </w:r>
      <w:r w:rsidRPr="00FD4E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Пл+ Пп</w:t>
      </w: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К–К–0</w:t>
      </w:r>
    </w:p>
    <w:p w:rsidR="004D49B6" w:rsidRPr="00FD4EA5" w:rsidRDefault="004D49B6" w:rsidP="00FD4EA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Л–К– </w:t>
      </w:r>
      <w:r w:rsidRPr="00FD4E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Пл+ Пп</w:t>
      </w: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К–Л–0</w:t>
      </w:r>
    </w:p>
    <w:p w:rsidR="004D49B6" w:rsidRPr="007055EF" w:rsidRDefault="004D49B6" w:rsidP="00FD4EA5">
      <w:pPr>
        <w:pStyle w:val="a5"/>
        <w:jc w:val="center"/>
        <w:rPr>
          <w:shd w:val="clear" w:color="auto" w:fill="FFFFFF"/>
        </w:rPr>
      </w:pPr>
      <w:r w:rsidRPr="00FD4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(Прыжки)</w:t>
      </w:r>
    </w:p>
    <w:p w:rsidR="00523388" w:rsidRPr="00523388" w:rsidRDefault="00523388" w:rsidP="00445C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средних классах мы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яем  зацикленные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ритмически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композици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группам.</w:t>
      </w:r>
      <w:r w:rsidR="00C02E02"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134" w:rsidRPr="002F5121">
        <w:rPr>
          <w:rFonts w:ascii="Times New Roman" w:hAnsi="Times New Roman" w:cs="Times New Roman"/>
          <w:color w:val="000000"/>
          <w:sz w:val="28"/>
          <w:szCs w:val="28"/>
        </w:rPr>
        <w:t xml:space="preserve">Разучив несколько  ритмических  рисунков  со всем классом, </w:t>
      </w:r>
      <w:r w:rsidR="007055EF">
        <w:rPr>
          <w:rFonts w:ascii="Times New Roman" w:hAnsi="Times New Roman" w:cs="Times New Roman"/>
          <w:color w:val="000000"/>
          <w:sz w:val="28"/>
          <w:szCs w:val="28"/>
        </w:rPr>
        <w:t>делю</w:t>
      </w:r>
      <w:r w:rsidR="00030134" w:rsidRPr="002F5121">
        <w:rPr>
          <w:rFonts w:ascii="Times New Roman" w:hAnsi="Times New Roman" w:cs="Times New Roman"/>
          <w:color w:val="000000"/>
          <w:sz w:val="28"/>
          <w:szCs w:val="28"/>
        </w:rPr>
        <w:t xml:space="preserve">   класс на  группы.  Группы </w:t>
      </w:r>
      <w:r w:rsidR="00FA7C95" w:rsidRPr="002F5121">
        <w:rPr>
          <w:rFonts w:ascii="Times New Roman" w:hAnsi="Times New Roman" w:cs="Times New Roman"/>
          <w:color w:val="000000"/>
          <w:sz w:val="28"/>
          <w:szCs w:val="28"/>
        </w:rPr>
        <w:t xml:space="preserve"> поочередно вступают в игру, </w:t>
      </w:r>
      <w:r w:rsidR="00030134" w:rsidRPr="002F5121">
        <w:rPr>
          <w:rFonts w:ascii="Times New Roman" w:hAnsi="Times New Roman" w:cs="Times New Roman"/>
          <w:color w:val="000000"/>
          <w:sz w:val="28"/>
          <w:szCs w:val="28"/>
        </w:rPr>
        <w:t xml:space="preserve">и  каждая  исполняет свой ритмический рисунок.  </w:t>
      </w:r>
    </w:p>
    <w:p w:rsidR="00420113" w:rsidRDefault="00420113" w:rsidP="0042011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11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53154" cy="3303918"/>
            <wp:effectExtent l="19050" t="0" r="93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67" t="3587" r="14632" b="1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54" cy="330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88" w:rsidRPr="002F5121" w:rsidRDefault="00523388" w:rsidP="00523388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2F5121">
        <w:rPr>
          <w:color w:val="000000"/>
          <w:sz w:val="28"/>
          <w:szCs w:val="28"/>
        </w:rPr>
        <w:t xml:space="preserve">Главная  задача: добиться одновременности  ударов в совместной игре, выработать чёткий ритм в определенном темпе. </w:t>
      </w:r>
      <w:r w:rsidR="007055EF">
        <w:rPr>
          <w:color w:val="000000"/>
          <w:sz w:val="28"/>
          <w:szCs w:val="28"/>
        </w:rPr>
        <w:t xml:space="preserve">Освоив игру,  мы её </w:t>
      </w:r>
      <w:r w:rsidRPr="002F5121">
        <w:rPr>
          <w:color w:val="000000"/>
          <w:sz w:val="28"/>
          <w:szCs w:val="28"/>
        </w:rPr>
        <w:t xml:space="preserve"> усложн</w:t>
      </w:r>
      <w:r w:rsidR="007055EF">
        <w:rPr>
          <w:color w:val="000000"/>
          <w:sz w:val="28"/>
          <w:szCs w:val="28"/>
        </w:rPr>
        <w:t>яем</w:t>
      </w:r>
      <w:r w:rsidRPr="002F5121">
        <w:rPr>
          <w:color w:val="000000"/>
          <w:sz w:val="28"/>
          <w:szCs w:val="28"/>
        </w:rPr>
        <w:t>, ускоряя темп</w:t>
      </w:r>
      <w:r w:rsidR="007055EF">
        <w:rPr>
          <w:color w:val="000000"/>
          <w:sz w:val="28"/>
          <w:szCs w:val="28"/>
        </w:rPr>
        <w:t xml:space="preserve">  исполнения</w:t>
      </w:r>
      <w:r w:rsidRPr="002F5121">
        <w:rPr>
          <w:color w:val="000000"/>
          <w:sz w:val="28"/>
          <w:szCs w:val="28"/>
        </w:rPr>
        <w:t>.</w:t>
      </w:r>
    </w:p>
    <w:p w:rsidR="0030263C" w:rsidRPr="002F5121" w:rsidRDefault="00523388" w:rsidP="00445C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старшеклассников перкуссия не менее увлекательн</w:t>
      </w:r>
      <w:r w:rsidR="00E820F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ое занятие, раскрывающее возможности</w:t>
      </w:r>
      <w:r w:rsidR="006A2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0F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каждого.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E820F8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 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импровизированный </w:t>
      </w:r>
      <w:r w:rsidR="00C04362">
        <w:rPr>
          <w:rFonts w:ascii="Times New Roman" w:hAnsi="Times New Roman" w:cs="Times New Roman"/>
          <w:sz w:val="28"/>
          <w:szCs w:val="28"/>
          <w:shd w:val="clear" w:color="auto" w:fill="FFFFFF"/>
        </w:rPr>
        <w:t>«Р</w:t>
      </w:r>
      <w:r w:rsidR="00D70745" w:rsidRPr="002F5121">
        <w:rPr>
          <w:rFonts w:ascii="Times New Roman" w:hAnsi="Times New Roman" w:cs="Times New Roman"/>
          <w:sz w:val="28"/>
          <w:szCs w:val="28"/>
          <w:shd w:val="clear" w:color="auto" w:fill="FFFFFF"/>
        </w:rPr>
        <w:t>итм батл</w:t>
      </w:r>
      <w:r w:rsidR="00C043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 ребята соревнуются по созданию собственных  композиций. </w:t>
      </w:r>
    </w:p>
    <w:p w:rsidR="006A201E" w:rsidRDefault="006A201E" w:rsidP="00534D83">
      <w:pPr>
        <w:pStyle w:val="a4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E472B4">
        <w:rPr>
          <w:b/>
          <w:bCs/>
          <w:i/>
          <w:iCs/>
          <w:sz w:val="28"/>
          <w:szCs w:val="28"/>
        </w:rPr>
        <w:t>ефлексия</w:t>
      </w:r>
      <w:r w:rsidRPr="002F5121">
        <w:rPr>
          <w:color w:val="000000"/>
          <w:sz w:val="28"/>
          <w:szCs w:val="28"/>
        </w:rPr>
        <w:t xml:space="preserve"> </w:t>
      </w:r>
    </w:p>
    <w:p w:rsidR="000C525E" w:rsidRPr="002F5121" w:rsidRDefault="000C525E" w:rsidP="000C525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2F5121">
        <w:rPr>
          <w:color w:val="000000"/>
          <w:sz w:val="28"/>
          <w:szCs w:val="28"/>
        </w:rPr>
        <w:t xml:space="preserve">Хочу </w:t>
      </w:r>
      <w:r w:rsidR="000805D7">
        <w:rPr>
          <w:color w:val="000000"/>
          <w:sz w:val="28"/>
          <w:szCs w:val="28"/>
        </w:rPr>
        <w:t>отметить</w:t>
      </w:r>
      <w:r w:rsidRPr="002F5121">
        <w:rPr>
          <w:color w:val="000000"/>
          <w:sz w:val="28"/>
          <w:szCs w:val="28"/>
        </w:rPr>
        <w:t>, что игра на любом музыкальном инструменте - это большая и серьёзная работа, которая требует умений, знаний и навыков, обязательных индивидуальных занятий с педагогом, посещения музыкальной школы.</w:t>
      </w:r>
    </w:p>
    <w:p w:rsidR="00573848" w:rsidRPr="002F5121" w:rsidRDefault="006A201E" w:rsidP="00534D8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4D83" w:rsidRPr="002F5121">
        <w:rPr>
          <w:color w:val="000000"/>
          <w:sz w:val="28"/>
          <w:szCs w:val="28"/>
        </w:rPr>
        <w:t>Занятия перкуссией не требуют специальной подготовки</w:t>
      </w:r>
      <w:r w:rsidR="00573848" w:rsidRPr="002F5121">
        <w:rPr>
          <w:color w:val="000000"/>
          <w:sz w:val="28"/>
          <w:szCs w:val="28"/>
        </w:rPr>
        <w:t xml:space="preserve">.  Освоение ритма и приёмов игры  </w:t>
      </w:r>
      <w:r w:rsidR="00B74E01" w:rsidRPr="002F5121">
        <w:rPr>
          <w:color w:val="000000"/>
          <w:sz w:val="28"/>
          <w:szCs w:val="28"/>
        </w:rPr>
        <w:t xml:space="preserve">осуществляется </w:t>
      </w:r>
      <w:r w:rsidR="00573848" w:rsidRPr="002F5121">
        <w:rPr>
          <w:color w:val="000000"/>
          <w:sz w:val="28"/>
          <w:szCs w:val="28"/>
        </w:rPr>
        <w:t xml:space="preserve"> в процессе работы над ритмической композицией. </w:t>
      </w:r>
      <w:r w:rsidR="00534D83" w:rsidRPr="002F5121">
        <w:rPr>
          <w:color w:val="000000"/>
          <w:sz w:val="28"/>
          <w:szCs w:val="28"/>
        </w:rPr>
        <w:t xml:space="preserve"> </w:t>
      </w:r>
      <w:r w:rsidR="00573848" w:rsidRPr="002F5121">
        <w:rPr>
          <w:color w:val="000000"/>
          <w:sz w:val="28"/>
          <w:szCs w:val="28"/>
        </w:rPr>
        <w:t>П</w:t>
      </w:r>
      <w:r w:rsidR="00534D83" w:rsidRPr="002F5121">
        <w:rPr>
          <w:color w:val="000000"/>
          <w:sz w:val="28"/>
          <w:szCs w:val="28"/>
        </w:rPr>
        <w:t xml:space="preserve">оэтому кроме создания </w:t>
      </w:r>
      <w:r w:rsidR="00BC6832" w:rsidRPr="002F5121">
        <w:rPr>
          <w:color w:val="000000"/>
          <w:sz w:val="28"/>
          <w:szCs w:val="28"/>
        </w:rPr>
        <w:t xml:space="preserve"> </w:t>
      </w:r>
      <w:r w:rsidR="00BC6832" w:rsidRPr="002F5121">
        <w:rPr>
          <w:sz w:val="28"/>
          <w:szCs w:val="28"/>
          <w:shd w:val="clear" w:color="auto" w:fill="FFFFFF"/>
        </w:rPr>
        <w:t>коллективного</w:t>
      </w:r>
      <w:r w:rsidR="00BC6832" w:rsidRPr="002F5121">
        <w:rPr>
          <w:color w:val="000000"/>
          <w:sz w:val="28"/>
          <w:szCs w:val="28"/>
        </w:rPr>
        <w:t xml:space="preserve">  </w:t>
      </w:r>
      <w:r w:rsidR="00534D83" w:rsidRPr="002F5121">
        <w:rPr>
          <w:color w:val="000000"/>
          <w:sz w:val="28"/>
          <w:szCs w:val="28"/>
        </w:rPr>
        <w:t xml:space="preserve">творческого продукта, </w:t>
      </w:r>
      <w:r w:rsidR="00573848" w:rsidRPr="002F5121">
        <w:rPr>
          <w:color w:val="000000"/>
          <w:sz w:val="28"/>
          <w:szCs w:val="28"/>
        </w:rPr>
        <w:t xml:space="preserve"> занятия body percussion </w:t>
      </w:r>
      <w:r w:rsidR="00534D83" w:rsidRPr="002F5121">
        <w:rPr>
          <w:color w:val="000000"/>
          <w:sz w:val="28"/>
          <w:szCs w:val="28"/>
        </w:rPr>
        <w:t>доставля</w:t>
      </w:r>
      <w:r w:rsidR="00573848" w:rsidRPr="002F5121">
        <w:rPr>
          <w:color w:val="000000"/>
          <w:sz w:val="28"/>
          <w:szCs w:val="28"/>
        </w:rPr>
        <w:t>ю</w:t>
      </w:r>
      <w:r w:rsidR="00534D83" w:rsidRPr="002F5121">
        <w:rPr>
          <w:color w:val="000000"/>
          <w:sz w:val="28"/>
          <w:szCs w:val="28"/>
        </w:rPr>
        <w:t xml:space="preserve">т его участникам огромное удовольствие и радость от </w:t>
      </w:r>
      <w:r w:rsidR="00BC6832" w:rsidRPr="002F5121">
        <w:rPr>
          <w:sz w:val="28"/>
          <w:szCs w:val="28"/>
          <w:shd w:val="clear" w:color="auto" w:fill="FFFFFF"/>
        </w:rPr>
        <w:t>совместного действа</w:t>
      </w:r>
      <w:r w:rsidR="00534D83" w:rsidRPr="002F5121">
        <w:rPr>
          <w:color w:val="000000"/>
          <w:sz w:val="28"/>
          <w:szCs w:val="28"/>
        </w:rPr>
        <w:t>. Ребята тянутся друг за другом, помогают друг другу, придумывают свои несложные ритмические композиции.</w:t>
      </w:r>
      <w:r w:rsidR="006C1261" w:rsidRPr="002F5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34D83" w:rsidRPr="002F5121">
        <w:rPr>
          <w:color w:val="000000"/>
          <w:sz w:val="28"/>
          <w:szCs w:val="28"/>
        </w:rPr>
        <w:t>В этом и заключается воспитательная роль перкуссии.</w:t>
      </w:r>
    </w:p>
    <w:p w:rsidR="00534D83" w:rsidRPr="002F5121" w:rsidRDefault="006A201E" w:rsidP="00534D8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4D83" w:rsidRPr="002F5121">
        <w:rPr>
          <w:color w:val="000000"/>
          <w:sz w:val="28"/>
          <w:szCs w:val="28"/>
        </w:rPr>
        <w:t xml:space="preserve">Она занимает, расслабляет, </w:t>
      </w:r>
      <w:r w:rsidR="00573848" w:rsidRPr="002F5121">
        <w:rPr>
          <w:color w:val="000000"/>
          <w:sz w:val="28"/>
          <w:szCs w:val="28"/>
        </w:rPr>
        <w:t xml:space="preserve">одновременно заставляет сосредоточиться и думать, тренируя внимание и память, развивая чувство </w:t>
      </w:r>
      <w:r w:rsidR="00B74E01" w:rsidRPr="002F5121">
        <w:rPr>
          <w:color w:val="000000"/>
          <w:sz w:val="28"/>
          <w:szCs w:val="28"/>
        </w:rPr>
        <w:t xml:space="preserve"> </w:t>
      </w:r>
      <w:r w:rsidR="00573848" w:rsidRPr="002F5121">
        <w:rPr>
          <w:color w:val="000000"/>
          <w:sz w:val="28"/>
          <w:szCs w:val="28"/>
        </w:rPr>
        <w:t xml:space="preserve">ритма  и  музыкальность. При этом </w:t>
      </w:r>
      <w:r w:rsidR="00534D83" w:rsidRPr="002F5121">
        <w:rPr>
          <w:color w:val="000000"/>
          <w:sz w:val="28"/>
          <w:szCs w:val="28"/>
        </w:rPr>
        <w:t xml:space="preserve">отвлекает от сложной умственной работы, </w:t>
      </w:r>
      <w:r w:rsidR="00573848" w:rsidRPr="002F5121">
        <w:rPr>
          <w:color w:val="000000"/>
          <w:sz w:val="28"/>
          <w:szCs w:val="28"/>
        </w:rPr>
        <w:t xml:space="preserve">помогая </w:t>
      </w:r>
      <w:r w:rsidR="00573848" w:rsidRPr="002F5121">
        <w:rPr>
          <w:color w:val="000000"/>
          <w:sz w:val="28"/>
          <w:szCs w:val="28"/>
          <w:shd w:val="clear" w:color="auto" w:fill="FFFFFF"/>
        </w:rPr>
        <w:t xml:space="preserve">эмоционально переключиться со сложных предметов, требующих максимум физических и психических усилий, на более </w:t>
      </w:r>
      <w:r w:rsidR="00573848" w:rsidRPr="002F5121">
        <w:rPr>
          <w:color w:val="000000"/>
          <w:sz w:val="28"/>
          <w:szCs w:val="28"/>
          <w:shd w:val="clear" w:color="auto" w:fill="FFFFFF"/>
        </w:rPr>
        <w:lastRenderedPageBreak/>
        <w:t xml:space="preserve">приятные, расслабляющие занятия музыкой, которые в научных кругах называют «музыкальной терапией».  </w:t>
      </w:r>
    </w:p>
    <w:p w:rsidR="00573848" w:rsidRPr="002F5121" w:rsidRDefault="006A201E" w:rsidP="00534D8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34D83" w:rsidRPr="002F5121">
        <w:rPr>
          <w:color w:val="000000"/>
          <w:sz w:val="28"/>
          <w:szCs w:val="28"/>
        </w:rPr>
        <w:t xml:space="preserve">Перкуссию можно использовать не только на уроках музыки, но и во </w:t>
      </w:r>
      <w:r w:rsidR="00FF181B">
        <w:rPr>
          <w:color w:val="000000"/>
          <w:sz w:val="28"/>
          <w:szCs w:val="28"/>
        </w:rPr>
        <w:t xml:space="preserve">внеурочное </w:t>
      </w:r>
      <w:r w:rsidR="00534D83" w:rsidRPr="002F5121">
        <w:rPr>
          <w:color w:val="000000"/>
          <w:sz w:val="28"/>
          <w:szCs w:val="28"/>
        </w:rPr>
        <w:t>время</w:t>
      </w:r>
      <w:r w:rsidR="00FF181B">
        <w:rPr>
          <w:color w:val="000000"/>
          <w:sz w:val="28"/>
          <w:szCs w:val="28"/>
        </w:rPr>
        <w:t xml:space="preserve">, а так же как  </w:t>
      </w:r>
      <w:r w:rsidR="00534D83" w:rsidRPr="002F5121">
        <w:rPr>
          <w:color w:val="000000"/>
          <w:sz w:val="28"/>
          <w:szCs w:val="28"/>
        </w:rPr>
        <w:t>физкультминут</w:t>
      </w:r>
      <w:r w:rsidR="00FF181B">
        <w:rPr>
          <w:color w:val="000000"/>
          <w:sz w:val="28"/>
          <w:szCs w:val="28"/>
        </w:rPr>
        <w:t xml:space="preserve">ку  на   других уроках, </w:t>
      </w:r>
      <w:r w:rsidR="00534D83" w:rsidRPr="002F5121">
        <w:rPr>
          <w:color w:val="000000"/>
          <w:sz w:val="28"/>
          <w:szCs w:val="28"/>
        </w:rPr>
        <w:t xml:space="preserve"> вводить в народные песни и танцы, </w:t>
      </w:r>
      <w:r w:rsidR="00FF181B">
        <w:rPr>
          <w:color w:val="000000"/>
          <w:sz w:val="28"/>
          <w:szCs w:val="28"/>
        </w:rPr>
        <w:t xml:space="preserve"> </w:t>
      </w:r>
      <w:r w:rsidR="00534D83" w:rsidRPr="002F5121">
        <w:rPr>
          <w:color w:val="000000"/>
          <w:sz w:val="28"/>
          <w:szCs w:val="28"/>
        </w:rPr>
        <w:t xml:space="preserve">подготовить </w:t>
      </w:r>
      <w:r w:rsidR="00FF181B">
        <w:rPr>
          <w:color w:val="000000"/>
          <w:sz w:val="28"/>
          <w:szCs w:val="28"/>
        </w:rPr>
        <w:t xml:space="preserve"> как  </w:t>
      </w:r>
      <w:r w:rsidR="00534D83" w:rsidRPr="002F5121">
        <w:rPr>
          <w:color w:val="000000"/>
          <w:sz w:val="28"/>
          <w:szCs w:val="28"/>
        </w:rPr>
        <w:t xml:space="preserve">отдельный номер школьного концерта. </w:t>
      </w:r>
    </w:p>
    <w:p w:rsidR="00534D83" w:rsidRPr="002F5121" w:rsidRDefault="006A201E" w:rsidP="00EA5EC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73848" w:rsidRPr="002F5121">
        <w:rPr>
          <w:color w:val="000000"/>
          <w:sz w:val="28"/>
          <w:szCs w:val="28"/>
        </w:rPr>
        <w:t>Своим коллегам я бы рекомендовала</w:t>
      </w:r>
      <w:r w:rsidR="00B74E01" w:rsidRPr="002F5121">
        <w:rPr>
          <w:color w:val="000000"/>
          <w:sz w:val="28"/>
          <w:szCs w:val="28"/>
        </w:rPr>
        <w:t xml:space="preserve"> </w:t>
      </w:r>
      <w:r w:rsidR="00573848" w:rsidRPr="002F5121">
        <w:rPr>
          <w:color w:val="000000"/>
          <w:sz w:val="28"/>
          <w:szCs w:val="28"/>
        </w:rPr>
        <w:t xml:space="preserve"> </w:t>
      </w:r>
      <w:r w:rsidR="00EA5ECF" w:rsidRPr="002F5121">
        <w:rPr>
          <w:color w:val="000000"/>
          <w:sz w:val="28"/>
          <w:szCs w:val="28"/>
        </w:rPr>
        <w:t xml:space="preserve">использовать </w:t>
      </w:r>
      <w:r w:rsidR="00B74E01" w:rsidRPr="002F5121">
        <w:rPr>
          <w:color w:val="000000"/>
          <w:sz w:val="28"/>
          <w:szCs w:val="28"/>
        </w:rPr>
        <w:t xml:space="preserve"> в работе </w:t>
      </w:r>
      <w:r w:rsidR="00EA5ECF" w:rsidRPr="002F5121">
        <w:rPr>
          <w:color w:val="000000"/>
          <w:sz w:val="28"/>
          <w:szCs w:val="28"/>
        </w:rPr>
        <w:t xml:space="preserve"> те</w:t>
      </w:r>
      <w:r w:rsidR="00B74E01" w:rsidRPr="002F5121">
        <w:rPr>
          <w:color w:val="000000"/>
          <w:sz w:val="28"/>
          <w:szCs w:val="28"/>
        </w:rPr>
        <w:t>лесную перкуссию</w:t>
      </w:r>
      <w:r w:rsidR="00EA5ECF" w:rsidRPr="002F5121">
        <w:rPr>
          <w:color w:val="000000"/>
          <w:sz w:val="28"/>
          <w:szCs w:val="28"/>
        </w:rPr>
        <w:t>, придумывать  с детьми свои ритмические зарисовки, а возможно целые симфонии.  Всем желаю здоровья и творческих успехов!</w:t>
      </w:r>
    </w:p>
    <w:p w:rsidR="00EA5ECF" w:rsidRPr="002F5121" w:rsidRDefault="00EA5ECF" w:rsidP="00EA5ECF">
      <w:pPr>
        <w:pStyle w:val="a4"/>
        <w:rPr>
          <w:color w:val="000000"/>
          <w:sz w:val="28"/>
          <w:szCs w:val="28"/>
        </w:rPr>
      </w:pPr>
    </w:p>
    <w:p w:rsidR="00573848" w:rsidRPr="002F5121" w:rsidRDefault="00534D83" w:rsidP="00534D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5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Список литературы:</w:t>
      </w:r>
    </w:p>
    <w:p w:rsidR="00534D83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12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    1. Калягина В.Г. Музыкотерапия в специальном образовании / В.Г. Калягина. - Москва: Прометей, 2019. - 108 с.</w:t>
      </w:r>
      <w:r w:rsidRPr="002F51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2. Петрушин Валентин Музыкальная терапия. Новые рубежи / В. Петрушин. - Москва: ИД Городец, 2019.- 512 с.</w:t>
      </w:r>
      <w:r w:rsidRPr="002F51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3. Серебрякова Е.А. История развития музыкальной и вокальной терапии в древних цивилизациях// Вестник Башкирск. ун - та. 2014. N1</w:t>
      </w:r>
    </w:p>
    <w:p w:rsidR="00573848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     4. Нициевская А.В. Научная статья. Телесная перкуссия как область музыкальной терапии / А.В. Нициевская. -  Санкт - Петербург. УДК 378.878</w:t>
      </w:r>
    </w:p>
    <w:p w:rsidR="00534D83" w:rsidRPr="002F5121" w:rsidRDefault="00534D83" w:rsidP="00534D8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51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5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Ссылки на интернет источники:</w:t>
      </w:r>
    </w:p>
    <w:p w:rsidR="00573848" w:rsidRPr="002F5121" w:rsidRDefault="00573848" w:rsidP="00534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D83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hyperlink r:id="rId9" w:history="1">
        <w:r w:rsidRPr="002F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https://zen.yandex.ru/media/activityedu/kak-muzykalnye-zaniatiia-vliiaiut-na-intellekt-rebenka-5c3597bb1db07f00abad65de?utm_source=serp</w:t>
        </w:r>
      </w:hyperlink>
    </w:p>
    <w:p w:rsidR="00534D83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hyperlink r:id="rId10" w:history="1">
        <w:r w:rsidRPr="002F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https://zen.yandex.ru/media/muztochka/body-percussion-ili-muzyka-tela-5f415b075b9ece52c566b920?utm_source=serp</w:t>
        </w:r>
      </w:hyperlink>
      <w:r w:rsidRPr="002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83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121"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hyperlink r:id="rId11" w:tgtFrame="_blank" w:history="1">
        <w:r w:rsidRPr="002F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https://youtu.be/t4qPtn382Yk</w:t>
        </w:r>
      </w:hyperlink>
    </w:p>
    <w:p w:rsidR="00534D83" w:rsidRPr="002F5121" w:rsidRDefault="00534D83" w:rsidP="00534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5B1E" w:rsidRPr="002F5121" w:rsidRDefault="00085B1E" w:rsidP="00085B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5B1E" w:rsidRPr="002F5121" w:rsidSect="000A59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2B" w:rsidRDefault="00424D2B" w:rsidP="00085B1E">
      <w:pPr>
        <w:spacing w:after="0" w:line="240" w:lineRule="auto"/>
      </w:pPr>
      <w:r>
        <w:separator/>
      </w:r>
    </w:p>
  </w:endnote>
  <w:endnote w:type="continuationSeparator" w:id="1">
    <w:p w:rsidR="00424D2B" w:rsidRDefault="00424D2B" w:rsidP="0008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2B" w:rsidRDefault="00424D2B" w:rsidP="00085B1E">
      <w:pPr>
        <w:spacing w:after="0" w:line="240" w:lineRule="auto"/>
      </w:pPr>
      <w:r>
        <w:separator/>
      </w:r>
    </w:p>
  </w:footnote>
  <w:footnote w:type="continuationSeparator" w:id="1">
    <w:p w:rsidR="00424D2B" w:rsidRDefault="00424D2B" w:rsidP="0008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09"/>
    <w:multiLevelType w:val="multilevel"/>
    <w:tmpl w:val="D7A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56D72"/>
    <w:multiLevelType w:val="multilevel"/>
    <w:tmpl w:val="037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127A4"/>
    <w:multiLevelType w:val="multilevel"/>
    <w:tmpl w:val="04F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459DE"/>
    <w:multiLevelType w:val="hybridMultilevel"/>
    <w:tmpl w:val="1890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4A"/>
    <w:rsid w:val="00030134"/>
    <w:rsid w:val="000805D7"/>
    <w:rsid w:val="00085B1E"/>
    <w:rsid w:val="000A59BD"/>
    <w:rsid w:val="000B3734"/>
    <w:rsid w:val="000C525E"/>
    <w:rsid w:val="00102ADB"/>
    <w:rsid w:val="001032B2"/>
    <w:rsid w:val="00125878"/>
    <w:rsid w:val="0013345B"/>
    <w:rsid w:val="00144334"/>
    <w:rsid w:val="001962E5"/>
    <w:rsid w:val="001A1ED9"/>
    <w:rsid w:val="001A7D34"/>
    <w:rsid w:val="001F7BB4"/>
    <w:rsid w:val="002040AF"/>
    <w:rsid w:val="00220C8C"/>
    <w:rsid w:val="00224145"/>
    <w:rsid w:val="0023630A"/>
    <w:rsid w:val="00242684"/>
    <w:rsid w:val="00242A5B"/>
    <w:rsid w:val="002D0C82"/>
    <w:rsid w:val="002E6186"/>
    <w:rsid w:val="002E760A"/>
    <w:rsid w:val="002F5121"/>
    <w:rsid w:val="0030263C"/>
    <w:rsid w:val="003374D6"/>
    <w:rsid w:val="00371145"/>
    <w:rsid w:val="0037575E"/>
    <w:rsid w:val="003D006E"/>
    <w:rsid w:val="003D01E5"/>
    <w:rsid w:val="00406BC8"/>
    <w:rsid w:val="00407A26"/>
    <w:rsid w:val="00420113"/>
    <w:rsid w:val="00424D2B"/>
    <w:rsid w:val="00445C3D"/>
    <w:rsid w:val="00451CE8"/>
    <w:rsid w:val="004839B1"/>
    <w:rsid w:val="004A4E4A"/>
    <w:rsid w:val="004B18A2"/>
    <w:rsid w:val="004D49B6"/>
    <w:rsid w:val="004E4F96"/>
    <w:rsid w:val="004E63BE"/>
    <w:rsid w:val="00523388"/>
    <w:rsid w:val="00534D83"/>
    <w:rsid w:val="00535BE9"/>
    <w:rsid w:val="005507E7"/>
    <w:rsid w:val="00565100"/>
    <w:rsid w:val="00573848"/>
    <w:rsid w:val="00583F24"/>
    <w:rsid w:val="00595E1A"/>
    <w:rsid w:val="005B0025"/>
    <w:rsid w:val="005B6BE1"/>
    <w:rsid w:val="005F587B"/>
    <w:rsid w:val="006073AD"/>
    <w:rsid w:val="006363F2"/>
    <w:rsid w:val="006425C9"/>
    <w:rsid w:val="006673C0"/>
    <w:rsid w:val="00680B7A"/>
    <w:rsid w:val="00695C03"/>
    <w:rsid w:val="006A201E"/>
    <w:rsid w:val="006C1261"/>
    <w:rsid w:val="006E7C37"/>
    <w:rsid w:val="006F19E5"/>
    <w:rsid w:val="006F4210"/>
    <w:rsid w:val="00701110"/>
    <w:rsid w:val="00703FB6"/>
    <w:rsid w:val="007055EF"/>
    <w:rsid w:val="0076246B"/>
    <w:rsid w:val="00767474"/>
    <w:rsid w:val="00787068"/>
    <w:rsid w:val="00787935"/>
    <w:rsid w:val="007D2BBC"/>
    <w:rsid w:val="00817AC8"/>
    <w:rsid w:val="0086576E"/>
    <w:rsid w:val="008C1933"/>
    <w:rsid w:val="008C7399"/>
    <w:rsid w:val="008D5D14"/>
    <w:rsid w:val="00923A3F"/>
    <w:rsid w:val="009848C5"/>
    <w:rsid w:val="009D4CF6"/>
    <w:rsid w:val="009E43BE"/>
    <w:rsid w:val="00A049B1"/>
    <w:rsid w:val="00A4759F"/>
    <w:rsid w:val="00A641FA"/>
    <w:rsid w:val="00A76E33"/>
    <w:rsid w:val="00AD3230"/>
    <w:rsid w:val="00B05C0A"/>
    <w:rsid w:val="00B111D6"/>
    <w:rsid w:val="00B56249"/>
    <w:rsid w:val="00B74E01"/>
    <w:rsid w:val="00B869A3"/>
    <w:rsid w:val="00BA0543"/>
    <w:rsid w:val="00BB2556"/>
    <w:rsid w:val="00BC6832"/>
    <w:rsid w:val="00BD48FB"/>
    <w:rsid w:val="00C02E02"/>
    <w:rsid w:val="00C04362"/>
    <w:rsid w:val="00C076A3"/>
    <w:rsid w:val="00C37B6C"/>
    <w:rsid w:val="00C44A69"/>
    <w:rsid w:val="00C76B83"/>
    <w:rsid w:val="00C8252E"/>
    <w:rsid w:val="00C92021"/>
    <w:rsid w:val="00CB04D8"/>
    <w:rsid w:val="00D61004"/>
    <w:rsid w:val="00D62B89"/>
    <w:rsid w:val="00D70745"/>
    <w:rsid w:val="00D914E1"/>
    <w:rsid w:val="00DB022D"/>
    <w:rsid w:val="00DB3B94"/>
    <w:rsid w:val="00DD4659"/>
    <w:rsid w:val="00E0563D"/>
    <w:rsid w:val="00E436F1"/>
    <w:rsid w:val="00E80198"/>
    <w:rsid w:val="00E820F8"/>
    <w:rsid w:val="00EA289A"/>
    <w:rsid w:val="00EA5ECF"/>
    <w:rsid w:val="00EF7304"/>
    <w:rsid w:val="00F34DDE"/>
    <w:rsid w:val="00F37BC4"/>
    <w:rsid w:val="00F42E5C"/>
    <w:rsid w:val="00F52B21"/>
    <w:rsid w:val="00F65ADD"/>
    <w:rsid w:val="00F65BF3"/>
    <w:rsid w:val="00F676B6"/>
    <w:rsid w:val="00F71D18"/>
    <w:rsid w:val="00F77DD6"/>
    <w:rsid w:val="00F800C5"/>
    <w:rsid w:val="00F93298"/>
    <w:rsid w:val="00FA7C95"/>
    <w:rsid w:val="00FD0B76"/>
    <w:rsid w:val="00FD4EA5"/>
    <w:rsid w:val="00FE0A52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32B2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085B1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5B1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5B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780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94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975">
          <w:marLeft w:val="1872"/>
          <w:marRight w:val="1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23">
          <w:marLeft w:val="1872"/>
          <w:marRight w:val="1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youtu.be%2Ft4qPtn382Yk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media/muztochka/body-percussion-ili-muzyka-tela-5f415b075b9ece52c566b920?utm_source=s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activityedu/kak-muzykalnye-zaniatiia-vliiaiut-na-intellekt-rebenka-5c3597bb1db07f00abad65de?utm_source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C2CB-9FA0-427B-8EF7-C3AB4D9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Света-ПК</dc:creator>
  <cp:lastModifiedBy>asd</cp:lastModifiedBy>
  <cp:revision>4</cp:revision>
  <dcterms:created xsi:type="dcterms:W3CDTF">2023-10-28T16:36:00Z</dcterms:created>
  <dcterms:modified xsi:type="dcterms:W3CDTF">2023-10-28T16:41:00Z</dcterms:modified>
</cp:coreProperties>
</file>