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03E6" w:rsidRPr="00924FFC" w:rsidRDefault="00B303E6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Технологическая карта </w:t>
      </w:r>
      <w:r w:rsidR="00924FFC" w:rsidRPr="00924F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урока:</w:t>
      </w:r>
      <w:r w:rsidRPr="00924F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4B5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«ТЭК: </w:t>
      </w:r>
      <w:r w:rsidR="00F67840" w:rsidRPr="00924F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Электроэнергетика России</w:t>
      </w:r>
      <w:r w:rsidR="004B532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»</w:t>
      </w:r>
      <w:r w:rsidR="00304DBB" w:rsidRPr="00924FF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.</w:t>
      </w:r>
    </w:p>
    <w:tbl>
      <w:tblPr>
        <w:tblW w:w="5000" w:type="pct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94"/>
        <w:gridCol w:w="12541"/>
      </w:tblGrid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bookmarkStart w:id="0" w:name="95e730da396a5943e738b4ca39d22f4383163e45"/>
            <w:bookmarkStart w:id="1" w:name="0"/>
            <w:bookmarkEnd w:id="0"/>
            <w:bookmarkEnd w:id="1"/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ФИО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AD3A77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Логина Ирина Юрьевна</w:t>
            </w:r>
          </w:p>
        </w:tc>
      </w:tr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Место работы 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AD3A77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МОБУ «Новосергиевская СОШ№3 имени генерала А.И. Елагина»</w:t>
            </w:r>
          </w:p>
        </w:tc>
      </w:tr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Должность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24130B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учитель </w:t>
            </w:r>
            <w:r w:rsidR="00304DBB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географии</w:t>
            </w:r>
          </w:p>
        </w:tc>
      </w:tr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24130B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304DBB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география</w:t>
            </w: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24130B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 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  <w:r w:rsidR="00AD3A7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</w:p>
        </w:tc>
      </w:tr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 xml:space="preserve">Тема урока 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24130B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2" w:name="_GoBack"/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урок </w:t>
            </w:r>
            <w:r w:rsidR="00304DBB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географии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теме</w:t>
            </w:r>
            <w:r w:rsidR="00AD3A7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: «ТЭК: </w:t>
            </w:r>
            <w:r w:rsidR="00F6784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Электроэнергетика России</w:t>
            </w:r>
            <w:r w:rsidR="00AD3A7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</w:t>
            </w:r>
            <w:bookmarkEnd w:id="2"/>
          </w:p>
        </w:tc>
      </w:tr>
      <w:tr w:rsidR="0024130B" w:rsidRPr="00924FFC" w:rsidTr="002E2326">
        <w:tc>
          <w:tcPr>
            <w:tcW w:w="106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24130B" w:rsidRPr="00924FFC" w:rsidRDefault="0024130B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666666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  <w:lang w:eastAsia="ru-RU"/>
              </w:rPr>
              <w:t>Базовый учебник </w:t>
            </w:r>
          </w:p>
        </w:tc>
        <w:tc>
          <w:tcPr>
            <w:tcW w:w="393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cMar>
              <w:top w:w="0" w:type="dxa"/>
              <w:left w:w="116" w:type="dxa"/>
              <w:bottom w:w="0" w:type="dxa"/>
              <w:right w:w="116" w:type="dxa"/>
            </w:tcMar>
            <w:hideMark/>
          </w:tcPr>
          <w:p w:rsidR="00B303E6" w:rsidRPr="00924FFC" w:rsidRDefault="00AD3A77" w:rsidP="00B413C5">
            <w:pPr>
              <w:spacing w:after="0" w:line="0" w:lineRule="atLeast"/>
              <w:ind w:left="18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Население и Хозяйство России </w:t>
            </w:r>
            <w:r w:rsidR="00304DBB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 класс: учебник для общеобразовательных учреждений / </w:t>
            </w:r>
            <w:r w:rsidR="00BD485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Е.М. </w:t>
            </w:r>
            <w:proofErr w:type="spellStart"/>
            <w:r w:rsidR="00BD485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Домогацких</w:t>
            </w:r>
            <w:proofErr w:type="spellEnd"/>
            <w:r w:rsidR="00304DBB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BD485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Н.И. Алексеевский, Н.Н. Клюев;</w:t>
            </w:r>
            <w:r w:rsidR="00304DBB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BD485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Москва «РУССКОЕ СЛОВО» 201</w:t>
            </w:r>
            <w:r w:rsidR="005179C8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="00BD485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г.</w:t>
            </w:r>
          </w:p>
        </w:tc>
      </w:tr>
    </w:tbl>
    <w:p w:rsidR="004B532B" w:rsidRDefault="00B303E6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Цель  урока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F67840" w:rsidRPr="00924FFC" w:rsidRDefault="00F67840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Образовательная: </w:t>
      </w:r>
      <w:r w:rsidR="00304DB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здание условий для формирования знаний о структуре и состоянии электроэнергетики в России, единой энергетической системы (ЕЭС) страны, об основных типах электростанций – их характерные черты и особенности, достоинства и недостатки.</w:t>
      </w:r>
    </w:p>
    <w:p w:rsidR="00F67840" w:rsidRPr="00924FFC" w:rsidRDefault="00F67840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Воспитательная - развитие познавательного интереса к предмету и особенностям экономики страны.</w:t>
      </w:r>
    </w:p>
    <w:p w:rsidR="00F67840" w:rsidRPr="00924FFC" w:rsidRDefault="00F67840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Развивающая –формирование у школьников умения работать с различными источниками географической информации.</w:t>
      </w:r>
    </w:p>
    <w:p w:rsidR="00304DBB" w:rsidRPr="00924FFC" w:rsidRDefault="00304DBB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Планируемые результаты обучения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304DBB" w:rsidRPr="00924FFC" w:rsidRDefault="00304DBB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Предметные: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B4C85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сформировать знания </w:t>
      </w:r>
      <w:r w:rsidR="00BD485A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 различных видами электростанции</w:t>
      </w:r>
      <w:r w:rsidR="008B4C85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р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аботающих на территории России, </w:t>
      </w:r>
      <w:r w:rsidR="008B4C85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анализировать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 помощью карты их </w:t>
      </w:r>
      <w:r w:rsidR="00BD485A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размещение,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</w:t>
      </w:r>
      <w:r w:rsidR="008B4C85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меть 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понимать</w:t>
      </w:r>
      <w:r w:rsidR="008B4C85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практическую значимость, полезность приобретаемых знаний.</w:t>
      </w:r>
    </w:p>
    <w:p w:rsidR="00304DBB" w:rsidRPr="00924FFC" w:rsidRDefault="00304DBB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24F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Метапредметные</w:t>
      </w:r>
      <w:proofErr w:type="spellEnd"/>
      <w:r w:rsidRPr="00924F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: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формировать умения для успешности самостоятельного усвоения новых знаний, умений и компетентности, </w:t>
      </w:r>
      <w:r w:rsidR="00BD485A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отбирать информацию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необходимой для выполнения заданий.</w:t>
      </w:r>
    </w:p>
    <w:p w:rsidR="00286EEB" w:rsidRPr="00924FFC" w:rsidRDefault="00304DBB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i/>
          <w:color w:val="000000"/>
          <w:sz w:val="24"/>
          <w:szCs w:val="24"/>
          <w:lang w:eastAsia="ru-RU"/>
        </w:rPr>
        <w:t>Личностные: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86EE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опираясь на личный опыт ученика, включить его в процесс решения задач</w:t>
      </w:r>
      <w:r w:rsidR="00BD485A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303E6" w:rsidRPr="00924FFC" w:rsidRDefault="00B303E6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Тип </w:t>
      </w:r>
      <w:r w:rsidR="00BD485A"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урока:</w:t>
      </w:r>
      <w:r w:rsidR="00BD485A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B413C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урок </w:t>
      </w:r>
      <w:r w:rsidR="004B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открытия новых знаний</w:t>
      </w:r>
    </w:p>
    <w:p w:rsidR="005179C8" w:rsidRPr="00924FFC" w:rsidRDefault="00B303E6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Формы работы учащихся</w:t>
      </w:r>
      <w:r w:rsidR="00BD485A"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: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 фронтальная, индивидуальная, работа в </w:t>
      </w:r>
      <w:r w:rsidR="00BD485A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группах</w:t>
      </w:r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работа на компьютере в сети интернет, работа с </w:t>
      </w:r>
      <w:proofErr w:type="spellStart"/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</w:t>
      </w:r>
      <w:proofErr w:type="spellEnd"/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таблицами и картами.</w:t>
      </w:r>
    </w:p>
    <w:p w:rsidR="00B303E6" w:rsidRPr="00924FFC" w:rsidRDefault="005179C8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lang w:eastAsia="ru-RU"/>
        </w:rPr>
        <w:t xml:space="preserve">Продукт урока: 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электронная таблица и электронная карта с использованием облачных технологий.</w:t>
      </w:r>
    </w:p>
    <w:p w:rsidR="00052B06" w:rsidRPr="00924FFC" w:rsidRDefault="00BD485A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Т</w:t>
      </w:r>
      <w:r w:rsidR="00B303E6"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ехническое оборудование</w:t>
      </w:r>
      <w:r w:rsidR="00B303E6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="0016047E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ИКТ, </w:t>
      </w:r>
      <w:r w:rsidR="00966419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ЭОР</w:t>
      </w:r>
      <w:r w:rsidR="00605E8B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B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идеоролик (новости)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proofErr w:type="spellStart"/>
      <w:r w:rsidR="004B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идеоэкскурсии</w:t>
      </w:r>
      <w:proofErr w:type="spellEnd"/>
      <w:r w:rsidR="005179C8"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="004B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нтернет, </w:t>
      </w:r>
      <w:r w:rsidR="004B532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</w:t>
      </w:r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блачное хранилище </w:t>
      </w:r>
      <w:proofErr w:type="spellStart"/>
      <w:r w:rsidRPr="00924FFC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Googl</w:t>
      </w:r>
      <w:proofErr w:type="spellEnd"/>
    </w:p>
    <w:p w:rsidR="00B303E6" w:rsidRPr="00924FFC" w:rsidRDefault="00B303E6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</w:pPr>
      <w:r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 xml:space="preserve">Структура и </w:t>
      </w:r>
      <w:r w:rsidR="00A85D88" w:rsidRPr="00924FFC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ход урока</w:t>
      </w:r>
    </w:p>
    <w:p w:rsidR="00A85D88" w:rsidRPr="00924FFC" w:rsidRDefault="00A85D88" w:rsidP="00B413C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pPr w:leftFromText="180" w:rightFromText="180" w:vertAnchor="text" w:tblpY="1"/>
        <w:tblOverlap w:val="never"/>
        <w:tblW w:w="5000" w:type="pct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7"/>
        <w:gridCol w:w="1440"/>
        <w:gridCol w:w="5028"/>
        <w:gridCol w:w="5954"/>
        <w:gridCol w:w="2910"/>
      </w:tblGrid>
      <w:tr w:rsidR="003B59EC" w:rsidRPr="00924FFC" w:rsidTr="00D63852">
        <w:trPr>
          <w:trHeight w:val="60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9EC" w:rsidRPr="00924FFC" w:rsidRDefault="003B59EC" w:rsidP="00B413C5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bookmarkStart w:id="3" w:name="ee25242619f46fc020bd2de8c9637f087db88ba9"/>
            <w:bookmarkStart w:id="4" w:name="1"/>
            <w:bookmarkEnd w:id="3"/>
            <w:bookmarkEnd w:id="4"/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3B59EC" w:rsidRPr="00924FFC" w:rsidRDefault="003B59EC" w:rsidP="00B413C5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 урока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учителя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Деятельность ученика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6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Формирование УУД</w:t>
            </w:r>
          </w:p>
        </w:tc>
      </w:tr>
      <w:tr w:rsidR="003B59EC" w:rsidRPr="00924FFC" w:rsidTr="00D63852"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Организационно-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Приветствует обучающихся.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Проверяет готовность к работе.</w:t>
            </w:r>
          </w:p>
          <w:p w:rsidR="003B59EC" w:rsidRPr="00924FFC" w:rsidRDefault="002D2883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Проверяет наличие учебных принадлежностей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Сообщает план работы на уроке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5. Знакомит с системой оценивания на уроке через оценочные листы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1.Приветствуют учителя и друг друга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2.Проверяют готовность к уроку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 Знакомятся с листами оценивания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 самоконтроль учебной деятельности</w:t>
            </w:r>
          </w:p>
        </w:tc>
      </w:tr>
      <w:tr w:rsidR="003B59EC" w:rsidRPr="00924FFC" w:rsidTr="00D63852">
        <w:trPr>
          <w:trHeight w:val="6511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Актуализац</w:t>
            </w:r>
            <w:r w:rsidR="0051564A"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ионно</w:t>
            </w:r>
            <w:proofErr w:type="spellEnd"/>
            <w:r w:rsidR="0051564A"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 мотивационный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Беседа: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«Ребята, мы с вами начали изучать экономику России, которая состоит из определенных отраслей, эти отрасли между собой взаимодействуют и их относят к межотраслевым комплексам. Мы с вами на предыдущих уроках начали знакомство с одним из таких комплексов. Как он называется?» 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Выполним с вами первое задание. Составим кластер на тему состав «ТЭК».</w:t>
            </w:r>
          </w:p>
          <w:p w:rsidR="00D63852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Проверяет работу учащегося на доске, обращает внимание класса на </w:t>
            </w:r>
            <w:r w:rsidR="00D63852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правильность выполнения данного задания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 Акцентирует внимание на определении ТЭК, составе ТЭК, продуктах, которые производят отрасли данного комплекса</w:t>
            </w:r>
            <w:r w:rsidR="00D63852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Работа с настенной картой и картами атласа.</w:t>
            </w:r>
          </w:p>
          <w:p w:rsidR="00E85A3C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Характеризует нефтегазоносные провинции и угольные бассейны</w:t>
            </w:r>
          </w:p>
          <w:p w:rsidR="003B59EC" w:rsidRPr="00924FFC" w:rsidRDefault="00E85A3C" w:rsidP="00B413C5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Самая крупная нефтегазоносная провинция (Западно-Сибирская)</w:t>
            </w:r>
          </w:p>
          <w:p w:rsidR="00E85A3C" w:rsidRPr="00924FFC" w:rsidRDefault="00E85A3C" w:rsidP="00B413C5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Эта провинция занимает второе место</w:t>
            </w:r>
          </w:p>
          <w:p w:rsidR="00E85A3C" w:rsidRPr="00924FFC" w:rsidRDefault="00E85A3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 добыче нефти (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Волго-Уральская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3B59EC" w:rsidRPr="00924FFC" w:rsidRDefault="00E85A3C" w:rsidP="00B413C5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Третье место по нефтедобыче занимает эта провинция, нефть добывается в шахтах из-за своих свойств и суровых природных условий региона (Тимано-Печорская)</w:t>
            </w:r>
          </w:p>
          <w:p w:rsidR="00E85A3C" w:rsidRPr="00924FFC" w:rsidRDefault="00E85A3C" w:rsidP="00B413C5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Самая старая провинция, нефть добывается более 100 лет, запасы истощены, зато у нефти очень высокое качество (Северо-Кавказская)</w:t>
            </w:r>
          </w:p>
          <w:p w:rsidR="00E85A3C" w:rsidRPr="00924FFC" w:rsidRDefault="00E85A3C" w:rsidP="00B413C5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Самый крупный угольный бассейн (</w:t>
            </w:r>
            <w:proofErr w:type="gramStart"/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Кузнецкий )</w:t>
            </w:r>
            <w:proofErr w:type="gramEnd"/>
          </w:p>
          <w:p w:rsidR="003B59EC" w:rsidRPr="00924FFC" w:rsidRDefault="00E85A3C" w:rsidP="00B413C5">
            <w:pPr>
              <w:pStyle w:val="a4"/>
              <w:numPr>
                <w:ilvl w:val="0"/>
                <w:numId w:val="30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этом бассейне уголь добывается открытым способом, уголь дешевый, в основном используется на месте, так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как не выгодно его транспортировать на дальние расстояния (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Канско-Ачинский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E85A3C" w:rsidRPr="00924FFC" w:rsidRDefault="0051564A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u w:val="single"/>
                <w:lang w:eastAsia="ru-RU"/>
              </w:rPr>
              <w:t>Формулирование темы урока, постановка целей и задач урока, проблемный вопрос урока.</w:t>
            </w:r>
          </w:p>
          <w:p w:rsidR="00E85A3C" w:rsidRPr="00924FFC" w:rsidRDefault="0051564A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 вернуться к кластеру. Рассмотреть внимательно. И назвать отрасль которая входит в состав ТЭК, но учащимся еще не знакома.</w:t>
            </w:r>
          </w:p>
          <w:p w:rsidR="0051564A" w:rsidRPr="00924FFC" w:rsidRDefault="0051564A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Спрашивает о том, </w:t>
            </w:r>
            <w:r w:rsidR="001A3165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что такое электроэнергетика,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что является продуктом «Электроэнергетики».</w:t>
            </w:r>
          </w:p>
          <w:p w:rsidR="00E85A3C" w:rsidRPr="00924FFC" w:rsidRDefault="0051564A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Для постановки проблемного вопроса предлагает посмотреть видеоролик «Электроэнергетика России».</w:t>
            </w:r>
            <w:r w:rsidR="001A3165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1A3165" w:rsidRPr="00924F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6" w:history="1">
              <w:r w:rsidR="001A3165" w:rsidRPr="00924FFC">
                <w:rPr>
                  <w:rStyle w:val="a3"/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https://my.mail.ru/mail/anatolij.fuks/video/24347/69190.html</w:t>
              </w:r>
            </w:hyperlink>
            <w:r w:rsidR="001A3165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E85A3C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5620" cy="171894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Спрашивает о значимости отрасли для страны. </w:t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Спрашивает какой вопрос прозвучал в видеоролике.</w:t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Постановка проблемного вопроса: «какие электростанции должны вырабатывать выгодную для России в экономическом плане электроэнергию?»</w:t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1.Отвечают на поставленный вопрос: «ТЭК».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2.Дают определение ТЭК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3.Работают индивидуально.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 доски 1 учащийся на магнитной доске, все остальные в рабочих листах выполняют задание 1, составляют кластер на тему «Состав ТЭК». </w:t>
            </w:r>
          </w:p>
          <w:p w:rsidR="003B59EC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0560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450850</wp:posOffset>
                  </wp:positionV>
                  <wp:extent cx="2278380" cy="1859915"/>
                  <wp:effectExtent l="0" t="0" r="7620" b="6985"/>
                  <wp:wrapTopAndBottom/>
                  <wp:docPr id="1" name="Рисунок 1" descr="D:\Логина И.Ю. 19.12.19\фото\у доски класте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Логина И.Ю. 19.12.19\фото\у доски класте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8380" cy="1859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Проверяют свою работу, выставляют баллы за задание в оценочном листе.</w:t>
            </w: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слушают учителя. Работают с настенной картой и картами атласа и определяют известные виды топлива.</w:t>
            </w:r>
          </w:p>
          <w:p w:rsidR="00E85A3C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На карту наклеивают условные обозначения топливных полезных ископаемых в места где располагаются нефтегазоносные провинции и угольные бассейны. Вспоминают местонахождение </w:t>
            </w: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данных объектов</w:t>
            </w:r>
            <w:r w:rsidR="00E85A3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D63852" w:rsidRPr="00924FFC" w:rsidRDefault="005179C8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7904" behindDoc="0" locked="0" layoutInCell="1" allowOverlap="1">
                  <wp:simplePos x="0" y="0"/>
                  <wp:positionH relativeFrom="column">
                    <wp:posOffset>-40640</wp:posOffset>
                  </wp:positionH>
                  <wp:positionV relativeFrom="paragraph">
                    <wp:posOffset>80645</wp:posOffset>
                  </wp:positionV>
                  <wp:extent cx="2354580" cy="1433195"/>
                  <wp:effectExtent l="0" t="0" r="7620" b="0"/>
                  <wp:wrapThrough wrapText="bothSides">
                    <wp:wrapPolygon edited="0">
                      <wp:start x="0" y="0"/>
                      <wp:lineTo x="0" y="21246"/>
                      <wp:lineTo x="21495" y="21246"/>
                      <wp:lineTo x="21495" y="0"/>
                      <wp:lineTo x="0" y="0"/>
                    </wp:wrapPolygon>
                  </wp:wrapThrough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47" t="23792" r="43952" b="24163"/>
                          <a:stretch/>
                        </pic:blipFill>
                        <pic:spPr bwMode="auto">
                          <a:xfrm>
                            <a:off x="0" y="0"/>
                            <a:ext cx="2354580" cy="1433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D63852" w:rsidRPr="00924FFC" w:rsidRDefault="00D63852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5A3C" w:rsidRPr="00924FFC" w:rsidRDefault="00E85A3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5A3C" w:rsidRPr="00924FFC" w:rsidRDefault="00E85A3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5A3C" w:rsidRPr="00924FFC" w:rsidRDefault="00E85A3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5A3C" w:rsidRPr="00924FFC" w:rsidRDefault="00B413C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86400" behindDoc="0" locked="0" layoutInCell="1" allowOverlap="1">
                  <wp:simplePos x="0" y="0"/>
                  <wp:positionH relativeFrom="column">
                    <wp:posOffset>1801314</wp:posOffset>
                  </wp:positionH>
                  <wp:positionV relativeFrom="paragraph">
                    <wp:posOffset>-1019991</wp:posOffset>
                  </wp:positionV>
                  <wp:extent cx="1919695" cy="1280160"/>
                  <wp:effectExtent l="19050" t="0" r="4355" b="0"/>
                  <wp:wrapNone/>
                  <wp:docPr id="2" name="Рисунок 2" descr="D:\Логина И.Ю. 19.12.19\фото\DSC_02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Логина И.Ю. 19.12.19\фото\DSC_02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9695" cy="1280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5A3C" w:rsidRPr="00924FFC" w:rsidRDefault="00E85A3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85A3C" w:rsidRPr="00924FFC" w:rsidRDefault="0051564A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5. Называют отрасль ТЭК, о которой узнают на сегодняшнем уроке. (Электроэнергетика).</w:t>
            </w:r>
          </w:p>
          <w:p w:rsidR="00212DD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6.Формулируют тему урока и записывают ее в тетрадь</w:t>
            </w:r>
          </w:p>
          <w:p w:rsidR="003A3EA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  <w:r w:rsidR="0051564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Смотрят</w:t>
            </w:r>
            <w:r w:rsidR="001A3165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видеоролик формулируют определение </w:t>
            </w: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314700" cy="16383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/>
                          <a:srcRect r="9028" b="20074"/>
                          <a:stretch/>
                        </pic:blipFill>
                        <pic:spPr bwMode="auto">
                          <a:xfrm>
                            <a:off x="0" y="0"/>
                            <a:ext cx="331470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1564A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924FFC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  <w:lang w:eastAsia="ru-RU"/>
              </w:rPr>
              <w:t>Электроэнергетика – это отрасль которая производит электроэнергию на электростанциях и передает ее на дальние расстояния по линиям электропередач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), отвечают</w:t>
            </w:r>
            <w:r w:rsidR="0051564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продукт электроэнергетики – это э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нергия</w:t>
            </w:r>
            <w:r w:rsidR="0051564A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7.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Участвуют в беседе, пытаются объяснить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что без энергии невозможна работа ни одного предприятия.</w:t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8. Отвечают на вопрос «Кто готов покупать электроэнергию, которую вырабатывает отрасль в России?»</w:t>
            </w:r>
          </w:p>
          <w:p w:rsidR="001A3165" w:rsidRPr="00924FFC" w:rsidRDefault="001A3165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9.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Ставят перед собой цели и задачи: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рассмотреть все имеющиеся электростанции страны, выявить все плюсы и минусы, выбрать наиболее выгодную для экономики страны. Составить электронный ресурс используя облачные технологии.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Познавательные: поиск и выделение необходимой информации; умение структурировать знания; 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установление причинно-следственных связей; синтез как составление целого из частей.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Коммуникативные: умение организовывать учебное сотрудничество и совместную деятельность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участвовать в коллективном обсуждении проблемы, интересоваться чужим мнением и высказывать свое.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Регулят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ив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ные: развитие умений определять способы действий в рамках предложенных условий</w:t>
            </w:r>
          </w:p>
          <w:p w:rsidR="00212DD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212DD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проявлять интерес к новому материалу, содержанию.</w:t>
            </w:r>
          </w:p>
          <w:p w:rsidR="00212DD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212DD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определять и осознавать цели учебной деятельности.</w:t>
            </w:r>
          </w:p>
          <w:p w:rsidR="00212DD0" w:rsidRPr="00924FFC" w:rsidRDefault="00212DD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59EC" w:rsidRPr="00924FFC" w:rsidTr="00D63852">
        <w:trPr>
          <w:trHeight w:val="274"/>
        </w:trPr>
        <w:tc>
          <w:tcPr>
            <w:tcW w:w="1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59EC" w:rsidRPr="00924FFC" w:rsidTr="00D63852">
        <w:trPr>
          <w:trHeight w:val="274"/>
        </w:trPr>
        <w:tc>
          <w:tcPr>
            <w:tcW w:w="18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212DD0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452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Физминутка</w:t>
            </w:r>
            <w:proofErr w:type="spellEnd"/>
          </w:p>
        </w:tc>
        <w:tc>
          <w:tcPr>
            <w:tcW w:w="157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413C5" w:rsidRPr="00B413C5" w:rsidRDefault="00212DD0" w:rsidP="00B413C5">
            <w:pPr>
              <w:pStyle w:val="a4"/>
              <w:shd w:val="clear" w:color="auto" w:fill="FFFFFF"/>
              <w:spacing w:after="0" w:line="240" w:lineRule="auto"/>
              <w:ind w:left="1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Быстро поморгать, закрыть глаза и посидеть спокойно, медленно считая до 5. </w:t>
            </w:r>
            <w:r w:rsid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4–5 раз</w:t>
            </w:r>
            <w:r w:rsid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B413C5" w:rsidRDefault="00B413C5" w:rsidP="00B413C5">
            <w:pPr>
              <w:pStyle w:val="a4"/>
              <w:shd w:val="clear" w:color="auto" w:fill="FFFFFF"/>
              <w:spacing w:after="0" w:line="240" w:lineRule="auto"/>
              <w:ind w:left="-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  <w:r w:rsidR="00212DD0"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Крепко зажмурить глаза (считать до 3), открыть глаза и п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осмотреть вдаль (считать до </w:t>
            </w:r>
            <w:proofErr w:type="gramStart"/>
            <w:r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Повторить</w:t>
            </w:r>
            <w:proofErr w:type="gramEnd"/>
            <w:r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12DD0"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4–5 раз.</w:t>
            </w:r>
          </w:p>
          <w:p w:rsidR="00212DD0" w:rsidRPr="00B413C5" w:rsidRDefault="00212DD0" w:rsidP="00B413C5">
            <w:pPr>
              <w:pStyle w:val="a4"/>
              <w:shd w:val="clear" w:color="auto" w:fill="FFFFFF"/>
              <w:spacing w:after="0" w:line="240" w:lineRule="auto"/>
              <w:ind w:left="-42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B413C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среднем темпе проделать 3–4 круговых движения глазами в правую сторону, столько же в левую сторону. Расслабив глазные мышцы, посмотреть вдаль на счет 1–6. Повторить 1–2 раза.</w:t>
            </w:r>
          </w:p>
          <w:p w:rsidR="003B59EC" w:rsidRPr="00924FFC" w:rsidRDefault="003B59EC" w:rsidP="00B413C5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задание</w:t>
            </w:r>
          </w:p>
        </w:tc>
        <w:tc>
          <w:tcPr>
            <w:tcW w:w="91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3B59EC" w:rsidRPr="00924FFC" w:rsidTr="00D63852">
        <w:trPr>
          <w:trHeight w:val="277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212DD0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Усвоение новых знаний.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E57C9" w:rsidRPr="00924FFC" w:rsidRDefault="002E57C9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Делит класс на 4 группы:</w:t>
            </w:r>
          </w:p>
          <w:p w:rsidR="002E57C9" w:rsidRPr="00924FFC" w:rsidRDefault="002E57C9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 группа анализирует ТЭС, 2 группа анализирует ГЭС, 3 группа анализирует АЭС, 4 группа выполняет анализ альтернативных электростанций. </w:t>
            </w:r>
          </w:p>
          <w:p w:rsidR="00212DD0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</w:t>
            </w:r>
            <w:r w:rsidR="003A3EA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га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ет решить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проблемный вопрос урока, представив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себя в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роли экспертов. Представьте, что в</w:t>
            </w:r>
            <w:r w:rsidR="00212DD0" w:rsidRPr="00924FFC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эксперты в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области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электроэнергетик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направляетесь на виртуальную практику в разные регионы России с целью определения преимуществ и недостатков разных типов электростанций. </w:t>
            </w:r>
            <w:r w:rsidR="00212DD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2E57C9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Вам необходимо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посетить виртуальную экскурсию на электростанцию, выявить ее плюсы и минусы, заполнить электронную таблицу на </w:t>
            </w:r>
            <w:r w:rsidR="003A3EA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="003A3EA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Googl</w:t>
            </w:r>
            <w:proofErr w:type="spellEnd"/>
            <w:r w:rsidR="003A3EA0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диске, нанести на электронную карту все крупные электростанции.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Виртуальная экскурсия</w:t>
            </w:r>
            <w:r w:rsidR="002E57C9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группы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1</w:t>
            </w:r>
            <w:r w:rsidR="002E57C9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>ТЭС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12" w:history="1">
              <w:r w:rsidRPr="00924FFC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https://youtu.be/gIXobdLWfeA</w:t>
              </w:r>
            </w:hyperlink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Виртуальная экскурсия </w:t>
            </w:r>
            <w:r w:rsidR="002E57C9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r w:rsidR="003A3EA0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3A3EA0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ГЭС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13" w:history="1">
              <w:r w:rsidRPr="00924FFC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https://youtu.be/yBqJq-e-kbo</w:t>
              </w:r>
            </w:hyperlink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Виртуальная экскурсия </w:t>
            </w:r>
            <w:r w:rsidR="002E57C9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>группы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3</w:t>
            </w:r>
            <w:r w:rsidR="003A3EA0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АЭС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hyperlink r:id="rId14" w:history="1">
              <w:r w:rsidRPr="00924FFC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https://youtu.be/_tcQpawPN_g</w:t>
              </w:r>
            </w:hyperlink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</w:p>
          <w:p w:rsidR="002E57C9" w:rsidRPr="00924FFC" w:rsidRDefault="002E57C9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>Виртуальная экскурсия группы 4</w:t>
            </w:r>
            <w:r w:rsidR="003A3EA0"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солнечные, геотермальные, приливные</w:t>
            </w:r>
            <w:r w:rsidRPr="00924FF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2E57C9" w:rsidRPr="00924FFC" w:rsidRDefault="002D2883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5" w:history="1">
              <w:r w:rsidR="002E57C9" w:rsidRPr="00924FFC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https://www.youtube.com/watch?time_continue=3&amp;v=GdVNYZgrqV4&amp;feature=emb_logo</w:t>
              </w:r>
            </w:hyperlink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A3EA0" w:rsidRPr="00924FFC" w:rsidRDefault="002D2883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6" w:history="1">
              <w:r w:rsidR="003A3EA0" w:rsidRPr="00924FFC">
                <w:rPr>
                  <w:rStyle w:val="a3"/>
                  <w:rFonts w:ascii="Times New Roman" w:hAnsi="Times New Roman" w:cs="Times New Roman"/>
                  <w:b/>
                  <w:sz w:val="24"/>
                  <w:szCs w:val="24"/>
                </w:rPr>
                <w:t>https://www.youtube.com/watch?v=hcaA5mJX2pA</w:t>
              </w:r>
            </w:hyperlink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24FFC">
              <w:rPr>
                <w:rFonts w:ascii="Times New Roman" w:hAnsi="Times New Roman" w:cs="Times New Roman"/>
                <w:sz w:val="24"/>
                <w:szCs w:val="24"/>
              </w:rPr>
              <w:t>Предлагает послушать отчеты групп о проделанной работе.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3EA0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1. Слушают задание учителя. </w:t>
            </w: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Выполняют 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работу по заданию. </w:t>
            </w:r>
          </w:p>
          <w:p w:rsidR="003B59EC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Знакомятся по видео с особенностями электростанций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внутри группы заполняют </w:t>
            </w:r>
            <w:proofErr w:type="spellStart"/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Googl</w:t>
            </w:r>
            <w:proofErr w:type="spellEnd"/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таблицу</w:t>
            </w:r>
            <w:r w:rsidR="004B5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«Виды электростанций России»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 создают в </w:t>
            </w:r>
            <w:proofErr w:type="spellStart"/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Googl</w:t>
            </w:r>
            <w:proofErr w:type="spellEnd"/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="004B532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интерактивную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карту по своему типу электростанций.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(Тип Электростанции, источники </w:t>
            </w:r>
            <w:r w:rsidR="002E57C9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электроэнергии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, крупнейшие электростанции, Недостатки, преимущества). </w:t>
            </w: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494634" cy="19659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1146" cy="1975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230880" cy="1684020"/>
                  <wp:effectExtent l="0" t="0" r="762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 cstate="print"/>
                          <a:srcRect r="11328" b="17844"/>
                          <a:stretch/>
                        </pic:blipFill>
                        <pic:spPr bwMode="auto">
                          <a:xfrm>
                            <a:off x="0" y="0"/>
                            <a:ext cx="3230880" cy="16840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A3EA0" w:rsidRPr="00924FFC" w:rsidRDefault="005179C8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09952" behindDoc="0" locked="0" layoutInCell="1" allowOverlap="1">
                  <wp:simplePos x="0" y="0"/>
                  <wp:positionH relativeFrom="column">
                    <wp:posOffset>1018540</wp:posOffset>
                  </wp:positionH>
                  <wp:positionV relativeFrom="paragraph">
                    <wp:posOffset>92710</wp:posOffset>
                  </wp:positionV>
                  <wp:extent cx="2590800" cy="1727200"/>
                  <wp:effectExtent l="0" t="0" r="0" b="6350"/>
                  <wp:wrapThrough wrapText="bothSides">
                    <wp:wrapPolygon edited="0">
                      <wp:start x="0" y="0"/>
                      <wp:lineTo x="0" y="21441"/>
                      <wp:lineTo x="21441" y="21441"/>
                      <wp:lineTo x="21441" y="0"/>
                      <wp:lineTo x="0" y="0"/>
                    </wp:wrapPolygon>
                  </wp:wrapThrough>
                  <wp:docPr id="10" name="Рисунок 10" descr="D:\Логина И.Ю. 19.12.19\фото\DSC_02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Логина И.Ю. 19.12.19\фото\DSC_02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0800" cy="172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3A3EA0" w:rsidRPr="00924FFC" w:rsidRDefault="003A3EA0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F77" w:rsidRPr="00924FFC" w:rsidRDefault="005179C8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710976" behindDoc="0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153670</wp:posOffset>
                  </wp:positionV>
                  <wp:extent cx="3223260" cy="2026920"/>
                  <wp:effectExtent l="0" t="0" r="0" b="0"/>
                  <wp:wrapThrough wrapText="bothSides">
                    <wp:wrapPolygon edited="0">
                      <wp:start x="0" y="406"/>
                      <wp:lineTo x="0" y="21316"/>
                      <wp:lineTo x="21447" y="21316"/>
                      <wp:lineTo x="21447" y="406"/>
                      <wp:lineTo x="0" y="406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27" t="-3717" r="12165" b="4833"/>
                          <a:stretch/>
                        </pic:blipFill>
                        <pic:spPr bwMode="auto">
                          <a:xfrm>
                            <a:off x="0" y="0"/>
                            <a:ext cx="3223260" cy="2026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Каждая группа рассказывает по плану о электростанциях, подробно останавливаясь на достоинствах и недостатках своего вида электростанций.</w:t>
            </w:r>
          </w:p>
          <w:p w:rsidR="005179C8" w:rsidRPr="00924FFC" w:rsidRDefault="005179C8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5179C8" w:rsidRPr="00924FFC" w:rsidRDefault="005179C8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3497580" cy="1638300"/>
                  <wp:effectExtent l="0" t="0" r="762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1" cstate="print"/>
                          <a:srcRect t="9435" r="2565" b="9434"/>
                          <a:stretch/>
                        </pic:blipFill>
                        <pic:spPr bwMode="auto">
                          <a:xfrm>
                            <a:off x="0" y="0"/>
                            <a:ext cx="3497580" cy="1638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Познавательные :</w:t>
            </w:r>
            <w:proofErr w:type="gramEnd"/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самостоятельное выделение и формулирование 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главные мысли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Коммуникативные: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самостоятельно работать с различными источниками информации. формирование умения работать в парах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планировать решение учебной задачи.</w:t>
            </w:r>
          </w:p>
        </w:tc>
      </w:tr>
      <w:tr w:rsidR="003B59EC" w:rsidRPr="00924FFC" w:rsidTr="00D63852"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Закрепление новых знаний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 Предлагает, оставаясь в группах, перейти по ссылке и выполнить задание на определение уровня знаний</w:t>
            </w:r>
          </w:p>
          <w:p w:rsidR="003B59EC" w:rsidRPr="00924FFC" w:rsidRDefault="002D2883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hyperlink r:id="rId22" w:history="1">
              <w:r w:rsidR="003B59EC" w:rsidRPr="00924FFC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http://fcior.edu.ru/card/5025/vtorichnyy-sektor-ekonomiki-otrasli-pererabatyvayushchie-syryo-elektroenergetika-p1.html</w:t>
              </w:r>
            </w:hyperlink>
            <w:r w:rsidR="003B59EC" w:rsidRPr="00924FFC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 Контролирует  ход выполнения заданий и результаты работы в группе, фиксируя результаты.</w:t>
            </w:r>
          </w:p>
          <w:p w:rsidR="007111F7" w:rsidRPr="00924FFC" w:rsidRDefault="007111F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055620" cy="171894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5620" cy="17189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 Работая в парах, переходят по ссылке на ЭОР и выполняют самостоятельную работу, обсуждая ход выполнения заданий и результаты работы в группе.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2.Фиксируют результаты выполнения </w:t>
            </w:r>
            <w:r w:rsidR="007111F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оценочных листах.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Познавательные: применение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методов информационного поиска, в том числе с помощью компьютерных средств; воспроизводить по памяти информацию, необходимую для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решения учебной задачи; 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Регулятивные: организация учащимся своей учебной </w:t>
            </w:r>
            <w:r w:rsidR="00717F7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деятельности; коррекция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полученных знаний; целеполагание.</w:t>
            </w:r>
          </w:p>
          <w:p w:rsidR="003B59EC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Коммуникативная: умение</w:t>
            </w:r>
            <w:r w:rsidR="003B59EC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полно и точно выражать свои мысли.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Познавательные: анализ </w:t>
            </w:r>
            <w:r w:rsidR="00717F7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компонентов с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целью выделения</w:t>
            </w:r>
            <w:r w:rsidR="00717F7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особенностей.</w:t>
            </w:r>
          </w:p>
        </w:tc>
      </w:tr>
      <w:tr w:rsidR="003B59EC" w:rsidRPr="00924FFC" w:rsidTr="00D63852">
        <w:trPr>
          <w:trHeight w:val="70"/>
        </w:trPr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Подведение итогов урока, рефлексия.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Предлагает подвести итог урока и ответить на поставленные в начале урока задачи и цели.</w:t>
            </w:r>
          </w:p>
          <w:p w:rsidR="003B59EC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Какие электростанции должны вырабатывать экономически выгодную энергию? В каких районах они должны располагаться?</w:t>
            </w:r>
          </w:p>
          <w:p w:rsidR="00717F77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Каковы перспективы энергетики?</w:t>
            </w:r>
          </w:p>
          <w:p w:rsidR="003B59EC" w:rsidRPr="00924FFC" w:rsidRDefault="00717F77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Показывает результат коллективной работы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класса: электронная карта «Энергетика России» и общая сводная таблица</w:t>
            </w:r>
          </w:p>
          <w:p w:rsidR="005179C8" w:rsidRPr="00924FFC" w:rsidRDefault="005179C8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Оценивает работу учащихся на уроке</w:t>
            </w: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1. Отвечают на наводящие вопросы учителя.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2.Отмечают и оценивают уровень своих знаний по круговой рефлексии</w:t>
            </w:r>
          </w:p>
          <w:p w:rsidR="00717F77" w:rsidRPr="00924FFC" w:rsidRDefault="00717F77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Делают выводы о том, что все электростанции важны для экономики нашей страны, так как территория большая, для той или иной территории есть наиболее выгодный тип электростанций, а также в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стране ресурсов много и их нужно правильно использовать, для выгоды нашей экономики.</w:t>
            </w:r>
          </w:p>
          <w:p w:rsidR="005179C8" w:rsidRPr="00924FFC" w:rsidRDefault="005179C8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4. Оценивают свою работу на уроке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Коммуникативные: адекватно отображать свои чувства, мысли.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оценивать правильно выполнения действий, адекватно воспринимать 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оценку учителя и товарищей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Личностные: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оценивать собственную учебную деятельность, свои достижения. .</w:t>
            </w:r>
          </w:p>
        </w:tc>
      </w:tr>
      <w:tr w:rsidR="003B59EC" w:rsidRPr="00924FFC" w:rsidTr="00D63852">
        <w:tc>
          <w:tcPr>
            <w:tcW w:w="1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4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Информация о домашнем задании.</w:t>
            </w:r>
          </w:p>
        </w:tc>
        <w:tc>
          <w:tcPr>
            <w:tcW w:w="15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1.Дает информацию о задании на дом. изучить п. учебника</w:t>
            </w:r>
            <w:r w:rsidR="007111F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 выполнить задание рубрики «От теории к практике»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87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1.Запи</w:t>
            </w:r>
            <w:r w:rsidR="007111F7"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сыва</w:t>
            </w: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ют дом. зад.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2.Слушают инструкцию </w:t>
            </w:r>
          </w:p>
        </w:tc>
        <w:tc>
          <w:tcPr>
            <w:tcW w:w="91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Познавательные:  </w:t>
            </w:r>
          </w:p>
          <w:p w:rsidR="003B59EC" w:rsidRPr="00924FFC" w:rsidRDefault="003B59EC" w:rsidP="00B413C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 компонентов  с целью выделения особенностей.</w:t>
            </w:r>
          </w:p>
          <w:p w:rsidR="003B59EC" w:rsidRPr="00924FFC" w:rsidRDefault="003B59EC" w:rsidP="00B413C5">
            <w:pPr>
              <w:spacing w:after="0" w:line="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24F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Регулятивные: коррекция полученных знаний.</w:t>
            </w:r>
          </w:p>
        </w:tc>
      </w:tr>
    </w:tbl>
    <w:p w:rsidR="0052415C" w:rsidRPr="00924FFC" w:rsidRDefault="00247464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  <w:r w:rsidRPr="00924FFC">
        <w:rPr>
          <w:b/>
          <w:color w:val="000000"/>
        </w:rPr>
        <w:t xml:space="preserve"> </w:t>
      </w: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  <w:sectPr w:rsidR="00924FFC" w:rsidRPr="00924FFC" w:rsidSect="00D63852">
          <w:pgSz w:w="16838" w:h="11906" w:orient="landscape" w:code="9"/>
          <w:pgMar w:top="720" w:right="567" w:bottom="720" w:left="568" w:header="709" w:footer="709" w:gutter="0"/>
          <w:cols w:space="708"/>
          <w:docGrid w:linePitch="360"/>
        </w:sectPr>
      </w:pPr>
    </w:p>
    <w:p w:rsidR="00DB7546" w:rsidRPr="00924FFC" w:rsidRDefault="00DB7546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24FFC" w:rsidRPr="00924FFC" w:rsidRDefault="00924FFC" w:rsidP="00B413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24FFC" w:rsidRPr="00924FFC" w:rsidRDefault="00924FFC" w:rsidP="00B413C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30707" w:rsidRPr="00924FFC" w:rsidRDefault="00B30707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b/>
          <w:color w:val="000000"/>
        </w:rPr>
      </w:pPr>
    </w:p>
    <w:p w:rsidR="009720C5" w:rsidRPr="00924FFC" w:rsidRDefault="009720C5" w:rsidP="00B413C5">
      <w:pPr>
        <w:pStyle w:val="a5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sectPr w:rsidR="009720C5" w:rsidRPr="00924FFC" w:rsidSect="00924FFC">
      <w:pgSz w:w="11906" w:h="16838" w:code="9"/>
      <w:pgMar w:top="568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F43AB"/>
    <w:multiLevelType w:val="multilevel"/>
    <w:tmpl w:val="6C2AED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45B48AA"/>
    <w:multiLevelType w:val="multilevel"/>
    <w:tmpl w:val="BBCCF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8644D8"/>
    <w:multiLevelType w:val="hybridMultilevel"/>
    <w:tmpl w:val="1A6C1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7610CD"/>
    <w:multiLevelType w:val="hybridMultilevel"/>
    <w:tmpl w:val="4F4684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4203160"/>
    <w:multiLevelType w:val="multilevel"/>
    <w:tmpl w:val="F1D4D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A330B1"/>
    <w:multiLevelType w:val="hybridMultilevel"/>
    <w:tmpl w:val="938AAA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5E385F"/>
    <w:multiLevelType w:val="hybridMultilevel"/>
    <w:tmpl w:val="DF8A3546"/>
    <w:lvl w:ilvl="0" w:tplc="7DEAFE8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160218"/>
    <w:multiLevelType w:val="hybridMultilevel"/>
    <w:tmpl w:val="3B92A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737F13"/>
    <w:multiLevelType w:val="hybridMultilevel"/>
    <w:tmpl w:val="540CD07C"/>
    <w:lvl w:ilvl="0" w:tplc="71AEAB6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1968C4"/>
    <w:multiLevelType w:val="hybridMultilevel"/>
    <w:tmpl w:val="B35684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3966D6"/>
    <w:multiLevelType w:val="multilevel"/>
    <w:tmpl w:val="FDBA8A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27E72B5"/>
    <w:multiLevelType w:val="hybridMultilevel"/>
    <w:tmpl w:val="3AF40B34"/>
    <w:lvl w:ilvl="0" w:tplc="A83A3A7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F7291F"/>
    <w:multiLevelType w:val="hybridMultilevel"/>
    <w:tmpl w:val="20F4B8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60136E"/>
    <w:multiLevelType w:val="hybridMultilevel"/>
    <w:tmpl w:val="E69A35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D26CA5"/>
    <w:multiLevelType w:val="multilevel"/>
    <w:tmpl w:val="63A894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0517CC"/>
    <w:multiLevelType w:val="hybridMultilevel"/>
    <w:tmpl w:val="59766DB8"/>
    <w:lvl w:ilvl="0" w:tplc="5FBAED2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5450463F"/>
    <w:multiLevelType w:val="hybridMultilevel"/>
    <w:tmpl w:val="B0B483F8"/>
    <w:lvl w:ilvl="0" w:tplc="2BF24D58">
      <w:start w:val="1"/>
      <w:numFmt w:val="decimal"/>
      <w:lvlText w:val="%1."/>
      <w:lvlJc w:val="left"/>
      <w:pPr>
        <w:ind w:left="64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65" w:hanging="360"/>
      </w:pPr>
    </w:lvl>
    <w:lvl w:ilvl="2" w:tplc="0419001B" w:tentative="1">
      <w:start w:val="1"/>
      <w:numFmt w:val="lowerRoman"/>
      <w:lvlText w:val="%3."/>
      <w:lvlJc w:val="right"/>
      <w:pPr>
        <w:ind w:left="2085" w:hanging="180"/>
      </w:pPr>
    </w:lvl>
    <w:lvl w:ilvl="3" w:tplc="0419000F" w:tentative="1">
      <w:start w:val="1"/>
      <w:numFmt w:val="decimal"/>
      <w:lvlText w:val="%4."/>
      <w:lvlJc w:val="left"/>
      <w:pPr>
        <w:ind w:left="2805" w:hanging="360"/>
      </w:pPr>
    </w:lvl>
    <w:lvl w:ilvl="4" w:tplc="04190019" w:tentative="1">
      <w:start w:val="1"/>
      <w:numFmt w:val="lowerLetter"/>
      <w:lvlText w:val="%5."/>
      <w:lvlJc w:val="left"/>
      <w:pPr>
        <w:ind w:left="3525" w:hanging="360"/>
      </w:pPr>
    </w:lvl>
    <w:lvl w:ilvl="5" w:tplc="0419001B" w:tentative="1">
      <w:start w:val="1"/>
      <w:numFmt w:val="lowerRoman"/>
      <w:lvlText w:val="%6."/>
      <w:lvlJc w:val="right"/>
      <w:pPr>
        <w:ind w:left="4245" w:hanging="180"/>
      </w:pPr>
    </w:lvl>
    <w:lvl w:ilvl="6" w:tplc="0419000F" w:tentative="1">
      <w:start w:val="1"/>
      <w:numFmt w:val="decimal"/>
      <w:lvlText w:val="%7."/>
      <w:lvlJc w:val="left"/>
      <w:pPr>
        <w:ind w:left="4965" w:hanging="360"/>
      </w:pPr>
    </w:lvl>
    <w:lvl w:ilvl="7" w:tplc="04190019" w:tentative="1">
      <w:start w:val="1"/>
      <w:numFmt w:val="lowerLetter"/>
      <w:lvlText w:val="%8."/>
      <w:lvlJc w:val="left"/>
      <w:pPr>
        <w:ind w:left="5685" w:hanging="360"/>
      </w:pPr>
    </w:lvl>
    <w:lvl w:ilvl="8" w:tplc="0419001B" w:tentative="1">
      <w:start w:val="1"/>
      <w:numFmt w:val="lowerRoman"/>
      <w:lvlText w:val="%9."/>
      <w:lvlJc w:val="right"/>
      <w:pPr>
        <w:ind w:left="6405" w:hanging="180"/>
      </w:pPr>
    </w:lvl>
  </w:abstractNum>
  <w:abstractNum w:abstractNumId="17" w15:restartNumberingAfterBreak="0">
    <w:nsid w:val="54EA57AC"/>
    <w:multiLevelType w:val="hybridMultilevel"/>
    <w:tmpl w:val="8606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264EF5"/>
    <w:multiLevelType w:val="hybridMultilevel"/>
    <w:tmpl w:val="0B08AE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ED72EE6"/>
    <w:multiLevelType w:val="multilevel"/>
    <w:tmpl w:val="DCB47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ED855DF"/>
    <w:multiLevelType w:val="hybridMultilevel"/>
    <w:tmpl w:val="3FD2E04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0A57145"/>
    <w:multiLevelType w:val="multilevel"/>
    <w:tmpl w:val="892A78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4E200CD"/>
    <w:multiLevelType w:val="multilevel"/>
    <w:tmpl w:val="C53297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BD460ED"/>
    <w:multiLevelType w:val="hybridMultilevel"/>
    <w:tmpl w:val="98E29AAC"/>
    <w:lvl w:ilvl="0" w:tplc="E9445538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CC4750E"/>
    <w:multiLevelType w:val="hybridMultilevel"/>
    <w:tmpl w:val="8CF063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E37EE4"/>
    <w:multiLevelType w:val="multilevel"/>
    <w:tmpl w:val="642C5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DC60BC7"/>
    <w:multiLevelType w:val="multilevel"/>
    <w:tmpl w:val="23AE2B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FEB5D6E"/>
    <w:multiLevelType w:val="hybridMultilevel"/>
    <w:tmpl w:val="43B85E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AA7441"/>
    <w:multiLevelType w:val="hybridMultilevel"/>
    <w:tmpl w:val="6960077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9DE7D65"/>
    <w:multiLevelType w:val="multilevel"/>
    <w:tmpl w:val="E0CC92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7EFC709B"/>
    <w:multiLevelType w:val="multilevel"/>
    <w:tmpl w:val="894EEC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8"/>
  </w:num>
  <w:num w:numId="3">
    <w:abstractNumId w:val="6"/>
  </w:num>
  <w:num w:numId="4">
    <w:abstractNumId w:val="17"/>
  </w:num>
  <w:num w:numId="5">
    <w:abstractNumId w:val="0"/>
  </w:num>
  <w:num w:numId="6">
    <w:abstractNumId w:val="12"/>
  </w:num>
  <w:num w:numId="7">
    <w:abstractNumId w:val="5"/>
  </w:num>
  <w:num w:numId="8">
    <w:abstractNumId w:val="9"/>
  </w:num>
  <w:num w:numId="9">
    <w:abstractNumId w:val="24"/>
  </w:num>
  <w:num w:numId="10">
    <w:abstractNumId w:val="20"/>
  </w:num>
  <w:num w:numId="11">
    <w:abstractNumId w:val="22"/>
  </w:num>
  <w:num w:numId="12">
    <w:abstractNumId w:val="19"/>
  </w:num>
  <w:num w:numId="13">
    <w:abstractNumId w:val="28"/>
  </w:num>
  <w:num w:numId="14">
    <w:abstractNumId w:val="27"/>
  </w:num>
  <w:num w:numId="15">
    <w:abstractNumId w:val="11"/>
  </w:num>
  <w:num w:numId="16">
    <w:abstractNumId w:val="25"/>
  </w:num>
  <w:num w:numId="17">
    <w:abstractNumId w:val="26"/>
  </w:num>
  <w:num w:numId="18">
    <w:abstractNumId w:val="1"/>
  </w:num>
  <w:num w:numId="19">
    <w:abstractNumId w:val="30"/>
  </w:num>
  <w:num w:numId="20">
    <w:abstractNumId w:val="29"/>
  </w:num>
  <w:num w:numId="21">
    <w:abstractNumId w:val="14"/>
  </w:num>
  <w:num w:numId="22">
    <w:abstractNumId w:val="10"/>
  </w:num>
  <w:num w:numId="23">
    <w:abstractNumId w:val="4"/>
  </w:num>
  <w:num w:numId="24">
    <w:abstractNumId w:val="21"/>
  </w:num>
  <w:num w:numId="25">
    <w:abstractNumId w:val="15"/>
  </w:num>
  <w:num w:numId="26">
    <w:abstractNumId w:val="2"/>
  </w:num>
  <w:num w:numId="27">
    <w:abstractNumId w:val="3"/>
  </w:num>
  <w:num w:numId="28">
    <w:abstractNumId w:val="23"/>
  </w:num>
  <w:num w:numId="29">
    <w:abstractNumId w:val="13"/>
  </w:num>
  <w:num w:numId="30">
    <w:abstractNumId w:val="18"/>
  </w:num>
  <w:num w:numId="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CA3BBD"/>
    <w:rsid w:val="0001220A"/>
    <w:rsid w:val="00015331"/>
    <w:rsid w:val="00052B06"/>
    <w:rsid w:val="00052E5F"/>
    <w:rsid w:val="00090D11"/>
    <w:rsid w:val="000D7791"/>
    <w:rsid w:val="00125A53"/>
    <w:rsid w:val="001347AB"/>
    <w:rsid w:val="00143199"/>
    <w:rsid w:val="0016047E"/>
    <w:rsid w:val="00171FAB"/>
    <w:rsid w:val="001A0417"/>
    <w:rsid w:val="001A3165"/>
    <w:rsid w:val="001A40D4"/>
    <w:rsid w:val="00212DD0"/>
    <w:rsid w:val="0024130B"/>
    <w:rsid w:val="00243CB3"/>
    <w:rsid w:val="00247464"/>
    <w:rsid w:val="00286EEB"/>
    <w:rsid w:val="002A03BF"/>
    <w:rsid w:val="002C153F"/>
    <w:rsid w:val="002D2883"/>
    <w:rsid w:val="002D2953"/>
    <w:rsid w:val="002D42CC"/>
    <w:rsid w:val="002E2326"/>
    <w:rsid w:val="002E57C9"/>
    <w:rsid w:val="00304DBB"/>
    <w:rsid w:val="00306F5B"/>
    <w:rsid w:val="00312324"/>
    <w:rsid w:val="00395130"/>
    <w:rsid w:val="003A3EA0"/>
    <w:rsid w:val="003B59EC"/>
    <w:rsid w:val="003F5F5B"/>
    <w:rsid w:val="00483A3D"/>
    <w:rsid w:val="00493BCB"/>
    <w:rsid w:val="004B33D9"/>
    <w:rsid w:val="004B532B"/>
    <w:rsid w:val="004B69F7"/>
    <w:rsid w:val="004C77A1"/>
    <w:rsid w:val="004D62FA"/>
    <w:rsid w:val="0051564A"/>
    <w:rsid w:val="005179C8"/>
    <w:rsid w:val="0052415C"/>
    <w:rsid w:val="0060041D"/>
    <w:rsid w:val="00605E8B"/>
    <w:rsid w:val="006340FE"/>
    <w:rsid w:val="00640B5D"/>
    <w:rsid w:val="00646E6A"/>
    <w:rsid w:val="00672AA4"/>
    <w:rsid w:val="007111F7"/>
    <w:rsid w:val="00717F77"/>
    <w:rsid w:val="00746AF2"/>
    <w:rsid w:val="007854AC"/>
    <w:rsid w:val="007A01E0"/>
    <w:rsid w:val="007C230A"/>
    <w:rsid w:val="00832A7B"/>
    <w:rsid w:val="008470D7"/>
    <w:rsid w:val="008A48FA"/>
    <w:rsid w:val="008B4C85"/>
    <w:rsid w:val="00911D98"/>
    <w:rsid w:val="00924FFC"/>
    <w:rsid w:val="00966419"/>
    <w:rsid w:val="0097142B"/>
    <w:rsid w:val="009720C5"/>
    <w:rsid w:val="009B2D7A"/>
    <w:rsid w:val="009C09F8"/>
    <w:rsid w:val="009C2E34"/>
    <w:rsid w:val="009E31F1"/>
    <w:rsid w:val="00A40743"/>
    <w:rsid w:val="00A423DF"/>
    <w:rsid w:val="00A617D5"/>
    <w:rsid w:val="00A74630"/>
    <w:rsid w:val="00A85D88"/>
    <w:rsid w:val="00AD3A77"/>
    <w:rsid w:val="00B303E6"/>
    <w:rsid w:val="00B30707"/>
    <w:rsid w:val="00B413C5"/>
    <w:rsid w:val="00B64728"/>
    <w:rsid w:val="00B9479D"/>
    <w:rsid w:val="00BA1D99"/>
    <w:rsid w:val="00BB254A"/>
    <w:rsid w:val="00BB30F9"/>
    <w:rsid w:val="00BD485A"/>
    <w:rsid w:val="00BD61E1"/>
    <w:rsid w:val="00BD7F4A"/>
    <w:rsid w:val="00C10640"/>
    <w:rsid w:val="00C11645"/>
    <w:rsid w:val="00C42682"/>
    <w:rsid w:val="00C42BF3"/>
    <w:rsid w:val="00C4638B"/>
    <w:rsid w:val="00CA3BBD"/>
    <w:rsid w:val="00CC26C7"/>
    <w:rsid w:val="00CD41EF"/>
    <w:rsid w:val="00CE2187"/>
    <w:rsid w:val="00CF3CF1"/>
    <w:rsid w:val="00D2593D"/>
    <w:rsid w:val="00D55CC1"/>
    <w:rsid w:val="00D63852"/>
    <w:rsid w:val="00D67238"/>
    <w:rsid w:val="00D74CE6"/>
    <w:rsid w:val="00DB74D2"/>
    <w:rsid w:val="00DB7546"/>
    <w:rsid w:val="00DC6C81"/>
    <w:rsid w:val="00DD0926"/>
    <w:rsid w:val="00E01947"/>
    <w:rsid w:val="00E22EB2"/>
    <w:rsid w:val="00E2592F"/>
    <w:rsid w:val="00E336C7"/>
    <w:rsid w:val="00E41403"/>
    <w:rsid w:val="00E43E63"/>
    <w:rsid w:val="00E563E1"/>
    <w:rsid w:val="00E85A3C"/>
    <w:rsid w:val="00EA61B4"/>
    <w:rsid w:val="00EA7842"/>
    <w:rsid w:val="00F3602E"/>
    <w:rsid w:val="00F67840"/>
    <w:rsid w:val="00F93A78"/>
    <w:rsid w:val="00F97265"/>
    <w:rsid w:val="00FA260A"/>
    <w:rsid w:val="00FE2635"/>
    <w:rsid w:val="00FE7262"/>
    <w:rsid w:val="00FF0F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75F55B"/>
  <w15:docId w15:val="{C4843366-4E01-4242-8480-3161C02BA4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0B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B303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B303E6"/>
  </w:style>
  <w:style w:type="character" w:customStyle="1" w:styleId="c9">
    <w:name w:val="c9"/>
    <w:basedOn w:val="a0"/>
    <w:rsid w:val="00B303E6"/>
  </w:style>
  <w:style w:type="character" w:styleId="a3">
    <w:name w:val="Hyperlink"/>
    <w:basedOn w:val="a0"/>
    <w:uiPriority w:val="99"/>
    <w:unhideWhenUsed/>
    <w:rsid w:val="00B303E6"/>
    <w:rPr>
      <w:color w:val="0000FF"/>
      <w:u w:val="single"/>
    </w:rPr>
  </w:style>
  <w:style w:type="character" w:customStyle="1" w:styleId="c16">
    <w:name w:val="c16"/>
    <w:basedOn w:val="a0"/>
    <w:rsid w:val="00B303E6"/>
  </w:style>
  <w:style w:type="character" w:customStyle="1" w:styleId="c3">
    <w:name w:val="c3"/>
    <w:basedOn w:val="a0"/>
    <w:rsid w:val="00B303E6"/>
  </w:style>
  <w:style w:type="character" w:customStyle="1" w:styleId="c19">
    <w:name w:val="c19"/>
    <w:basedOn w:val="a0"/>
    <w:rsid w:val="00B303E6"/>
  </w:style>
  <w:style w:type="paragraph" w:styleId="a4">
    <w:name w:val="List Paragraph"/>
    <w:basedOn w:val="a"/>
    <w:uiPriority w:val="34"/>
    <w:qFormat/>
    <w:rsid w:val="004B69F7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FA26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FA260A"/>
    <w:rPr>
      <w:i/>
      <w:iCs/>
    </w:rPr>
  </w:style>
  <w:style w:type="character" w:styleId="a7">
    <w:name w:val="Strong"/>
    <w:basedOn w:val="a0"/>
    <w:uiPriority w:val="22"/>
    <w:qFormat/>
    <w:rsid w:val="00FA260A"/>
    <w:rPr>
      <w:b/>
      <w:bCs/>
    </w:rPr>
  </w:style>
  <w:style w:type="table" w:styleId="a8">
    <w:name w:val="Table Grid"/>
    <w:basedOn w:val="a1"/>
    <w:uiPriority w:val="39"/>
    <w:rsid w:val="004C77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wikidict-ref">
    <w:name w:val="wikidict-ref"/>
    <w:basedOn w:val="a0"/>
    <w:rsid w:val="000D7791"/>
  </w:style>
  <w:style w:type="paragraph" w:styleId="a9">
    <w:name w:val="Balloon Text"/>
    <w:basedOn w:val="a"/>
    <w:link w:val="aa"/>
    <w:uiPriority w:val="99"/>
    <w:semiHidden/>
    <w:unhideWhenUsed/>
    <w:rsid w:val="000D77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7791"/>
    <w:rPr>
      <w:rFonts w:ascii="Tahoma" w:hAnsi="Tahoma" w:cs="Tahoma"/>
      <w:sz w:val="16"/>
      <w:szCs w:val="16"/>
    </w:rPr>
  </w:style>
  <w:style w:type="character" w:styleId="ab">
    <w:name w:val="FollowedHyperlink"/>
    <w:basedOn w:val="a0"/>
    <w:uiPriority w:val="99"/>
    <w:semiHidden/>
    <w:unhideWhenUsed/>
    <w:rsid w:val="00125A53"/>
    <w:rPr>
      <w:color w:val="800080" w:themeColor="followedHyperlink"/>
      <w:u w:val="single"/>
    </w:rPr>
  </w:style>
  <w:style w:type="paragraph" w:customStyle="1" w:styleId="c0">
    <w:name w:val="c0"/>
    <w:basedOn w:val="a"/>
    <w:rsid w:val="00212D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21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5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61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48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6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0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3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4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outu.be/yBqJq-e-kbo" TargetMode="External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hyperlink" Target="https://youtu.be/gIXobdLWfeA" TargetMode="External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hcaA5mJX2pA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s://my.mail.ru/mail/anatolij.fuks/video/24347/69190.html" TargetMode="Externa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time_continue=3&amp;v=GdVNYZgrqV4&amp;feature=emb_logo" TargetMode="External"/><Relationship Id="rId23" Type="http://schemas.openxmlformats.org/officeDocument/2006/relationships/image" Target="media/image11.jpeg"/><Relationship Id="rId10" Type="http://schemas.openxmlformats.org/officeDocument/2006/relationships/image" Target="media/image4.jpeg"/><Relationship Id="rId19" Type="http://schemas.openxmlformats.org/officeDocument/2006/relationships/image" Target="media/image8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_tcQpawPN_g" TargetMode="External"/><Relationship Id="rId22" Type="http://schemas.openxmlformats.org/officeDocument/2006/relationships/hyperlink" Target="http://fcior.edu.ru/card/5025/vtorichnyy-sektor-ekonomiki-otrasli-pererabatyvayushchie-syryo-elektroenergetika-p1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93188A-AF63-4A4A-93FB-DCC7341433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1715</Words>
  <Characters>9781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11474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3</cp:revision>
  <cp:lastPrinted>2020-09-30T04:35:00Z</cp:lastPrinted>
  <dcterms:created xsi:type="dcterms:W3CDTF">2020-09-30T05:34:00Z</dcterms:created>
  <dcterms:modified xsi:type="dcterms:W3CDTF">2022-10-12T11:34:00Z</dcterms:modified>
</cp:coreProperties>
</file>