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CA" w:rsidRDefault="00090E19" w:rsidP="00090E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Педагогическая находка: </w:t>
      </w:r>
      <w:r w:rsidR="004B29CA" w:rsidRPr="00392D16">
        <w:rPr>
          <w:b/>
          <w:bCs/>
          <w:color w:val="000000"/>
          <w:bdr w:val="none" w:sz="0" w:space="0" w:color="auto" w:frame="1"/>
        </w:rPr>
        <w:t>Рабочий лист как приём формирования</w:t>
      </w:r>
      <w:r>
        <w:rPr>
          <w:color w:val="000000"/>
        </w:rPr>
        <w:t xml:space="preserve"> </w:t>
      </w:r>
      <w:r w:rsidR="004B29CA" w:rsidRPr="00392D16">
        <w:rPr>
          <w:b/>
          <w:bCs/>
          <w:color w:val="000000"/>
          <w:bdr w:val="none" w:sz="0" w:space="0" w:color="auto" w:frame="1"/>
        </w:rPr>
        <w:t>читательской компетенции</w:t>
      </w:r>
      <w:r>
        <w:rPr>
          <w:color w:val="000000"/>
        </w:rPr>
        <w:t xml:space="preserve"> </w:t>
      </w:r>
      <w:r w:rsidR="004B29CA" w:rsidRPr="00392D16">
        <w:rPr>
          <w:b/>
          <w:bCs/>
          <w:color w:val="000000"/>
          <w:bdr w:val="none" w:sz="0" w:space="0" w:color="auto" w:frame="1"/>
        </w:rPr>
        <w:t>на уроках литературного чтения.</w:t>
      </w:r>
    </w:p>
    <w:p w:rsidR="00090E19" w:rsidRPr="00090E19" w:rsidRDefault="00090E19" w:rsidP="00090E19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lang w:val="en-US"/>
        </w:rPr>
      </w:pPr>
      <w:r>
        <w:rPr>
          <w:b/>
          <w:bCs/>
          <w:color w:val="000000"/>
          <w:bdr w:val="none" w:sz="0" w:space="0" w:color="auto" w:frame="1"/>
        </w:rPr>
        <w:t xml:space="preserve">Автор: </w:t>
      </w:r>
      <w:proofErr w:type="spellStart"/>
      <w:r>
        <w:rPr>
          <w:b/>
          <w:bCs/>
          <w:color w:val="000000"/>
          <w:bdr w:val="none" w:sz="0" w:space="0" w:color="auto" w:frame="1"/>
        </w:rPr>
        <w:t>Клыгина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Ольга Ивановна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Современный урок должен быть привлекательным и содержательным для обучающихся с разными образовательными способностями.</w:t>
      </w:r>
      <w:r w:rsidR="00392D16">
        <w:rPr>
          <w:color w:val="000000"/>
          <w:bdr w:val="none" w:sz="0" w:space="0" w:color="auto" w:frame="1"/>
        </w:rPr>
        <w:t xml:space="preserve"> </w:t>
      </w:r>
      <w:r w:rsidRPr="00392D16">
        <w:rPr>
          <w:color w:val="000000"/>
          <w:bdr w:val="none" w:sz="0" w:space="0" w:color="auto" w:frame="1"/>
        </w:rPr>
        <w:t>Для</w:t>
      </w:r>
      <w:r w:rsidRPr="00392D16">
        <w:rPr>
          <w:color w:val="000000"/>
          <w:bdr w:val="none" w:sz="0" w:space="0" w:color="auto" w:frame="1"/>
        </w:rPr>
        <w:t xml:space="preserve"> организации познавательной деятельности учащихся </w:t>
      </w:r>
      <w:r w:rsidR="00090E19">
        <w:rPr>
          <w:color w:val="000000"/>
          <w:bdr w:val="none" w:sz="0" w:space="0" w:color="auto" w:frame="1"/>
        </w:rPr>
        <w:t xml:space="preserve">я стала </w:t>
      </w:r>
      <w:r w:rsidRPr="00392D16">
        <w:rPr>
          <w:color w:val="000000"/>
          <w:bdr w:val="none" w:sz="0" w:space="0" w:color="auto" w:frame="1"/>
        </w:rPr>
        <w:t>использовать рабочие листы</w:t>
      </w:r>
      <w:r w:rsidRPr="00392D16">
        <w:rPr>
          <w:color w:val="000000"/>
          <w:bdr w:val="none" w:sz="0" w:space="0" w:color="auto" w:frame="1"/>
        </w:rPr>
        <w:t>.</w:t>
      </w:r>
      <w:r w:rsidR="00392D16">
        <w:rPr>
          <w:color w:val="000000"/>
        </w:rPr>
        <w:t xml:space="preserve"> </w:t>
      </w:r>
      <w:r w:rsidRPr="00392D16">
        <w:rPr>
          <w:color w:val="000000"/>
          <w:bdr w:val="none" w:sz="0" w:space="0" w:color="auto" w:frame="1"/>
        </w:rPr>
        <w:t>Рабочий лист может применяться как для классной, так и для домашней работы. Работу с ними </w:t>
      </w:r>
      <w:r w:rsidRPr="00392D16">
        <w:rPr>
          <w:color w:val="000000"/>
          <w:bdr w:val="none" w:sz="0" w:space="0" w:color="auto" w:frame="1"/>
        </w:rPr>
        <w:t>я могу</w:t>
      </w:r>
      <w:r w:rsidRPr="00392D16">
        <w:rPr>
          <w:color w:val="000000"/>
          <w:bdr w:val="none" w:sz="0" w:space="0" w:color="auto" w:frame="1"/>
        </w:rPr>
        <w:t xml:space="preserve"> предложить учащимся на различных этапах урока. </w:t>
      </w:r>
      <w:r w:rsidRPr="00392D16">
        <w:rPr>
          <w:color w:val="000000"/>
          <w:bdr w:val="none" w:sz="0" w:space="0" w:color="auto" w:frame="1"/>
        </w:rPr>
        <w:t xml:space="preserve"> </w:t>
      </w:r>
      <w:r w:rsidRPr="00392D16">
        <w:rPr>
          <w:color w:val="000000"/>
          <w:bdr w:val="none" w:sz="0" w:space="0" w:color="auto" w:frame="1"/>
        </w:rPr>
        <w:t>Рабочий лист позволяет организовать продуктивную самостоятельную работу учащихся с учебным материалом на уроке, помогает активизировать учеников на любом этапе урока, является замечательным средством получения обратной связи.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К преимуществам использования рабочего листа в учебном процессе можно отнести следующее: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в содержание рабочего листа можно включать задания на осмысление информации, данной в учебнике, а также задания более высокого уровня сложности, требующие умения анализировать, сравнивать, применять знания в новых ситуациях, находить информацию в дополнительных источниках;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информация может быть представлена в разных видах (схема, таблица, р</w:t>
      </w:r>
      <w:r w:rsidRPr="00392D16">
        <w:rPr>
          <w:color w:val="000000"/>
          <w:bdr w:val="none" w:sz="0" w:space="0" w:color="auto" w:frame="1"/>
        </w:rPr>
        <w:t xml:space="preserve">исунок, текст и </w:t>
      </w:r>
      <w:r w:rsidRPr="00392D16">
        <w:rPr>
          <w:color w:val="000000"/>
          <w:bdr w:val="none" w:sz="0" w:space="0" w:color="auto" w:frame="1"/>
        </w:rPr>
        <w:t>т.д.);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педагог имеет возможность оценить</w:t>
      </w:r>
      <w:r w:rsidR="00090E19">
        <w:rPr>
          <w:color w:val="000000"/>
          <w:bdr w:val="none" w:sz="0" w:space="0" w:color="auto" w:frame="1"/>
        </w:rPr>
        <w:t>,</w:t>
      </w:r>
      <w:r w:rsidRPr="00392D16">
        <w:rPr>
          <w:color w:val="000000"/>
          <w:bdr w:val="none" w:sz="0" w:space="0" w:color="auto" w:frame="1"/>
        </w:rPr>
        <w:t> как каждый вид работы в отдельности, так и выполнение работы в целом</w:t>
      </w:r>
      <w:r w:rsidRPr="00392D16">
        <w:rPr>
          <w:color w:val="000000"/>
          <w:bdr w:val="none" w:sz="0" w:space="0" w:color="auto" w:frame="1"/>
        </w:rPr>
        <w:t>.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Я наиболее часто создаю рабочие листы с использованием картинок, текстов, таблиц,</w:t>
      </w:r>
      <w:r w:rsidRPr="00392D16">
        <w:rPr>
          <w:color w:val="000000"/>
          <w:bdr w:val="none" w:sz="0" w:space="0" w:color="auto" w:frame="1"/>
        </w:rPr>
        <w:t xml:space="preserve"> кроссвордов, </w:t>
      </w:r>
      <w:r w:rsidRPr="00392D16">
        <w:rPr>
          <w:color w:val="000000"/>
          <w:bdr w:val="none" w:sz="0" w:space="0" w:color="auto" w:frame="1"/>
        </w:rPr>
        <w:t>различного рода творческих заданий.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Детям нравятся задания с картинками, так им понятнее и легче работать. Создавая рабочий лист с картинкой, можно использовать следующие задания: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найди соответствие;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 раскрась;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подпиши;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соедини;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Любой рабочий лист кроме содержания задания содержит: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название;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- автора.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lastRenderedPageBreak/>
        <w:t>Предлагаю примеры рабочих листов, созданных мною:</w:t>
      </w:r>
    </w:p>
    <w:p w:rsidR="004B29CA" w:rsidRPr="00090E19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392D16">
        <w:rPr>
          <w:color w:val="000000"/>
          <w:bdr w:val="none" w:sz="0" w:space="0" w:color="auto" w:frame="1"/>
        </w:rPr>
        <w:t xml:space="preserve">При изучении </w:t>
      </w:r>
      <w:r w:rsidR="00392D16" w:rsidRPr="00392D16">
        <w:rPr>
          <w:color w:val="000000"/>
          <w:bdr w:val="none" w:sz="0" w:space="0" w:color="auto" w:frame="1"/>
        </w:rPr>
        <w:t>басни «Стрекоза и муравей» рабочий лист содержит загадки, можно выбрать слова, которые дают характеристику стрекозы и муравья.  Подобрать подходящую пословицу.</w:t>
      </w: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090E19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bookmarkStart w:id="0" w:name="_GoBack"/>
      <w:r w:rsidRPr="00392D16">
        <w:rPr>
          <w:noProof/>
        </w:rPr>
        <w:drawing>
          <wp:anchor distT="0" distB="0" distL="114300" distR="114300" simplePos="0" relativeHeight="251658240" behindDoc="0" locked="0" layoutInCell="1" allowOverlap="1" wp14:anchorId="605FC982" wp14:editId="55C27616">
            <wp:simplePos x="0" y="0"/>
            <wp:positionH relativeFrom="margin">
              <wp:align>left</wp:align>
            </wp:positionH>
            <wp:positionV relativeFrom="margin">
              <wp:posOffset>1816100</wp:posOffset>
            </wp:positionV>
            <wp:extent cx="4657725" cy="6491605"/>
            <wp:effectExtent l="0" t="0" r="9525" b="4445"/>
            <wp:wrapSquare wrapText="bothSides"/>
            <wp:docPr id="1" name="Рисунок 1" descr="C:\Users\Ольга\AppData\Local\Packages\Microsoft.Windows.Photos_8wekyb3d8bbwe\TempState\ShareServiceTempFolder\2024-03-15_18-13-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Packages\Microsoft.Windows.Photos_8wekyb3d8bbwe\TempState\ShareServiceTempFolder\2024-03-15_18-13-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1" b="2254"/>
                    <a:stretch/>
                  </pic:blipFill>
                  <pic:spPr bwMode="auto">
                    <a:xfrm>
                      <a:off x="0" y="0"/>
                      <a:ext cx="4657725" cy="6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P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392D16" w:rsidRDefault="00392D16" w:rsidP="00392D16">
      <w:pPr>
        <w:pStyle w:val="a3"/>
      </w:pPr>
      <w:r>
        <w:rPr>
          <w:noProof/>
        </w:rPr>
        <w:lastRenderedPageBreak/>
        <w:drawing>
          <wp:inline distT="0" distB="0" distL="0" distR="0" wp14:anchorId="716B0D37" wp14:editId="61BA0685">
            <wp:extent cx="4686300" cy="6934200"/>
            <wp:effectExtent l="0" t="0" r="0" b="0"/>
            <wp:docPr id="2" name="Рисунок 2" descr="C:\Users\Ольга\AppData\Local\Packages\Microsoft.Windows.Photos_8wekyb3d8bbwe\TempState\ShareServiceTempFolder\2024-03-15_18-22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AppData\Local\Packages\Microsoft.Windows.Photos_8wekyb3d8bbwe\TempState\ShareServiceTempFolder\2024-03-15_18-22-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16" w:rsidRDefault="00392D16" w:rsidP="00392D16">
      <w:pPr>
        <w:pStyle w:val="a3"/>
      </w:pPr>
      <w:r>
        <w:rPr>
          <w:noProof/>
        </w:rPr>
        <w:lastRenderedPageBreak/>
        <w:drawing>
          <wp:inline distT="0" distB="0" distL="0" distR="0" wp14:anchorId="026C9D5B" wp14:editId="3421EBFD">
            <wp:extent cx="4781550" cy="6762750"/>
            <wp:effectExtent l="0" t="0" r="0" b="0"/>
            <wp:docPr id="3" name="Рисунок 3" descr="C:\Users\Ольга\AppData\Local\Packages\Microsoft.Windows.Photos_8wekyb3d8bbwe\TempState\ShareServiceTempFolder\2024-03-15_18-24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Packages\Microsoft.Windows.Photos_8wekyb3d8bbwe\TempState\ShareServiceTempFolder\2024-03-15_18-24-4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16" w:rsidRDefault="00392D16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Увлекательные задания формируют мотивацию к обучению, повышают интерес и внимательность учеников.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Достоинства авторских рабочих листов:</w:t>
      </w:r>
    </w:p>
    <w:p w:rsidR="004B29CA" w:rsidRPr="00392D16" w:rsidRDefault="00090E19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4B29CA" w:rsidRPr="00392D16">
        <w:rPr>
          <w:color w:val="000000"/>
          <w:bdr w:val="none" w:sz="0" w:space="0" w:color="auto" w:frame="1"/>
        </w:rPr>
        <w:t>При составлении рабочих листов есть возможность включать задания разного уровня и вида;</w:t>
      </w:r>
    </w:p>
    <w:p w:rsidR="004B29CA" w:rsidRPr="00392D16" w:rsidRDefault="00090E19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4B29CA" w:rsidRPr="00392D16">
        <w:rPr>
          <w:color w:val="000000"/>
          <w:bdr w:val="none" w:sz="0" w:space="0" w:color="auto" w:frame="1"/>
        </w:rPr>
        <w:t>Учитель может, комбинируя или заменяя задания на листах, использовать материал на уроках повторения;</w:t>
      </w:r>
    </w:p>
    <w:p w:rsidR="004B29CA" w:rsidRPr="00392D16" w:rsidRDefault="00090E19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-</w:t>
      </w:r>
      <w:r w:rsidR="004B29CA" w:rsidRPr="00392D16">
        <w:rPr>
          <w:color w:val="000000"/>
          <w:bdr w:val="none" w:sz="0" w:space="0" w:color="auto" w:frame="1"/>
        </w:rPr>
        <w:t>вовлеченность каждого ученика в активную деятельность;</w:t>
      </w:r>
    </w:p>
    <w:p w:rsidR="004B29CA" w:rsidRPr="00392D16" w:rsidRDefault="00090E19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4B29CA" w:rsidRPr="00392D16">
        <w:rPr>
          <w:color w:val="000000"/>
          <w:bdr w:val="none" w:sz="0" w:space="0" w:color="auto" w:frame="1"/>
        </w:rPr>
        <w:t>облегчение запоминания материала за счет активизации всех видов памяти;</w:t>
      </w:r>
    </w:p>
    <w:p w:rsidR="004B29CA" w:rsidRPr="00392D16" w:rsidRDefault="00090E19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4B29CA" w:rsidRPr="00392D16">
        <w:rPr>
          <w:color w:val="000000"/>
          <w:bdr w:val="none" w:sz="0" w:space="0" w:color="auto" w:frame="1"/>
        </w:rPr>
        <w:t>возможность проработать материал дома (в </w:t>
      </w:r>
      <w:proofErr w:type="spellStart"/>
      <w:r w:rsidR="004B29CA" w:rsidRPr="00392D16">
        <w:rPr>
          <w:color w:val="000000"/>
          <w:bdr w:val="none" w:sz="0" w:space="0" w:color="auto" w:frame="1"/>
        </w:rPr>
        <w:t>т.ч</w:t>
      </w:r>
      <w:proofErr w:type="spellEnd"/>
      <w:r w:rsidR="004B29CA" w:rsidRPr="00392D16">
        <w:rPr>
          <w:color w:val="000000"/>
          <w:bdr w:val="none" w:sz="0" w:space="0" w:color="auto" w:frame="1"/>
        </w:rPr>
        <w:t>. в процессе дистанционного обучения).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Недостатки:</w:t>
      </w:r>
    </w:p>
    <w:p w:rsidR="004B29CA" w:rsidRPr="00392D16" w:rsidRDefault="00090E19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</w:t>
      </w:r>
      <w:r w:rsidR="004B29CA" w:rsidRPr="00392D16">
        <w:rPr>
          <w:color w:val="000000"/>
          <w:bdr w:val="none" w:sz="0" w:space="0" w:color="auto" w:frame="1"/>
        </w:rPr>
        <w:t>Большое количество бумаги и краски.</w:t>
      </w:r>
    </w:p>
    <w:p w:rsidR="004B29CA" w:rsidRPr="00392D16" w:rsidRDefault="004B29CA" w:rsidP="00392D16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  <w:bdr w:val="none" w:sz="0" w:space="0" w:color="auto" w:frame="1"/>
        </w:rPr>
        <w:t>Таким образом, каждый рабочий лист – это модель урока, которую можно корректировать, дополнять, а затем использовать как опорный материал для закрепления или повторения материала. Кроме того, рабочий лист можно дополнить информационным листом, где каждый найдёт для себя новую интересную информацию, что в конечном итоге повышает интерес к предмету, то есть мотивирует на успешное обучение.</w:t>
      </w:r>
    </w:p>
    <w:p w:rsidR="004B29CA" w:rsidRPr="00392D16" w:rsidRDefault="004B29CA" w:rsidP="00392D16">
      <w:pPr>
        <w:pStyle w:val="a3"/>
        <w:shd w:val="clear" w:color="auto" w:fill="FFFFFF"/>
        <w:spacing w:before="384" w:beforeAutospacing="0" w:after="384" w:afterAutospacing="0" w:line="450" w:lineRule="atLeast"/>
        <w:jc w:val="both"/>
        <w:textAlignment w:val="baseline"/>
        <w:rPr>
          <w:color w:val="000000"/>
        </w:rPr>
      </w:pPr>
      <w:r w:rsidRPr="00392D16">
        <w:rPr>
          <w:color w:val="000000"/>
        </w:rPr>
        <w:t> </w:t>
      </w:r>
    </w:p>
    <w:p w:rsidR="00A7718B" w:rsidRPr="00392D16" w:rsidRDefault="00090E19" w:rsidP="00392D16">
      <w:pPr>
        <w:rPr>
          <w:rFonts w:ascii="Times New Roman" w:hAnsi="Times New Roman" w:cs="Times New Roman"/>
          <w:sz w:val="24"/>
          <w:szCs w:val="24"/>
        </w:rPr>
      </w:pPr>
    </w:p>
    <w:sectPr w:rsidR="00A7718B" w:rsidRPr="0039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C4"/>
    <w:rsid w:val="00090E19"/>
    <w:rsid w:val="00186AC4"/>
    <w:rsid w:val="00392D16"/>
    <w:rsid w:val="004B29CA"/>
    <w:rsid w:val="00693145"/>
    <w:rsid w:val="006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5EC9"/>
  <w15:chartTrackingRefBased/>
  <w15:docId w15:val="{C5B95D32-65B2-4938-91CC-4EB3546A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2024-03-15T15:34:00Z</dcterms:created>
  <dcterms:modified xsi:type="dcterms:W3CDTF">2024-03-15T15:34:00Z</dcterms:modified>
</cp:coreProperties>
</file>