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A5" w:rsidRDefault="009F28A5" w:rsidP="009F28A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Дистанционное обучение на уроках русского языка и литературы</w:t>
      </w:r>
    </w:p>
    <w:p w:rsidR="009F28A5" w:rsidRPr="009F28A5" w:rsidRDefault="009F28A5" w:rsidP="009F28A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E44" w:rsidRPr="00464581" w:rsidRDefault="00342063" w:rsidP="00DF40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В условиях распространения </w:t>
      </w:r>
      <w:proofErr w:type="spellStart"/>
      <w:r w:rsidRPr="004645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64581">
        <w:rPr>
          <w:rFonts w:ascii="Times New Roman" w:hAnsi="Times New Roman" w:cs="Times New Roman"/>
          <w:sz w:val="24"/>
          <w:szCs w:val="24"/>
        </w:rPr>
        <w:t xml:space="preserve"> инфекции учителя столкнулись с необходимостью освоения дистанционной форм</w:t>
      </w:r>
      <w:r w:rsidR="00593ECA" w:rsidRPr="00464581">
        <w:rPr>
          <w:rFonts w:ascii="Times New Roman" w:hAnsi="Times New Roman" w:cs="Times New Roman"/>
          <w:sz w:val="24"/>
          <w:szCs w:val="24"/>
        </w:rPr>
        <w:t>ы обучения. Переход от</w:t>
      </w:r>
      <w:r w:rsidRPr="00464581">
        <w:rPr>
          <w:rFonts w:ascii="Times New Roman" w:hAnsi="Times New Roman" w:cs="Times New Roman"/>
          <w:sz w:val="24"/>
          <w:szCs w:val="24"/>
        </w:rPr>
        <w:t xml:space="preserve"> классно-урочной системы преподавания был</w:t>
      </w:r>
      <w:r w:rsidR="00593ECA" w:rsidRPr="00464581">
        <w:rPr>
          <w:rFonts w:ascii="Times New Roman" w:hAnsi="Times New Roman" w:cs="Times New Roman"/>
          <w:sz w:val="24"/>
          <w:szCs w:val="24"/>
        </w:rPr>
        <w:t xml:space="preserve"> непривычен многим</w:t>
      </w:r>
      <w:r w:rsidRPr="00464581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Pr="004645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581">
        <w:rPr>
          <w:rFonts w:ascii="Times New Roman" w:hAnsi="Times New Roman" w:cs="Times New Roman"/>
          <w:sz w:val="24"/>
          <w:szCs w:val="24"/>
        </w:rPr>
        <w:t xml:space="preserve"> то же время позволил проявить мобильность и умение быстро и качественно организовать новый метод обучения, способность вовлечь в данный процесс учеников, которые</w:t>
      </w:r>
      <w:r w:rsidR="006C1CCF" w:rsidRPr="00464581">
        <w:rPr>
          <w:rFonts w:ascii="Times New Roman" w:hAnsi="Times New Roman" w:cs="Times New Roman"/>
          <w:sz w:val="24"/>
          <w:szCs w:val="24"/>
        </w:rPr>
        <w:t xml:space="preserve">, в свою очередь, </w:t>
      </w:r>
      <w:r w:rsidRPr="00464581">
        <w:rPr>
          <w:rFonts w:ascii="Times New Roman" w:hAnsi="Times New Roman" w:cs="Times New Roman"/>
          <w:sz w:val="24"/>
          <w:szCs w:val="24"/>
        </w:rPr>
        <w:t>проявили ответственность и собранность.</w:t>
      </w:r>
      <w:r w:rsidR="00AA1E44" w:rsidRPr="00464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F2" w:rsidRPr="00464581" w:rsidRDefault="00AA1E44" w:rsidP="00B138F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При организации дистанционного обучения русскому языку и литературе </w:t>
      </w:r>
      <w:r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первый план вышли такие методы, которые развивают коммуникативные навыки в условиях дистанционного обучения, самоорганизацию учащихся и исследовательские навыки. Один из методов, выбранных мной, явился метод проектов.</w:t>
      </w:r>
      <w:r w:rsidR="00B138F2" w:rsidRPr="00464581">
        <w:rPr>
          <w:rFonts w:ascii="Times New Roman" w:hAnsi="Times New Roman" w:cs="Times New Roman"/>
          <w:sz w:val="24"/>
          <w:szCs w:val="24"/>
        </w:rPr>
        <w:t xml:space="preserve"> Группа учеников получала задание на создание проекта, и ребята </w:t>
      </w:r>
      <w:r w:rsidR="002D604C" w:rsidRPr="00464581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B138F2" w:rsidRPr="0046458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B138F2" w:rsidRPr="0046458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CA3575" w:rsidRPr="00464581">
        <w:rPr>
          <w:rFonts w:ascii="Times New Roman" w:hAnsi="Times New Roman" w:cs="Times New Roman"/>
          <w:sz w:val="24"/>
          <w:szCs w:val="24"/>
        </w:rPr>
        <w:t>. Тем самым у них развивались умения и приобретались навыки работы в команде. Именно дистанционное обучение способствовало формированию грамотной работы с ИКТ, дало больше возможности для использования нестандартных,</w:t>
      </w:r>
      <w:r w:rsidR="00593ECA" w:rsidRPr="00464581">
        <w:rPr>
          <w:rFonts w:ascii="Times New Roman" w:hAnsi="Times New Roman" w:cs="Times New Roman"/>
          <w:sz w:val="24"/>
          <w:szCs w:val="24"/>
        </w:rPr>
        <w:t xml:space="preserve"> творческих заданий, даёт возможность применять</w:t>
      </w:r>
      <w:r w:rsidR="00CA3575" w:rsidRPr="00464581">
        <w:rPr>
          <w:rFonts w:ascii="Times New Roman" w:hAnsi="Times New Roman" w:cs="Times New Roman"/>
          <w:sz w:val="24"/>
          <w:szCs w:val="24"/>
        </w:rPr>
        <w:t xml:space="preserve"> различные типы чтения (изучающее, поис</w:t>
      </w:r>
      <w:r w:rsidR="00593ECA" w:rsidRPr="00464581">
        <w:rPr>
          <w:rFonts w:ascii="Times New Roman" w:hAnsi="Times New Roman" w:cs="Times New Roman"/>
          <w:sz w:val="24"/>
          <w:szCs w:val="24"/>
        </w:rPr>
        <w:t>ковое, ознакомительное), учит</w:t>
      </w:r>
      <w:r w:rsidR="00CA3575" w:rsidRPr="00464581">
        <w:rPr>
          <w:rFonts w:ascii="Times New Roman" w:hAnsi="Times New Roman" w:cs="Times New Roman"/>
          <w:sz w:val="24"/>
          <w:szCs w:val="24"/>
        </w:rPr>
        <w:t xml:space="preserve"> работать в информационном пространстве (отбирать информац</w:t>
      </w:r>
      <w:r w:rsidR="00593ECA" w:rsidRPr="00464581">
        <w:rPr>
          <w:rFonts w:ascii="Times New Roman" w:hAnsi="Times New Roman" w:cs="Times New Roman"/>
          <w:sz w:val="24"/>
          <w:szCs w:val="24"/>
        </w:rPr>
        <w:t>ию и обрабатывать её), формирует</w:t>
      </w:r>
      <w:r w:rsidR="00CA3575" w:rsidRPr="00464581">
        <w:rPr>
          <w:rFonts w:ascii="Times New Roman" w:hAnsi="Times New Roman" w:cs="Times New Roman"/>
          <w:sz w:val="24"/>
          <w:szCs w:val="24"/>
        </w:rPr>
        <w:t xml:space="preserve"> навык самообразования.</w:t>
      </w:r>
    </w:p>
    <w:p w:rsidR="00200755" w:rsidRPr="00464581" w:rsidRDefault="00200755" w:rsidP="002007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уроки литературы - прежде всего чтение и обсуждение произведения, живой диалог с учителем и одноклассниками. В режиме видеоконференции на платформе </w:t>
      </w:r>
      <w:r w:rsidRPr="00464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получила возможность общаться непосредственно с учеником, отключив микрофоны других учащихся, а также сделать видеозапись урока и отослать её в чате тем, кто во время конференции отсутствовал по каким – либо причинам.</w:t>
      </w:r>
    </w:p>
    <w:p w:rsidR="00200755" w:rsidRPr="00464581" w:rsidRDefault="00200755" w:rsidP="002007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Посредством интернет - уроков при освоении теоретического материала </w:t>
      </w: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чаще всего использовала ресурсы портала «РЭШ», так как </w:t>
      </w:r>
      <w:proofErr w:type="spellStart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нём короткие, емкие, с опорой на наглядность. Кроме того ученик мог пройти небольшой тест по новому материалу, позволяющий учителю выявить степень осознанности восприятия материала видеоролика. Контрольные задания и отдельные тренировочные задания  «РЭШ»  можно использовать и на этапе контроля и рефлексии.</w:t>
      </w:r>
    </w:p>
    <w:p w:rsidR="00200755" w:rsidRPr="00464581" w:rsidRDefault="00200755" w:rsidP="002007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Проще, конечно, с преподаванием русского языка. В режиме дистанционного обучения. На «</w:t>
      </w:r>
      <w:proofErr w:type="spellStart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Якласс</w:t>
      </w:r>
      <w:proofErr w:type="spellEnd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существует довольно большая теоретическая база по русскому языку. Темы освещены доступно и понятно. Теорию можно закреплять на практических занятиях в виде теста. Мои ученики с удовольствием работали на этом портале. Интерес вызывало не только разнообразие заданий, но и то, что задания не повторялись. Если же ученик допускал ошибку, система выдавала подробное объяснение и предлагала выполнить задание повторно. Я, как учитель, наблюдала</w:t>
      </w:r>
      <w:r w:rsidR="009D19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каком темпе работает ученик, какие задания выполняет правильно, а какие неправильно, видела результаты учащихся и могла координировать их алгоритм действий. Со своей стороны создавала свой вариант заданий индивидуально для каждого ученика, ориентируясь на его уровень способностей к освоению предмета. </w:t>
      </w:r>
    </w:p>
    <w:p w:rsidR="00C96D85" w:rsidRPr="00464581" w:rsidRDefault="00CA3575" w:rsidP="002A6EC2">
      <w:pPr>
        <w:tabs>
          <w:tab w:val="left" w:pos="6327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5DFA" w:rsidRPr="00464581">
        <w:rPr>
          <w:rFonts w:ascii="Times New Roman" w:hAnsi="Times New Roman" w:cs="Times New Roman"/>
          <w:sz w:val="24"/>
          <w:szCs w:val="24"/>
        </w:rPr>
        <w:t xml:space="preserve">При дистанционном общении педагога и ученика значимую роль приобретают методы активной работы, самообучение и контроль усвоения </w:t>
      </w:r>
      <w:r w:rsidR="009B0E88" w:rsidRPr="00464581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6C1CCF" w:rsidRPr="00464581">
        <w:rPr>
          <w:rFonts w:ascii="Times New Roman" w:hAnsi="Times New Roman" w:cs="Times New Roman"/>
          <w:sz w:val="24"/>
          <w:szCs w:val="24"/>
        </w:rPr>
        <w:t>знаний.</w:t>
      </w:r>
      <w:r w:rsidR="002D604C" w:rsidRPr="0046458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6C1CCF" w:rsidRPr="00464581">
        <w:rPr>
          <w:rFonts w:ascii="Times New Roman" w:hAnsi="Times New Roman" w:cs="Times New Roman"/>
          <w:sz w:val="24"/>
          <w:szCs w:val="24"/>
        </w:rPr>
        <w:t>в</w:t>
      </w:r>
      <w:r w:rsidR="00D93DD1"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ажной составляющей дистанционного обучения является обратная связь учите</w:t>
      </w:r>
      <w:r w:rsidR="006C1CCF"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  с учащимися  во время урока</w:t>
      </w:r>
      <w:r w:rsidR="002A6EC2"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этом на помощь пришли </w:t>
      </w:r>
      <w:r w:rsidR="002A6EC2" w:rsidRPr="00464581">
        <w:rPr>
          <w:rFonts w:ascii="Times New Roman" w:hAnsi="Times New Roman" w:cs="Times New Roman"/>
          <w:sz w:val="24"/>
          <w:szCs w:val="24"/>
        </w:rPr>
        <w:t xml:space="preserve">интернет – уроки </w:t>
      </w:r>
      <w:r w:rsidR="00CE7E61" w:rsidRPr="00464581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="00CE7E61" w:rsidRPr="0046458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E7E61" w:rsidRPr="00464581">
        <w:rPr>
          <w:rFonts w:ascii="Times New Roman" w:hAnsi="Times New Roman" w:cs="Times New Roman"/>
          <w:sz w:val="24"/>
          <w:szCs w:val="24"/>
        </w:rPr>
        <w:t xml:space="preserve">. </w:t>
      </w:r>
      <w:r w:rsidR="0080290F" w:rsidRPr="0046458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0290F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E7E61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="00CE7E61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="0080290F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7E61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0290F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7E61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уроках </w:t>
      </w:r>
      <w:r w:rsidR="0080290F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постаралась </w:t>
      </w:r>
      <w:r w:rsidR="00CE7E61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максимально использовать живое общение с детьми. </w:t>
      </w:r>
      <w:r w:rsidR="00C96D85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инструментом для проведения таких уроков стал </w:t>
      </w:r>
      <w:r w:rsidR="00C96D85" w:rsidRPr="004645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ZOOM</w:t>
      </w:r>
      <w:r w:rsidR="00200755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00755" w:rsidRPr="0046458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200755" w:rsidRPr="00464581">
        <w:rPr>
          <w:rFonts w:ascii="Times New Roman" w:hAnsi="Times New Roman" w:cs="Times New Roman"/>
          <w:sz w:val="24"/>
          <w:szCs w:val="24"/>
        </w:rPr>
        <w:t>.</w:t>
      </w:r>
    </w:p>
    <w:p w:rsidR="00C96D85" w:rsidRPr="00464581" w:rsidRDefault="008A2DA2" w:rsidP="002A6EC2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C96D85" w:rsidRPr="00464581">
        <w:rPr>
          <w:rFonts w:ascii="Times New Roman" w:hAnsi="Times New Roman" w:cs="Times New Roman"/>
          <w:sz w:val="24"/>
          <w:szCs w:val="24"/>
        </w:rPr>
        <w:t>Образец карты урока.</w:t>
      </w:r>
    </w:p>
    <w:p w:rsidR="002D604C" w:rsidRPr="00464581" w:rsidRDefault="00C96D85" w:rsidP="002A6EC2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>Предмет: Русский язык. Класс: 5В, Г. Дата проведения урока: 13 апреля 2020 года.</w:t>
      </w:r>
    </w:p>
    <w:p w:rsidR="00C96D85" w:rsidRPr="00464581" w:rsidRDefault="00C96D85" w:rsidP="002A6EC2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lastRenderedPageBreak/>
        <w:t>Тема урока: Грамматическая основа предложения. Способы выражения подлежащего и сказуемого.</w:t>
      </w:r>
    </w:p>
    <w:p w:rsidR="00FD53D1" w:rsidRPr="00464581" w:rsidRDefault="00FD53D1" w:rsidP="002A6EC2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593ECA" w:rsidRPr="00464581">
        <w:rPr>
          <w:rFonts w:ascii="Times New Roman" w:hAnsi="Times New Roman" w:cs="Times New Roman"/>
          <w:sz w:val="24"/>
          <w:szCs w:val="24"/>
        </w:rPr>
        <w:t>С</w:t>
      </w:r>
      <w:r w:rsidRPr="0046458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93ECA" w:rsidRPr="0046458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593ECA" w:rsidRPr="004645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3ECA" w:rsidRPr="00464581">
        <w:rPr>
          <w:rFonts w:ascii="Times New Roman" w:hAnsi="Times New Roman" w:cs="Times New Roman"/>
          <w:sz w:val="24"/>
          <w:szCs w:val="24"/>
        </w:rPr>
        <w:t xml:space="preserve"> </w:t>
      </w:r>
      <w:r w:rsidRPr="00464581">
        <w:rPr>
          <w:rFonts w:ascii="Times New Roman" w:hAnsi="Times New Roman" w:cs="Times New Roman"/>
          <w:sz w:val="24"/>
          <w:szCs w:val="24"/>
        </w:rPr>
        <w:t>умение выделять грамматическую основу предложения, группу подлежащего и группу сказуемого</w:t>
      </w:r>
      <w:r w:rsidR="005335B2">
        <w:rPr>
          <w:rFonts w:ascii="Times New Roman" w:hAnsi="Times New Roman" w:cs="Times New Roman"/>
          <w:sz w:val="24"/>
          <w:szCs w:val="24"/>
        </w:rPr>
        <w:t>.</w:t>
      </w:r>
    </w:p>
    <w:p w:rsidR="00964703" w:rsidRPr="00464581" w:rsidRDefault="008A2DA2" w:rsidP="00964703">
      <w:pPr>
        <w:pStyle w:val="a3"/>
        <w:numPr>
          <w:ilvl w:val="0"/>
          <w:numId w:val="3"/>
        </w:num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>Рас</w:t>
      </w:r>
      <w:r w:rsidR="00964703" w:rsidRPr="00464581">
        <w:rPr>
          <w:rFonts w:ascii="Times New Roman" w:hAnsi="Times New Roman" w:cs="Times New Roman"/>
          <w:sz w:val="24"/>
          <w:szCs w:val="24"/>
        </w:rPr>
        <w:t>смотрите внимательно</w:t>
      </w:r>
      <w:r w:rsidR="006A713A">
        <w:rPr>
          <w:rFonts w:ascii="Times New Roman" w:hAnsi="Times New Roman" w:cs="Times New Roman"/>
          <w:sz w:val="24"/>
          <w:szCs w:val="24"/>
        </w:rPr>
        <w:t xml:space="preserve"> таблицу, которую</w:t>
      </w:r>
      <w:r w:rsidRPr="00464581">
        <w:rPr>
          <w:rFonts w:ascii="Times New Roman" w:hAnsi="Times New Roman" w:cs="Times New Roman"/>
          <w:sz w:val="24"/>
          <w:szCs w:val="24"/>
        </w:rPr>
        <w:t xml:space="preserve"> вы получили по </w:t>
      </w:r>
      <w:proofErr w:type="spellStart"/>
      <w:r w:rsidRPr="0046458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D196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64581">
        <w:rPr>
          <w:rFonts w:ascii="Times New Roman" w:hAnsi="Times New Roman" w:cs="Times New Roman"/>
          <w:sz w:val="24"/>
          <w:szCs w:val="24"/>
          <w:lang w:val="en-US"/>
        </w:rPr>
        <w:t>atsApp</w:t>
      </w:r>
      <w:proofErr w:type="spellEnd"/>
      <w:r w:rsidR="00964703" w:rsidRPr="00464581">
        <w:rPr>
          <w:rFonts w:ascii="Times New Roman" w:hAnsi="Times New Roman" w:cs="Times New Roman"/>
          <w:sz w:val="24"/>
          <w:szCs w:val="24"/>
        </w:rPr>
        <w:t>.</w:t>
      </w:r>
    </w:p>
    <w:p w:rsidR="006A713A" w:rsidRDefault="00200755" w:rsidP="00200755">
      <w:pPr>
        <w:pStyle w:val="a3"/>
        <w:numPr>
          <w:ilvl w:val="0"/>
          <w:numId w:val="3"/>
        </w:num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>Ответьте на вопросы:</w:t>
      </w:r>
      <w:r w:rsidR="006A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55" w:rsidRDefault="006A713A" w:rsidP="006A713A">
      <w:pPr>
        <w:pStyle w:val="a3"/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грамматическую основу предложения?</w:t>
      </w:r>
    </w:p>
    <w:p w:rsidR="006A713A" w:rsidRDefault="006A713A" w:rsidP="006A713A">
      <w:pPr>
        <w:pStyle w:val="a3"/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 речи могут быть подлежащим?</w:t>
      </w:r>
    </w:p>
    <w:p w:rsidR="006A713A" w:rsidRDefault="006A713A" w:rsidP="006A713A">
      <w:pPr>
        <w:pStyle w:val="a3"/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частью речи может быть выражено сказуемое?</w:t>
      </w:r>
    </w:p>
    <w:p w:rsidR="006A713A" w:rsidRPr="00464581" w:rsidRDefault="006A713A" w:rsidP="006A713A">
      <w:pPr>
        <w:pStyle w:val="a3"/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знак препинания поставим, если подлежащее и сказуемое выражены существительными в именительном падеже?</w:t>
      </w:r>
    </w:p>
    <w:p w:rsidR="00964703" w:rsidRPr="00464581" w:rsidRDefault="00D6383C" w:rsidP="00964703">
      <w:pPr>
        <w:pStyle w:val="a3"/>
        <w:numPr>
          <w:ilvl w:val="0"/>
          <w:numId w:val="3"/>
        </w:num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</w:t>
      </w:r>
      <w:r w:rsidRPr="00D638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resh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subject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lesson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/7634/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main</w:t>
        </w:r>
        <w:r w:rsidRPr="00D638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/311876</w:t>
        </w:r>
      </w:hyperlink>
      <w:r w:rsidRPr="00D6383C">
        <w:rPr>
          <w:rFonts w:ascii="Times New Roman" w:hAnsi="Times New Roman" w:cs="Times New Roman"/>
          <w:sz w:val="24"/>
          <w:szCs w:val="24"/>
        </w:rPr>
        <w:t xml:space="preserve">, </w:t>
      </w:r>
      <w:r w:rsidRPr="00D6383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6383C">
        <w:rPr>
          <w:rFonts w:ascii="Times New Roman" w:hAnsi="Times New Roman" w:cs="Times New Roman"/>
          <w:sz w:val="24"/>
          <w:szCs w:val="24"/>
        </w:rPr>
        <w:t>://</w:t>
      </w:r>
      <w:r w:rsidRPr="00D6383C">
        <w:rPr>
          <w:rFonts w:ascii="Times New Roman" w:hAnsi="Times New Roman" w:cs="Times New Roman"/>
          <w:sz w:val="24"/>
          <w:szCs w:val="24"/>
          <w:lang w:val="en-US"/>
        </w:rPr>
        <w:t>resh</w:t>
      </w:r>
      <w:r w:rsidRPr="00D6383C">
        <w:rPr>
          <w:rFonts w:ascii="Times New Roman" w:hAnsi="Times New Roman" w:cs="Times New Roman"/>
          <w:sz w:val="24"/>
          <w:szCs w:val="24"/>
        </w:rPr>
        <w:t>.</w:t>
      </w:r>
      <w:r w:rsidRPr="00D6383C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D6383C">
        <w:rPr>
          <w:rFonts w:ascii="Times New Roman" w:hAnsi="Times New Roman" w:cs="Times New Roman"/>
          <w:sz w:val="24"/>
          <w:szCs w:val="24"/>
        </w:rPr>
        <w:t>.</w:t>
      </w:r>
      <w:r w:rsidRPr="00D6383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6383C">
        <w:rPr>
          <w:rFonts w:ascii="Times New Roman" w:hAnsi="Times New Roman" w:cs="Times New Roman"/>
          <w:sz w:val="24"/>
          <w:szCs w:val="24"/>
        </w:rPr>
        <w:t>/</w:t>
      </w:r>
      <w:r w:rsidRPr="00D6383C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D6383C">
        <w:rPr>
          <w:rFonts w:ascii="Times New Roman" w:hAnsi="Times New Roman" w:cs="Times New Roman"/>
          <w:sz w:val="24"/>
          <w:szCs w:val="24"/>
        </w:rPr>
        <w:t>/</w:t>
      </w:r>
      <w:r w:rsidRPr="00D6383C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D6383C">
        <w:rPr>
          <w:rFonts w:ascii="Times New Roman" w:hAnsi="Times New Roman" w:cs="Times New Roman"/>
          <w:sz w:val="24"/>
          <w:szCs w:val="24"/>
        </w:rPr>
        <w:t>/7635/</w:t>
      </w:r>
      <w:r w:rsidRPr="00D6383C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D6383C">
        <w:rPr>
          <w:rFonts w:ascii="Times New Roman" w:hAnsi="Times New Roman" w:cs="Times New Roman"/>
          <w:sz w:val="24"/>
          <w:szCs w:val="24"/>
        </w:rPr>
        <w:t xml:space="preserve">/311903/ </w:t>
      </w:r>
      <w:r w:rsidR="009D1968">
        <w:rPr>
          <w:rFonts w:ascii="Times New Roman" w:hAnsi="Times New Roman" w:cs="Times New Roman"/>
          <w:sz w:val="24"/>
          <w:szCs w:val="24"/>
        </w:rPr>
        <w:t xml:space="preserve"> и посмотрите</w:t>
      </w:r>
      <w:r w:rsidR="009639FE" w:rsidRPr="00464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9FE" w:rsidRPr="0046458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9639FE" w:rsidRPr="00464581">
        <w:rPr>
          <w:rFonts w:ascii="Times New Roman" w:hAnsi="Times New Roman" w:cs="Times New Roman"/>
          <w:sz w:val="24"/>
          <w:szCs w:val="24"/>
        </w:rPr>
        <w:t>.</w:t>
      </w:r>
    </w:p>
    <w:p w:rsidR="009639FE" w:rsidRPr="00464581" w:rsidRDefault="009639FE" w:rsidP="00964703">
      <w:pPr>
        <w:pStyle w:val="a3"/>
        <w:numPr>
          <w:ilvl w:val="0"/>
          <w:numId w:val="3"/>
        </w:num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>Проведём физкультминутку:</w:t>
      </w:r>
    </w:p>
    <w:p w:rsidR="009639FE" w:rsidRPr="00464581" w:rsidRDefault="009639FE" w:rsidP="009639FE">
      <w:pPr>
        <w:pStyle w:val="a3"/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>Встаньте прямо, руки в стороны. Когда я произнесу словосочетание, в</w:t>
      </w:r>
      <w:r w:rsidR="00D6383C">
        <w:rPr>
          <w:rFonts w:ascii="Times New Roman" w:hAnsi="Times New Roman" w:cs="Times New Roman"/>
          <w:sz w:val="24"/>
          <w:szCs w:val="24"/>
        </w:rPr>
        <w:t>ы повернёте корпус влево, а</w:t>
      </w:r>
      <w:r w:rsidRPr="00464581">
        <w:rPr>
          <w:rFonts w:ascii="Times New Roman" w:hAnsi="Times New Roman" w:cs="Times New Roman"/>
          <w:sz w:val="24"/>
          <w:szCs w:val="24"/>
        </w:rPr>
        <w:t xml:space="preserve"> грамматическую основу – вправо.</w:t>
      </w:r>
    </w:p>
    <w:p w:rsidR="008A2DA2" w:rsidRPr="00464581" w:rsidRDefault="008A2DA2" w:rsidP="008A2DA2">
      <w:pPr>
        <w:pStyle w:val="a3"/>
        <w:numPr>
          <w:ilvl w:val="0"/>
          <w:numId w:val="3"/>
        </w:num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Задание на повторение </w:t>
      </w:r>
      <w:proofErr w:type="gramStart"/>
      <w:r w:rsidRPr="00464581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64581">
        <w:rPr>
          <w:rFonts w:ascii="Times New Roman" w:hAnsi="Times New Roman" w:cs="Times New Roman"/>
          <w:sz w:val="24"/>
          <w:szCs w:val="24"/>
        </w:rPr>
        <w:t xml:space="preserve"> §</w:t>
      </w:r>
      <w:r w:rsidR="0012314A">
        <w:rPr>
          <w:rFonts w:ascii="Times New Roman" w:hAnsi="Times New Roman" w:cs="Times New Roman"/>
          <w:sz w:val="24"/>
          <w:szCs w:val="24"/>
        </w:rPr>
        <w:t>62, 63</w:t>
      </w:r>
      <w:r w:rsidRPr="00464581">
        <w:rPr>
          <w:rFonts w:ascii="Times New Roman" w:hAnsi="Times New Roman" w:cs="Times New Roman"/>
          <w:sz w:val="24"/>
          <w:szCs w:val="24"/>
        </w:rPr>
        <w:t>, упражнение</w:t>
      </w:r>
      <w:r w:rsidR="0012314A">
        <w:rPr>
          <w:rFonts w:ascii="Times New Roman" w:hAnsi="Times New Roman" w:cs="Times New Roman"/>
          <w:sz w:val="24"/>
          <w:szCs w:val="24"/>
        </w:rPr>
        <w:t xml:space="preserve"> 478</w:t>
      </w:r>
      <w:r w:rsidR="009D1968">
        <w:rPr>
          <w:rFonts w:ascii="Times New Roman" w:hAnsi="Times New Roman" w:cs="Times New Roman"/>
          <w:sz w:val="24"/>
          <w:szCs w:val="24"/>
        </w:rPr>
        <w:t>.</w:t>
      </w:r>
      <w:r w:rsidRPr="00464581">
        <w:rPr>
          <w:rFonts w:ascii="Times New Roman" w:hAnsi="Times New Roman" w:cs="Times New Roman"/>
          <w:sz w:val="24"/>
          <w:szCs w:val="24"/>
        </w:rPr>
        <w:t xml:space="preserve"> </w:t>
      </w:r>
      <w:r w:rsidR="009D1968">
        <w:rPr>
          <w:rFonts w:ascii="Times New Roman" w:hAnsi="Times New Roman" w:cs="Times New Roman"/>
          <w:sz w:val="24"/>
          <w:szCs w:val="24"/>
        </w:rPr>
        <w:t>Посмотрите презентацию,</w:t>
      </w:r>
      <w:r w:rsidRPr="00464581">
        <w:rPr>
          <w:rFonts w:ascii="Times New Roman" w:hAnsi="Times New Roman" w:cs="Times New Roman"/>
          <w:sz w:val="24"/>
          <w:szCs w:val="24"/>
        </w:rPr>
        <w:t xml:space="preserve">  </w:t>
      </w:r>
      <w:r w:rsidR="009D1968">
        <w:rPr>
          <w:rFonts w:ascii="Times New Roman" w:hAnsi="Times New Roman" w:cs="Times New Roman"/>
          <w:sz w:val="24"/>
          <w:szCs w:val="24"/>
        </w:rPr>
        <w:t>в</w:t>
      </w:r>
      <w:r w:rsidRPr="00464581">
        <w:rPr>
          <w:rFonts w:ascii="Times New Roman" w:hAnsi="Times New Roman" w:cs="Times New Roman"/>
          <w:sz w:val="24"/>
          <w:szCs w:val="24"/>
        </w:rPr>
        <w:t>ыполните задания, пройдя по ссылке</w:t>
      </w:r>
      <w:r w:rsidR="0012314A">
        <w:rPr>
          <w:rFonts w:ascii="Times New Roman" w:hAnsi="Times New Roman" w:cs="Times New Roman"/>
          <w:sz w:val="24"/>
          <w:szCs w:val="24"/>
        </w:rPr>
        <w:t xml:space="preserve"> </w:t>
      </w:r>
      <w:r w:rsidR="0012314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2314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2314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12314A" w:rsidRPr="001231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314A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="0012314A" w:rsidRPr="001231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31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2314A" w:rsidRPr="0012314A">
        <w:rPr>
          <w:rFonts w:ascii="Times New Roman" w:hAnsi="Times New Roman" w:cs="Times New Roman"/>
          <w:sz w:val="24"/>
          <w:szCs w:val="24"/>
        </w:rPr>
        <w:t>/</w:t>
      </w:r>
      <w:r w:rsidR="0012314A">
        <w:rPr>
          <w:rFonts w:ascii="Times New Roman" w:hAnsi="Times New Roman" w:cs="Times New Roman"/>
          <w:sz w:val="24"/>
          <w:szCs w:val="24"/>
          <w:lang w:val="en-US"/>
        </w:rPr>
        <w:t>homework</w:t>
      </w:r>
      <w:r w:rsidR="0012314A" w:rsidRPr="0012314A">
        <w:rPr>
          <w:rFonts w:ascii="Times New Roman" w:hAnsi="Times New Roman" w:cs="Times New Roman"/>
          <w:sz w:val="24"/>
          <w:szCs w:val="24"/>
        </w:rPr>
        <w:t>/</w:t>
      </w:r>
      <w:r w:rsidR="0012314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2314A" w:rsidRPr="0012314A">
        <w:rPr>
          <w:rFonts w:ascii="Times New Roman" w:hAnsi="Times New Roman" w:cs="Times New Roman"/>
          <w:sz w:val="24"/>
          <w:szCs w:val="24"/>
        </w:rPr>
        <w:t>/1102</w:t>
      </w:r>
      <w:r w:rsidR="009D1968">
        <w:rPr>
          <w:rFonts w:ascii="Times New Roman" w:hAnsi="Times New Roman" w:cs="Times New Roman"/>
          <w:sz w:val="24"/>
          <w:szCs w:val="24"/>
        </w:rPr>
        <w:t>.</w:t>
      </w:r>
      <w:r w:rsidRPr="00464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33C" w:rsidRPr="00464581" w:rsidRDefault="00200755" w:rsidP="009F533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DA2" w:rsidRPr="00464581">
        <w:rPr>
          <w:rFonts w:ascii="Times New Roman" w:hAnsi="Times New Roman" w:cs="Times New Roman"/>
          <w:sz w:val="24"/>
          <w:szCs w:val="24"/>
        </w:rPr>
        <w:t xml:space="preserve">В целом в структуру материала включаются следующие содержательные компоненты: − </w:t>
      </w:r>
      <w:proofErr w:type="spellStart"/>
      <w:r w:rsidR="008A2DA2" w:rsidRPr="00464581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="008A2DA2" w:rsidRPr="00464581">
        <w:rPr>
          <w:rFonts w:ascii="Times New Roman" w:hAnsi="Times New Roman" w:cs="Times New Roman"/>
          <w:sz w:val="24"/>
          <w:szCs w:val="24"/>
        </w:rPr>
        <w:t xml:space="preserve"> (рисунок, таблица); − тренировочные задания (упражнения); − контрольные задания (тест). Стоит отметить, что один из основных содержательных компонентов занятия в рамках дистанционного обучения — тренажеры и тесты. Они помогают учащимся быстрее и глубже усвоить учебный материал, позволяют учителю проводить контроль уровня усвоения учебного материала. </w:t>
      </w:r>
    </w:p>
    <w:p w:rsidR="009F533C" w:rsidRPr="00464581" w:rsidRDefault="009F533C" w:rsidP="009F533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Написание сочинений и изложений при дистанционном обучении, на мой взгляд, не представляло особого затруднения. Ученики получали текст в виде файла - текста для изложения в «Сетевом городе». Сдачу же готового изложения я ограничивала по времени. Неважно сколько раз ученик прочитывал данный текст. Главное – он активно работал. </w:t>
      </w:r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на заданную тему я принимала в качестве прикреплённого файла в том же «Сетевом городе». Тем более это позволяло сразу проверить его на плагиат. </w:t>
      </w:r>
    </w:p>
    <w:p w:rsidR="00790758" w:rsidRPr="00464581" w:rsidRDefault="009F533C" w:rsidP="009F533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Немаловажно помнить и об экранном времени. Дистанционный урок не должен быть во вред зрению </w:t>
      </w:r>
      <w:proofErr w:type="gramStart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Поэтому на каждом уроке в режиме </w:t>
      </w:r>
      <w:proofErr w:type="spellStart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онлайн</w:t>
      </w:r>
      <w:proofErr w:type="spellEnd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провожу гимнастику для глаз.  </w:t>
      </w:r>
    </w:p>
    <w:p w:rsidR="00412330" w:rsidRPr="00464581" w:rsidRDefault="00412330" w:rsidP="0041233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же к ВПР </w:t>
      </w:r>
      <w:r w:rsidR="009F533C"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ГИА вообще не являла</w:t>
      </w:r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проблемой. На </w:t>
      </w:r>
      <w:r w:rsidR="00335455"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335455"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455"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база готовых заданий. Я комбинировала</w:t>
      </w:r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используя </w:t>
      </w:r>
      <w:r w:rsidR="00335455"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имеющийся материал,</w:t>
      </w:r>
      <w:r w:rsidR="009F533C"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35455"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этой платформе готовила своих выпускников к написанию изложения и сочинения, задавая определённый темп работы, путём ограничения во времени</w:t>
      </w:r>
      <w:r w:rsidRPr="0046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E61" w:rsidRPr="00464581" w:rsidRDefault="00AB1B24" w:rsidP="00464581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34B5A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 своей работы в дистанционном режиме</w:t>
      </w:r>
      <w:r w:rsidR="009D19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4B5A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хочу сказать, что я с большим интересом отнеслась к новым возможностям преподавания русского языка и литературы. Именно дистанционное обучение  дало возможность </w:t>
      </w:r>
      <w:proofErr w:type="gramStart"/>
      <w:r w:rsidR="00334B5A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="00334B5A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дополнительного стимула расширения и углубления их знаний, м</w:t>
      </w:r>
      <w:r w:rsidR="00790ED8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отивировало</w:t>
      </w:r>
      <w:r w:rsidR="00334B5A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с помощью сетевых технологий</w:t>
      </w:r>
      <w:r w:rsidR="00790ED8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. Кроме того, материалы, первоначально приготовленные для дистанционного обучения, используются мной и в очном обучении. Следовательно, происходит взаимная интеграция очного и дистанционного обучения, что положительно сказы</w:t>
      </w:r>
      <w:r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вается на качестве образования </w:t>
      </w:r>
      <w:proofErr w:type="gramStart"/>
      <w:r w:rsidR="00790ED8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790ED8" w:rsidRPr="004645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7E61" w:rsidRPr="00464581" w:rsidRDefault="00464581" w:rsidP="00CE7E61">
      <w:pPr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E61" w:rsidRPr="00464581">
        <w:rPr>
          <w:rFonts w:ascii="Times New Roman" w:hAnsi="Times New Roman" w:cs="Times New Roman"/>
          <w:sz w:val="24"/>
          <w:szCs w:val="24"/>
        </w:rPr>
        <w:t>Таким образом, хотелось бы отметить, что дистанционное обучение является частью нашей жизнь, хотим мы этого или нет, поэтому надо воспринимать эту форму обучения как возможность саморазвития и ученика, и родителей, и учителей.</w:t>
      </w:r>
    </w:p>
    <w:p w:rsidR="00464581" w:rsidRPr="00464581" w:rsidRDefault="00464581" w:rsidP="00CE7E61">
      <w:pPr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>Использовались образовательные платформы («Российская электронная школа», «</w:t>
      </w:r>
      <w:proofErr w:type="spellStart"/>
      <w:r w:rsidRPr="00464581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464581">
        <w:rPr>
          <w:rFonts w:ascii="Times New Roman" w:hAnsi="Times New Roman" w:cs="Times New Roman"/>
          <w:sz w:val="24"/>
          <w:szCs w:val="24"/>
        </w:rPr>
        <w:t xml:space="preserve">»), платформа </w:t>
      </w:r>
      <w:r w:rsidRPr="0046458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64581">
        <w:rPr>
          <w:rFonts w:ascii="Times New Roman" w:hAnsi="Times New Roman" w:cs="Times New Roman"/>
          <w:sz w:val="24"/>
          <w:szCs w:val="24"/>
        </w:rPr>
        <w:t xml:space="preserve"> и интерактивная тетрадь «</w:t>
      </w:r>
      <w:proofErr w:type="spellStart"/>
      <w:r w:rsidRPr="00464581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464581">
        <w:rPr>
          <w:rFonts w:ascii="Times New Roman" w:hAnsi="Times New Roman" w:cs="Times New Roman"/>
          <w:sz w:val="24"/>
          <w:szCs w:val="24"/>
        </w:rPr>
        <w:t>», а также электронный дневник «Сетевой город».</w:t>
      </w:r>
    </w:p>
    <w:p w:rsidR="00CE7E61" w:rsidRPr="00464581" w:rsidRDefault="00CE7E61" w:rsidP="00CE7E61">
      <w:pPr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CE7E61" w:rsidRPr="00464581" w:rsidRDefault="00CE7E61" w:rsidP="00CE7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Андреев, А. А. Дистанционное обучение: Сущность, технология, организация / А. А. Андреев, В. И. Солдаткин. — Москва: МЭСИ, 1999. — 196 </w:t>
      </w:r>
      <w:proofErr w:type="spellStart"/>
      <w:r w:rsidRPr="0046458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64581">
        <w:rPr>
          <w:rFonts w:ascii="Times New Roman" w:hAnsi="Times New Roman" w:cs="Times New Roman"/>
          <w:sz w:val="24"/>
          <w:szCs w:val="24"/>
        </w:rPr>
        <w:t>. — Текст: непосредственный.</w:t>
      </w:r>
    </w:p>
    <w:p w:rsidR="00CE7E61" w:rsidRPr="00464581" w:rsidRDefault="00CE7E61" w:rsidP="00CE7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581">
        <w:rPr>
          <w:rFonts w:ascii="Times New Roman" w:hAnsi="Times New Roman" w:cs="Times New Roman"/>
          <w:sz w:val="24"/>
          <w:szCs w:val="24"/>
        </w:rPr>
        <w:t xml:space="preserve"> Андреев, А. А. Прикладная философия открытого образования: педагогический аспект. / А. А. Андреев, В. И. Солдаткин. — Москва: МГОПУ, 2002. — 168 </w:t>
      </w:r>
      <w:proofErr w:type="spellStart"/>
      <w:r w:rsidRPr="0046458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64581">
        <w:rPr>
          <w:rFonts w:ascii="Times New Roman" w:hAnsi="Times New Roman" w:cs="Times New Roman"/>
          <w:sz w:val="24"/>
          <w:szCs w:val="24"/>
        </w:rPr>
        <w:t>. — Текст: непосредственный.</w:t>
      </w:r>
    </w:p>
    <w:p w:rsidR="00464581" w:rsidRPr="00464581" w:rsidRDefault="00464581" w:rsidP="0046458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дистанционных  технологий в  обучении русскому языку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 с ОВЗ: из опыта  работы  Татьяны  Семёновны Поляковой, учителя</w:t>
      </w:r>
    </w:p>
    <w:p w:rsidR="00464581" w:rsidRPr="00464581" w:rsidRDefault="00464581" w:rsidP="00464581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русского языка и литературы ОГАОУ «Центр образования "Ступени</w:t>
      </w:r>
      <w:proofErr w:type="gramStart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"»</w:t>
      </w:r>
      <w:proofErr w:type="gramEnd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–Биробиджан: ОГАОУ ДПО «ИПКПР», 2017. – 32 с.</w:t>
      </w:r>
    </w:p>
    <w:p w:rsidR="00464581" w:rsidRPr="00464581" w:rsidRDefault="00464581" w:rsidP="0046458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провести дистанционный урок: 4 шага, чтобы не потерять класс. Е. Долгих.  </w:t>
      </w:r>
      <w:proofErr w:type="spellStart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Блог</w:t>
      </w:r>
      <w:proofErr w:type="spellEnd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Анны </w:t>
      </w:r>
      <w:proofErr w:type="spellStart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Варенцовой</w:t>
      </w:r>
      <w:proofErr w:type="spellEnd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ст. 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URL: https://mel.fm/blog/anna-varentsova (дата обращения: 11.05.2020).</w:t>
      </w:r>
    </w:p>
    <w:p w:rsidR="00464581" w:rsidRPr="00464581" w:rsidRDefault="00464581" w:rsidP="0046458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Федеральный закон от 29.12.2012 N 273-ФЗ (ред. от 24.04.2020) "Об образовании  в  Российской  Федерации"; ст.16,ч.1.; Сайт  </w:t>
      </w:r>
      <w:proofErr w:type="spellStart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КонсультантПлюс</w:t>
      </w:r>
      <w:proofErr w:type="spellEnd"/>
      <w:r w:rsidRPr="00464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URL: http://www.consultant.ru (дата обращения: 14.05.2020).</w:t>
      </w:r>
    </w:p>
    <w:p w:rsidR="00342063" w:rsidRDefault="00342063" w:rsidP="00464581">
      <w:pPr>
        <w:pStyle w:val="a3"/>
        <w:tabs>
          <w:tab w:val="left" w:pos="6327"/>
        </w:tabs>
        <w:rPr>
          <w:color w:val="000000"/>
          <w:sz w:val="27"/>
          <w:szCs w:val="27"/>
          <w:shd w:val="clear" w:color="auto" w:fill="F5F5F5"/>
        </w:rPr>
      </w:pPr>
    </w:p>
    <w:p w:rsidR="00E30D6C" w:rsidRPr="00EA205F" w:rsidRDefault="00EA205F" w:rsidP="00EA205F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A205F">
        <w:rPr>
          <w:rFonts w:ascii="Times New Roman" w:hAnsi="Times New Roman" w:cs="Times New Roman"/>
          <w:sz w:val="24"/>
          <w:szCs w:val="24"/>
          <w:shd w:val="clear" w:color="auto" w:fill="F5F5F5"/>
        </w:rPr>
        <w:t>Таблица 1</w:t>
      </w:r>
    </w:p>
    <w:tbl>
      <w:tblPr>
        <w:tblStyle w:val="a5"/>
        <w:tblW w:w="8886" w:type="dxa"/>
        <w:tblInd w:w="720" w:type="dxa"/>
        <w:tblLook w:val="04A0"/>
      </w:tblPr>
      <w:tblGrid>
        <w:gridCol w:w="2434"/>
        <w:gridCol w:w="2113"/>
        <w:gridCol w:w="2212"/>
        <w:gridCol w:w="2127"/>
      </w:tblGrid>
      <w:tr w:rsidR="0080130D" w:rsidTr="00EA205F">
        <w:trPr>
          <w:trHeight w:val="457"/>
        </w:trPr>
        <w:tc>
          <w:tcPr>
            <w:tcW w:w="4547" w:type="dxa"/>
            <w:gridSpan w:val="2"/>
          </w:tcPr>
          <w:p w:rsidR="0080130D" w:rsidRPr="00EA205F" w:rsidRDefault="0080130D" w:rsidP="00EA205F">
            <w:pPr>
              <w:pStyle w:val="2"/>
              <w:jc w:val="center"/>
              <w:rPr>
                <w:color w:val="C00000"/>
                <w:shd w:val="clear" w:color="auto" w:fill="F5F5F5"/>
              </w:rPr>
            </w:pPr>
            <w:r w:rsidRPr="00EA205F">
              <w:rPr>
                <w:color w:val="C00000"/>
                <w:shd w:val="clear" w:color="auto" w:fill="F5F5F5"/>
              </w:rPr>
              <w:t>Подлежащее</w:t>
            </w:r>
          </w:p>
        </w:tc>
        <w:tc>
          <w:tcPr>
            <w:tcW w:w="4339" w:type="dxa"/>
            <w:gridSpan w:val="2"/>
          </w:tcPr>
          <w:p w:rsidR="0080130D" w:rsidRDefault="0080130D" w:rsidP="00EA205F">
            <w:pPr>
              <w:pStyle w:val="2"/>
              <w:jc w:val="center"/>
              <w:rPr>
                <w:color w:val="C00000"/>
                <w:shd w:val="clear" w:color="auto" w:fill="F5F5F5"/>
              </w:rPr>
            </w:pPr>
            <w:r w:rsidRPr="00EA205F">
              <w:rPr>
                <w:color w:val="C00000"/>
                <w:shd w:val="clear" w:color="auto" w:fill="F5F5F5"/>
              </w:rPr>
              <w:t>Сказуемое</w:t>
            </w:r>
          </w:p>
          <w:p w:rsidR="00EA205F" w:rsidRPr="00EA205F" w:rsidRDefault="00EA205F" w:rsidP="00EA205F"/>
        </w:tc>
      </w:tr>
      <w:tr w:rsidR="0080130D" w:rsidTr="00EA205F">
        <w:trPr>
          <w:trHeight w:val="436"/>
        </w:trPr>
        <w:tc>
          <w:tcPr>
            <w:tcW w:w="8886" w:type="dxa"/>
            <w:gridSpan w:val="4"/>
          </w:tcPr>
          <w:p w:rsidR="0080130D" w:rsidRPr="00E30D6C" w:rsidRDefault="0080130D" w:rsidP="00E30D6C">
            <w:pPr>
              <w:pStyle w:val="a3"/>
              <w:tabs>
                <w:tab w:val="left" w:pos="632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Чем может быть выражено</w:t>
            </w:r>
          </w:p>
        </w:tc>
      </w:tr>
      <w:tr w:rsidR="0080130D" w:rsidTr="00EA205F">
        <w:trPr>
          <w:trHeight w:val="1290"/>
        </w:trPr>
        <w:tc>
          <w:tcPr>
            <w:tcW w:w="2434" w:type="dxa"/>
          </w:tcPr>
          <w:p w:rsidR="0080130D" w:rsidRDefault="0080130D" w:rsidP="0080130D">
            <w:pPr>
              <w:pStyle w:val="a3"/>
              <w:tabs>
                <w:tab w:val="left" w:pos="632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Существительное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 Падеже.</w:t>
            </w:r>
          </w:p>
          <w:p w:rsidR="0080130D" w:rsidRDefault="0080130D" w:rsidP="0080130D">
            <w:pPr>
              <w:pStyle w:val="a3"/>
              <w:tabs>
                <w:tab w:val="left" w:pos="632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(Кто?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Что?)</w:t>
            </w:r>
            <w:proofErr w:type="gramEnd"/>
          </w:p>
          <w:p w:rsidR="0080130D" w:rsidRPr="00E30D6C" w:rsidRDefault="0080130D" w:rsidP="00464581">
            <w:pPr>
              <w:pStyle w:val="a3"/>
              <w:tabs>
                <w:tab w:val="left" w:pos="632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13" w:type="dxa"/>
          </w:tcPr>
          <w:p w:rsidR="0080130D" w:rsidRDefault="0080130D" w:rsidP="00464581">
            <w:pPr>
              <w:pStyle w:val="a3"/>
              <w:tabs>
                <w:tab w:val="left" w:pos="632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A205F">
              <w:rPr>
                <w:rStyle w:val="20"/>
                <w:color w:val="00B050"/>
              </w:rPr>
              <w:t>Ветер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шумел</w:t>
            </w:r>
          </w:p>
          <w:p w:rsidR="0080130D" w:rsidRPr="00E30D6C" w:rsidRDefault="0080130D" w:rsidP="00464581">
            <w:pPr>
              <w:pStyle w:val="a3"/>
              <w:tabs>
                <w:tab w:val="left" w:pos="632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за окном.</w:t>
            </w:r>
          </w:p>
        </w:tc>
        <w:tc>
          <w:tcPr>
            <w:tcW w:w="2212" w:type="dxa"/>
          </w:tcPr>
          <w:p w:rsidR="0080130D" w:rsidRDefault="0080130D" w:rsidP="0080130D">
            <w:pPr>
              <w:pStyle w:val="a3"/>
              <w:tabs>
                <w:tab w:val="left" w:pos="632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Глагол</w:t>
            </w:r>
          </w:p>
          <w:p w:rsidR="0080130D" w:rsidRDefault="0080130D" w:rsidP="0080130D">
            <w:pPr>
              <w:pStyle w:val="a3"/>
              <w:tabs>
                <w:tab w:val="left" w:pos="632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(Что делает?</w:t>
            </w:r>
            <w:proofErr w:type="gramEnd"/>
          </w:p>
          <w:p w:rsidR="00EA205F" w:rsidRDefault="0080130D" w:rsidP="0080130D">
            <w:pPr>
              <w:pStyle w:val="a3"/>
              <w:tabs>
                <w:tab w:val="left" w:pos="632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Что сделал?)</w:t>
            </w:r>
            <w:proofErr w:type="gramEnd"/>
          </w:p>
          <w:p w:rsidR="0080130D" w:rsidRPr="00EA205F" w:rsidRDefault="0080130D" w:rsidP="00EA205F">
            <w:pPr>
              <w:ind w:right="-108"/>
              <w:jc w:val="right"/>
            </w:pPr>
          </w:p>
        </w:tc>
        <w:tc>
          <w:tcPr>
            <w:tcW w:w="2127" w:type="dxa"/>
          </w:tcPr>
          <w:p w:rsidR="0080130D" w:rsidRPr="00E30D6C" w:rsidRDefault="0080130D" w:rsidP="00464581">
            <w:pPr>
              <w:pStyle w:val="a3"/>
              <w:tabs>
                <w:tab w:val="left" w:pos="632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Весна </w:t>
            </w:r>
            <w:r w:rsidRPr="00EA205F">
              <w:rPr>
                <w:rStyle w:val="20"/>
                <w:color w:val="C00000"/>
              </w:rPr>
              <w:t>пришла.</w:t>
            </w:r>
          </w:p>
        </w:tc>
      </w:tr>
      <w:tr w:rsidR="0080130D" w:rsidTr="00EA205F">
        <w:trPr>
          <w:trHeight w:val="1826"/>
        </w:trPr>
        <w:tc>
          <w:tcPr>
            <w:tcW w:w="2434" w:type="dxa"/>
          </w:tcPr>
          <w:p w:rsidR="0080130D" w:rsidRDefault="0080130D" w:rsidP="0080130D">
            <w:pPr>
              <w:pStyle w:val="a3"/>
              <w:tabs>
                <w:tab w:val="left" w:pos="632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Местоимение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 Падеже</w:t>
            </w:r>
          </w:p>
          <w:p w:rsidR="0080130D" w:rsidRDefault="0080130D" w:rsidP="0080130D">
            <w:pPr>
              <w:pStyle w:val="a3"/>
              <w:tabs>
                <w:tab w:val="left" w:pos="632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(Кто?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Что?)</w:t>
            </w:r>
            <w:proofErr w:type="gramEnd"/>
          </w:p>
          <w:p w:rsidR="0080130D" w:rsidRPr="00E30D6C" w:rsidRDefault="0080130D" w:rsidP="00464581">
            <w:pPr>
              <w:pStyle w:val="a3"/>
              <w:tabs>
                <w:tab w:val="left" w:pos="632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13" w:type="dxa"/>
          </w:tcPr>
          <w:p w:rsidR="0080130D" w:rsidRPr="00E30D6C" w:rsidRDefault="0080130D" w:rsidP="00464581">
            <w:pPr>
              <w:pStyle w:val="a3"/>
              <w:tabs>
                <w:tab w:val="left" w:pos="632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A205F">
              <w:rPr>
                <w:rStyle w:val="20"/>
                <w:color w:val="00B050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летал высоко.</w:t>
            </w:r>
          </w:p>
        </w:tc>
        <w:tc>
          <w:tcPr>
            <w:tcW w:w="2212" w:type="dxa"/>
          </w:tcPr>
          <w:p w:rsidR="0080130D" w:rsidRPr="00E30D6C" w:rsidRDefault="0080130D" w:rsidP="00464581">
            <w:pPr>
              <w:pStyle w:val="a3"/>
              <w:tabs>
                <w:tab w:val="left" w:pos="632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Существительное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 Падеже.</w:t>
            </w:r>
          </w:p>
        </w:tc>
        <w:tc>
          <w:tcPr>
            <w:tcW w:w="2127" w:type="dxa"/>
          </w:tcPr>
          <w:p w:rsidR="0080130D" w:rsidRPr="00E30D6C" w:rsidRDefault="00EA205F" w:rsidP="00EA20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Он –</w:t>
            </w:r>
            <w:r w:rsidRPr="00EA205F">
              <w:rPr>
                <w:rStyle w:val="10"/>
                <w:color w:val="C00000"/>
              </w:rPr>
              <w:t xml:space="preserve"> </w:t>
            </w:r>
            <w:proofErr w:type="gramStart"/>
            <w:r w:rsidRPr="00EA205F">
              <w:rPr>
                <w:rStyle w:val="10"/>
                <w:color w:val="C00000"/>
              </w:rPr>
              <w:t>лентяй</w:t>
            </w:r>
            <w:proofErr w:type="gramEnd"/>
            <w:r w:rsidRPr="00EA205F">
              <w:rPr>
                <w:rStyle w:val="10"/>
                <w:color w:val="C00000"/>
              </w:rPr>
              <w:t>.</w:t>
            </w:r>
          </w:p>
        </w:tc>
      </w:tr>
    </w:tbl>
    <w:p w:rsidR="00E30D6C" w:rsidRPr="00464581" w:rsidRDefault="00E30D6C" w:rsidP="00464581">
      <w:pPr>
        <w:pStyle w:val="a3"/>
        <w:tabs>
          <w:tab w:val="left" w:pos="6327"/>
        </w:tabs>
        <w:rPr>
          <w:color w:val="000000"/>
          <w:sz w:val="27"/>
          <w:szCs w:val="27"/>
          <w:shd w:val="clear" w:color="auto" w:fill="F5F5F5"/>
        </w:rPr>
      </w:pPr>
    </w:p>
    <w:sectPr w:rsidR="00E30D6C" w:rsidRPr="00464581" w:rsidSect="00A8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3A2"/>
    <w:multiLevelType w:val="hybridMultilevel"/>
    <w:tmpl w:val="DA6281DE"/>
    <w:lvl w:ilvl="0" w:tplc="A962B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1C20"/>
    <w:multiLevelType w:val="hybridMultilevel"/>
    <w:tmpl w:val="B9A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01403"/>
    <w:multiLevelType w:val="hybridMultilevel"/>
    <w:tmpl w:val="80280E20"/>
    <w:lvl w:ilvl="0" w:tplc="6A1C13AE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4" w:hanging="360"/>
      </w:pPr>
    </w:lvl>
    <w:lvl w:ilvl="2" w:tplc="0419001B" w:tentative="1">
      <w:start w:val="1"/>
      <w:numFmt w:val="lowerRoman"/>
      <w:lvlText w:val="%3."/>
      <w:lvlJc w:val="right"/>
      <w:pPr>
        <w:ind w:left="8124" w:hanging="180"/>
      </w:pPr>
    </w:lvl>
    <w:lvl w:ilvl="3" w:tplc="0419000F" w:tentative="1">
      <w:start w:val="1"/>
      <w:numFmt w:val="decimal"/>
      <w:lvlText w:val="%4."/>
      <w:lvlJc w:val="left"/>
      <w:pPr>
        <w:ind w:left="8844" w:hanging="360"/>
      </w:pPr>
    </w:lvl>
    <w:lvl w:ilvl="4" w:tplc="04190019" w:tentative="1">
      <w:start w:val="1"/>
      <w:numFmt w:val="lowerLetter"/>
      <w:lvlText w:val="%5."/>
      <w:lvlJc w:val="left"/>
      <w:pPr>
        <w:ind w:left="9564" w:hanging="360"/>
      </w:pPr>
    </w:lvl>
    <w:lvl w:ilvl="5" w:tplc="0419001B" w:tentative="1">
      <w:start w:val="1"/>
      <w:numFmt w:val="lowerRoman"/>
      <w:lvlText w:val="%6."/>
      <w:lvlJc w:val="right"/>
      <w:pPr>
        <w:ind w:left="10284" w:hanging="180"/>
      </w:pPr>
    </w:lvl>
    <w:lvl w:ilvl="6" w:tplc="0419000F" w:tentative="1">
      <w:start w:val="1"/>
      <w:numFmt w:val="decimal"/>
      <w:lvlText w:val="%7."/>
      <w:lvlJc w:val="left"/>
      <w:pPr>
        <w:ind w:left="11004" w:hanging="360"/>
      </w:pPr>
    </w:lvl>
    <w:lvl w:ilvl="7" w:tplc="04190019" w:tentative="1">
      <w:start w:val="1"/>
      <w:numFmt w:val="lowerLetter"/>
      <w:lvlText w:val="%8."/>
      <w:lvlJc w:val="left"/>
      <w:pPr>
        <w:ind w:left="11724" w:hanging="360"/>
      </w:pPr>
    </w:lvl>
    <w:lvl w:ilvl="8" w:tplc="0419001B" w:tentative="1">
      <w:start w:val="1"/>
      <w:numFmt w:val="lowerRoman"/>
      <w:lvlText w:val="%9."/>
      <w:lvlJc w:val="right"/>
      <w:pPr>
        <w:ind w:left="12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63"/>
    <w:rsid w:val="000E0505"/>
    <w:rsid w:val="0012314A"/>
    <w:rsid w:val="00200755"/>
    <w:rsid w:val="00283913"/>
    <w:rsid w:val="002A6EC2"/>
    <w:rsid w:val="002D604C"/>
    <w:rsid w:val="00334B5A"/>
    <w:rsid w:val="00335455"/>
    <w:rsid w:val="00342063"/>
    <w:rsid w:val="00412330"/>
    <w:rsid w:val="00464581"/>
    <w:rsid w:val="005335B2"/>
    <w:rsid w:val="00593ECA"/>
    <w:rsid w:val="00665140"/>
    <w:rsid w:val="006A713A"/>
    <w:rsid w:val="006C1CCF"/>
    <w:rsid w:val="00790758"/>
    <w:rsid w:val="00790ED8"/>
    <w:rsid w:val="0080130D"/>
    <w:rsid w:val="0080290F"/>
    <w:rsid w:val="008A2DA2"/>
    <w:rsid w:val="009639FE"/>
    <w:rsid w:val="00964703"/>
    <w:rsid w:val="009B0E88"/>
    <w:rsid w:val="009B227C"/>
    <w:rsid w:val="009D1968"/>
    <w:rsid w:val="009F28A5"/>
    <w:rsid w:val="009F533C"/>
    <w:rsid w:val="00A15714"/>
    <w:rsid w:val="00A54F2A"/>
    <w:rsid w:val="00A811A7"/>
    <w:rsid w:val="00A827F6"/>
    <w:rsid w:val="00AA1E44"/>
    <w:rsid w:val="00AB1B24"/>
    <w:rsid w:val="00B02D4D"/>
    <w:rsid w:val="00B053B1"/>
    <w:rsid w:val="00B138F2"/>
    <w:rsid w:val="00B40D35"/>
    <w:rsid w:val="00C96D85"/>
    <w:rsid w:val="00CA3575"/>
    <w:rsid w:val="00CE7E61"/>
    <w:rsid w:val="00D6383C"/>
    <w:rsid w:val="00D93DD1"/>
    <w:rsid w:val="00DF40C0"/>
    <w:rsid w:val="00E30D6C"/>
    <w:rsid w:val="00E932E9"/>
    <w:rsid w:val="00E95DFA"/>
    <w:rsid w:val="00EA205F"/>
    <w:rsid w:val="00EB6D52"/>
    <w:rsid w:val="00F76C92"/>
    <w:rsid w:val="00F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F6"/>
  </w:style>
  <w:style w:type="paragraph" w:styleId="1">
    <w:name w:val="heading 1"/>
    <w:basedOn w:val="a"/>
    <w:next w:val="a"/>
    <w:link w:val="10"/>
    <w:uiPriority w:val="9"/>
    <w:qFormat/>
    <w:rsid w:val="00EA2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8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0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A205F"/>
    <w:rPr>
      <w:b/>
      <w:bCs/>
      <w:smallCaps/>
      <w:color w:val="C0504D" w:themeColor="accent2"/>
      <w:spacing w:val="5"/>
      <w:u w:val="single"/>
    </w:rPr>
  </w:style>
  <w:style w:type="paragraph" w:styleId="a7">
    <w:name w:val="No Spacing"/>
    <w:uiPriority w:val="1"/>
    <w:qFormat/>
    <w:rsid w:val="00EA205F"/>
  </w:style>
  <w:style w:type="character" w:customStyle="1" w:styleId="10">
    <w:name w:val="Заголовок 1 Знак"/>
    <w:basedOn w:val="a0"/>
    <w:link w:val="1"/>
    <w:uiPriority w:val="9"/>
    <w:rsid w:val="00EA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634/main/3118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2021-03-30T10:19:00Z</dcterms:created>
  <dcterms:modified xsi:type="dcterms:W3CDTF">2021-03-30T16:39:00Z</dcterms:modified>
</cp:coreProperties>
</file>