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p14="http://schemas.microsoft.com/office/word/2010/wordprocessingDrawing" xmlns:wpi="http://schemas.microsoft.com/office/word/2010/wordprocessingInk" xmlns:aink="http://schemas.microsoft.com/office/drawing/2016/ink">
  <w:body>
    <w:p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Мастер-класс «Кубики историй, как интерактивный метод работы с детьми дошкольного возраста».</w:t>
      </w:r>
    </w:p>
    <w:p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Здравствуйте, уважаемые коллеги, я Норова Л.А., воспитатель детского сада с. Первомайский. Хочу начать свой мастер класс со слов Джона Дьюи:</w:t>
      </w:r>
    </w:p>
    <w:p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Современные дети требуют современных идей.</w:t>
      </w:r>
    </w:p>
    <w:p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Если мы будем учить сегодня так, </w:t>
      </w:r>
    </w:p>
    <w:p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Как учили вчера, мы украдем у наших детей завтра...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И действительно, реформы в сфере образования и модернизации современного общества учат  педагогов, совершенствовать свои знания, пересматривать взгляды и искать новые формы, приемы, технологии при организации образовательного процесса с детьми. Одна из основных задач педагога – выбрать оптимальные методы и формы организации работы с детьми, инновационные педагогические технологии, которые направлены на развития личности дошкольника. Принципиально важно, чтобы педагогическая технология определяла позицию ребенка по отношению к взрослому: «Мы вместе!».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 Наблюдая за игрой дошкольников, я выяснила, что вплоть до школы кубики остаются самой интересной игрушкой для детей. Это натолкнуло меня на мысль о возможности использования кубиков в своей работе, в совместной и самостоятельной деятельности.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Совсем недавно я обратила своё внимание на такую технологию, как «сторителлинг»( «рассказывание историй») или кубики историй.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Я приглашаю вас познакомиться с системой работы по применению данной технологии и окунуться в мир этого полезного занятия, который может стать вашим универсальным инструментом в работе с детьми дошкольного возраста.</w:t>
      </w:r>
    </w:p>
    <w:p>
      <w:pPr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Коллеги, а вы знаете, что </w:t>
      </w:r>
      <w:r>
        <w:rPr>
          <w:rFonts w:ascii="Times New Roman" w:cs="Times New Roman" w:eastAsia="Times New Roman" w:hAnsi="Times New Roman"/>
          <w:b/>
          <w:bCs/>
          <w:i w:val="off"/>
          <w:iCs w:val="off"/>
          <w:color w:val="auto"/>
          <w:sz w:val="28"/>
          <w:szCs w:val="28"/>
          <w:rtl w:val="off"/>
        </w:rPr>
        <w:t>Первые упоминания о детских кубиках встречаются в речах римского оратора Цицерона и датируются I веком до н. э.</w:t>
      </w:r>
    </w:p>
    <w:p>
      <w:pPr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Что разновидностей кубиков такое множество, что 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olor w:val="auto"/>
          <w:sz w:val="28"/>
          <w:szCs w:val="28"/>
          <w:rtl w:val="off"/>
        </w:rPr>
        <w:t>Можно сказать, сколько на Земле песчинок - столько и видов кубиков с различными дизайнами.</w:t>
      </w:r>
    </w:p>
    <w:p>
      <w:pPr>
        <w:rPr>
          <w:rFonts w:ascii="Times New Roman" w:cs="Times New Roman" w:eastAsia="Times New Roman" w:hAnsi="Times New Roman"/>
          <w:i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color w:val="auto"/>
          <w:sz w:val="28"/>
          <w:szCs w:val="28"/>
          <w:rtl w:val="off"/>
        </w:rPr>
        <w:t>Когда малыш увлеченно строит башню из кубиков, вам может казаться, что он просто играет, но в это время ребенок: развивает математические способности: узнает, что такое количество, форма, вес, объем, учится сортировать и группировать предметы; экспериментирует с явлениями гравитации и баланса, что улучшает координацию глаз и мышц; тренирует воображение, учится выражать идеи, планировать и творить; осознает взаимосвязь действия и результата. Пространственное мышление, Умение принимать решения, Эмоциональное и речевое развитие</w:t>
      </w:r>
    </w:p>
    <w:p>
      <w:pPr>
        <w:rPr>
          <w:rFonts w:ascii="Times New Roman" w:cs="Times New Roman" w:eastAsia="Times New Roman" w:hAnsi="Times New Roman"/>
          <w:sz w:val="28"/>
          <w:szCs w:val="28"/>
          <w:rtl w:val="off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У меня в руках еще один из разновидностей кубиков, это кубик историй.</w:t>
      </w:r>
    </w:p>
    <w:p>
      <w:pPr>
        <w:rPr>
          <w:rFonts w:ascii="Times New Roman" w:cs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rtl w:val="off"/>
        </w:rPr>
        <w:t>СЛАЙД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 Они были придуманы в 2007 году ирландским детским психологом Рори О’Коннором.  Изначально они создавались как учебное пособие для развития креативности.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Мы с вами знаем, что кубики были придуманы уже давно, но они до сих пор не потеряли своей актуальности. Так в чем же актуальность применения технологии «Кубиков историй»?</w:t>
      </w:r>
    </w:p>
    <w:p>
      <w:pPr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СЛАЙД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Кубики историй - это универсальная и педагогическая технология, которая направлена на развитие речи, коммуникацию, воображение, сплоченности коллектива и может использоваться во всех образовательных областях.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Так в физической образовательной области я применяю кубики для объяснений правил игры, в художественно-эстетическом развитии я применяю кубики для сюжетного рисования, в социально-коммуникативном развитии, при помощи кубиков развиваю коммуникацию, совместную деятельность детей, в речевом развитии- развивает речь связную и диалогическую; в познавательном развитии я использую кубик для решений каких-либо ситуационных проблем.</w:t>
      </w:r>
    </w:p>
    <w:p>
      <w:pPr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СЛАЙД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Так же в своей работе использую кубики историй для сбора разрезных картинок. В младшем возрасте используем до 4 кубиков, в старшем дошкольном возрасте до 8 кубиков. Я использую кубики для отгадывания загадок, при составлении предложений и рассказа. В младшем дошкольном возрасте составляют небольшие рассказы, используя 2-3 кубика, в старшем дошкольном возрасте составляя рассказы используются до 10 кубиков. </w:t>
      </w:r>
      <w:r>
        <w:rPr>
          <w:rFonts w:ascii="Times New Roman" w:cs="Times New Roman" w:eastAsia="Times New Roman" w:hAnsi="Times New Roman"/>
          <w:sz w:val="28"/>
          <w:szCs w:val="28"/>
          <w:rtl w:val="off"/>
        </w:rPr>
        <w:t>Так же использую кубики историй в рамках тематической недели либо для подготовки к какому-либо событию.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bookmarkStart w:id="0" w:name="_gjdgxs"/>
      <w:bookmarkEnd w:id="0"/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rtl w:val="off"/>
        </w:rPr>
        <w:t>Ну что же, я думаю, что мы с вами уже достаточно теоретически подкованы,  и я предлагаю вам перейти к практической части по применению технологии «Кубики историй».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А для этого я приглашаю, для работы в фокус-группе двух коллег. Пожалуйста выходите к столу. </w:t>
      </w:r>
    </w:p>
    <w:p>
      <w:pPr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Мы с вами, в рамках тематической недели нашего ДОУ узнаем работу педагога с воспитанниками в группе. С помощью этого кубика, давайте попробуем выяснить: какая же работа была проведена для изучения темы недели </w:t>
      </w:r>
      <w:r>
        <w:rPr>
          <w:rFonts w:ascii="Times New Roman" w:cs="Times New Roman" w:eastAsia="Times New Roman" w:hAnsi="Times New Roman"/>
          <w:i/>
          <w:sz w:val="28"/>
          <w:szCs w:val="28"/>
          <w:rtl w:val="off"/>
        </w:rPr>
        <w:t>«Транспорт».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rtl w:val="o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rtl w:val="off"/>
        </w:rPr>
        <w:t>Коллеги, скажите, пожалуйста, как называется тема недели? ( конечно же «Транспорт»)</w:t>
      </w:r>
    </w:p>
    <w:p>
      <w:pPr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Что же хотели узнать воспитанники по этой теме? </w:t>
      </w:r>
      <w:r>
        <w:rPr>
          <w:rFonts w:ascii="Times New Roman" w:cs="Times New Roman" w:eastAsia="Times New Roman" w:hAnsi="Times New Roman"/>
          <w:i/>
          <w:sz w:val="28"/>
          <w:szCs w:val="28"/>
          <w:rtl w:val="off"/>
        </w:rPr>
        <w:t>( виды транспорта)</w:t>
      </w:r>
    </w:p>
    <w:p>
      <w:pPr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Конечно же, дальше, что было предложено для изучения? </w:t>
      </w:r>
      <w:r>
        <w:rPr>
          <w:rFonts w:ascii="Times New Roman" w:cs="Times New Roman" w:eastAsia="Times New Roman" w:hAnsi="Times New Roman"/>
          <w:i/>
          <w:sz w:val="28"/>
          <w:szCs w:val="28"/>
          <w:rtl w:val="off"/>
        </w:rPr>
        <w:t>(спецтранспорт)</w:t>
      </w:r>
    </w:p>
    <w:p>
      <w:pPr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И еще о каком виде транспорта хотели узнать воспитанники? (</w:t>
      </w:r>
      <w:r>
        <w:rPr>
          <w:rFonts w:ascii="Times New Roman" w:cs="Times New Roman" w:eastAsia="Times New Roman" w:hAnsi="Times New Roman"/>
          <w:i/>
          <w:sz w:val="28"/>
          <w:szCs w:val="28"/>
          <w:rtl w:val="off"/>
        </w:rPr>
        <w:t>экологичные виды транспорта)</w:t>
      </w:r>
    </w:p>
    <w:p>
      <w:pPr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А здесь, как вы думаете, что было предложено? </w:t>
      </w:r>
      <w:r>
        <w:rPr>
          <w:rFonts w:ascii="Times New Roman" w:cs="Times New Roman" w:eastAsia="Times New Roman" w:hAnsi="Times New Roman"/>
          <w:i/>
          <w:sz w:val="28"/>
          <w:szCs w:val="28"/>
          <w:rtl w:val="off"/>
        </w:rPr>
        <w:t>(чтение худ. Литературы)</w:t>
      </w:r>
    </w:p>
    <w:p>
      <w:pPr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И последняя грань, конечно же (</w:t>
      </w:r>
      <w:r>
        <w:rPr>
          <w:rFonts w:ascii="Times New Roman" w:cs="Times New Roman" w:eastAsia="Times New Roman" w:hAnsi="Times New Roman"/>
          <w:i/>
          <w:sz w:val="28"/>
          <w:szCs w:val="28"/>
          <w:rtl w:val="off"/>
        </w:rPr>
        <w:t>изучение правил дорожного движения)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Таким образом, с помощью кубика, мы с детьми планируем деятельность и систематизируем знания детей по определенной теме. Одна грань кубика означает один день недели, то есть понедельник, вторник, среда и т.д.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Кубиков, может быть, как один, так и несколько, это все зависит от пожелания детей, либо от выбранной сложности темы, либо от времени. В продолжение темы я предлагаю детям составить творческий рассказ. Внимание на экран:</w:t>
      </w:r>
    </w:p>
    <w:p>
      <w:pPr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СЛАЙД с видео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Благодарю.</w:t>
      </w:r>
      <w:r>
        <w:rPr>
          <w:rFonts w:ascii="Times New Roman" w:cs="Times New Roman" w:eastAsia="Times New Roman" w:hAnsi="Times New Roman"/>
          <w:sz w:val="28"/>
          <w:szCs w:val="28"/>
          <w:rtl w:val="off"/>
        </w:rPr>
        <w:br w:type="textWrapping"/>
      </w:r>
      <w:r>
        <w:rPr>
          <w:rFonts w:ascii="Times New Roman" w:cs="Times New Roman" w:eastAsia="Times New Roman" w:hAnsi="Times New Roman"/>
          <w:sz w:val="28"/>
          <w:szCs w:val="28"/>
          <w:rtl w:val="off"/>
        </w:rPr>
        <w:t>А сейчас, вы, коллеги, в рамках тематической недели «Край родной, Башкортостан» попробуйте заполнить грани теми картинками, что бы вы хотели узнать по данной теме, ну а затем вам надо будет составить по данной теме свой творческий рассказ.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Ну а пока наша фокус- группа занимается важным делом, мы с вами узнаем о формах работы.</w:t>
      </w:r>
    </w:p>
    <w:p>
      <w:pPr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СЛАЙД</w:t>
      </w:r>
    </w:p>
    <w:p>
      <w:pPr>
        <w:rPr>
          <w:rFonts w:ascii="Times New Roman" w:cs="Times New Roman" w:eastAsia="Times New Roman" w:hAnsi="Times New Roman"/>
          <w:sz w:val="28"/>
          <w:szCs w:val="28"/>
          <w:rtl w:val="off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На самом деле их много, но мы остановимся на основных: это применение кубика в утреннем кругу, в образовательной деятельности, ну и конечно в совместной и самостоятельной деятельности педагога с воспитанниками. </w:t>
      </w:r>
    </w:p>
    <w:p>
      <w:pPr>
        <w:rPr>
          <w:rFonts w:ascii="Times New Roman" w:cs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rtl w:val="off"/>
        </w:rPr>
        <w:t>СЛАЙД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Так же кубики здорово помогают при работе с родителями. Родители вместе с детьми изготавливают свои кубики из бумаги или картона. По завершению работы ребенок приносит свой кубик и делится со своими друзьями, о том , как он провел время со своими родителями в рамках определенной темы или события.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 Ну а мы, вернемся к нашей фокус группе. Коллеги, как ваши успехи? Все ли готово?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Замечательно, тема вашей недели? (отлично)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Что бы вы хотели узнать в рамках недели? (замечательно, хорошо, молодцы)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А теперь составьте рассказ. 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Это удивительно, вы так здорово справились со всеми заданиями, коллеги я благодарю вас, вы украсили мой мастер-класс, приглашаю вас занять свои места.</w:t>
      </w:r>
    </w:p>
    <w:p>
      <w:pPr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rtl w:val="off"/>
        </w:rPr>
        <w:t>К залу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А у меня, коллеги, вопрос к вам: в каких профессиях дошкольных работников можно использовать кубики историй?</w:t>
      </w:r>
    </w:p>
    <w:p>
      <w:pPr>
        <w:rPr>
          <w:rFonts w:ascii="Times New Roman" w:cs="Times New Roman" w:eastAsia="Times New Roman" w:hAnsi="Times New Roman"/>
          <w:i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rtl w:val="off"/>
        </w:rPr>
        <w:t>(воспитатель, логопед, психолог, муз.работник и т. д.)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Замечательно, я с вами абсолютно согласна, что технология универсальна, и легко тиражируется, и могут решать задачи как воспитатель, так и старший воспитатель; как музыкальный руководитель, так и инструктор по физической культуре.)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 Ярким результатом работы с технологией “Кубики историй” является то, чего не измерить:</w:t>
      </w:r>
    </w:p>
    <w:p>
      <w:pPr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СЛАЙД</w:t>
      </w:r>
    </w:p>
    <w:p>
      <w:pPr>
        <w:rPr>
          <w:rFonts w:ascii="Times New Roman" w:cs="Times New Roman" w:eastAsia="Times New Roman" w:hAnsi="Times New Roman"/>
          <w:sz w:val="28"/>
          <w:szCs w:val="28"/>
          <w:rtl w:val="off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Радость творчества, </w:t>
      </w:r>
    </w:p>
    <w:p>
      <w:pPr>
        <w:rPr>
          <w:rFonts w:ascii="Times New Roman" w:cs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rtl w:val="off"/>
        </w:rPr>
        <w:t>СЛАЙД</w:t>
      </w:r>
    </w:p>
    <w:p>
      <w:pPr>
        <w:rPr>
          <w:rFonts w:ascii="Times New Roman" w:cs="Times New Roman" w:eastAsia="Times New Roman" w:hAnsi="Times New Roman"/>
          <w:sz w:val="28"/>
          <w:szCs w:val="28"/>
          <w:rtl w:val="off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Ситуация успеха, </w:t>
      </w:r>
    </w:p>
    <w:p>
      <w:pPr>
        <w:rPr>
          <w:rFonts w:ascii="Times New Roman" w:cs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rtl w:val="off"/>
        </w:rPr>
        <w:t>СЛАЙД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Дружный и сплоченный коллектив.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>А на этом я хочу завершить свой мастер-класс. Если он вам понравился- похлопайте, дайте обратную связь. Спасибо за внимание, если у вас есть вопросы, с удовольствием отвечу на них.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rtl w:val="off"/>
        </w:rPr>
        <w:t xml:space="preserve"> </w:t>
      </w:r>
    </w:p>
    <w:p>
      <w:pPr>
        <w:rPr>
          <w:rFonts w:ascii="Times New Roman" w:cs="Times New Roman" w:eastAsia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Georgia"/>
  <w:font w:name="Times New Roman"/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</w:style>
  <w:style w:type="table" w:default="1" w:styleId="TableNormal">
    <w:name w:val="Table Normal"/>
    <w:uiPriority w:val="99"/>
  </w:style>
  <w:style w:type="paragraph" w:styleId="Heading1">
    <w:name w:val="Heading 1"/>
    <w:basedOn w:val="Normal"/>
    <w:next w:val="Normal"/>
    <w:uiPriority w:val="99"/>
    <w:pPr>
      <w:keepNext w:val="on"/>
      <w:keepLines w:val="on"/>
      <w:pageBreakBefore w:val="off"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9"/>
    <w:pPr>
      <w:keepNext w:val="on"/>
      <w:keepLines w:val="on"/>
      <w:pageBreakBefore w:val="off"/>
      <w:spacing w:before="360" w:after="80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9"/>
    <w:pPr>
      <w:keepNext w:val="on"/>
      <w:keepLines w:val="on"/>
      <w:pageBreakBefore w:val="off"/>
      <w:spacing w:before="280" w:after="80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9"/>
    <w:pPr>
      <w:keepNext w:val="on"/>
      <w:keepLines w:val="on"/>
      <w:pageBreakBefore w:val="off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9"/>
    <w:pPr>
      <w:keepNext w:val="on"/>
      <w:keepLines w:val="on"/>
      <w:pageBreakBefore w:val="off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9"/>
    <w:pPr>
      <w:keepNext w:val="on"/>
      <w:keepLines w:val="on"/>
      <w:pageBreakBefore w:val="off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uiPriority w:val="99"/>
    <w:pPr>
      <w:keepNext w:val="on"/>
      <w:keepLines w:val="on"/>
      <w:pageBreakBefore w:val="off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99"/>
    <w:pPr>
      <w:keepNext w:val="on"/>
      <w:keepLines w:val="on"/>
      <w:pageBreakBefore w:val="off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