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63E" w:rsidRDefault="00A76C2E" w:rsidP="00391B9D">
      <w:pPr>
        <w:spacing w:line="360" w:lineRule="auto"/>
        <w:contextualSpacing/>
        <w:jc w:val="both"/>
        <w:rPr>
          <w:rFonts w:ascii="Times New Roman" w:hAnsi="Times New Roman" w:cs="Times New Roman"/>
          <w:color w:val="111111"/>
          <w:sz w:val="24"/>
          <w:szCs w:val="24"/>
          <w:bdr w:val="none" w:sz="0" w:space="0" w:color="auto" w:frame="1"/>
        </w:rPr>
      </w:pPr>
      <w:r w:rsidRPr="00A76C2E">
        <w:rPr>
          <w:rFonts w:ascii="Times New Roman" w:hAnsi="Times New Roman" w:cs="Times New Roman"/>
          <w:color w:val="111111"/>
          <w:sz w:val="24"/>
          <w:szCs w:val="24"/>
          <w:bdr w:val="none" w:sz="0" w:space="0" w:color="auto" w:frame="1"/>
        </w:rPr>
        <w:t xml:space="preserve"> </w:t>
      </w:r>
      <w:r>
        <w:rPr>
          <w:rFonts w:ascii="Times New Roman" w:hAnsi="Times New Roman" w:cs="Times New Roman"/>
          <w:color w:val="111111"/>
          <w:sz w:val="24"/>
          <w:szCs w:val="24"/>
          <w:bdr w:val="none" w:sz="0" w:space="0" w:color="auto" w:frame="1"/>
        </w:rPr>
        <w:t xml:space="preserve">    </w:t>
      </w:r>
      <w:r w:rsidRPr="00A76C2E">
        <w:rPr>
          <w:rFonts w:ascii="Times New Roman" w:hAnsi="Times New Roman" w:cs="Times New Roman"/>
          <w:color w:val="111111"/>
          <w:sz w:val="24"/>
          <w:szCs w:val="24"/>
          <w:bdr w:val="none" w:sz="0" w:space="0" w:color="auto" w:frame="1"/>
        </w:rPr>
        <w:t>Мелкая моторика – это способность манипулировать</w:t>
      </w:r>
      <w:r>
        <w:rPr>
          <w:rFonts w:ascii="Times New Roman" w:hAnsi="Times New Roman" w:cs="Times New Roman"/>
          <w:color w:val="111111"/>
          <w:sz w:val="24"/>
          <w:szCs w:val="24"/>
          <w:bdr w:val="none" w:sz="0" w:space="0" w:color="auto" w:frame="1"/>
        </w:rPr>
        <w:t xml:space="preserve"> мелкими предметами и выполнять </w:t>
      </w:r>
      <w:r w:rsidRPr="00A76C2E">
        <w:rPr>
          <w:rFonts w:ascii="Times New Roman" w:hAnsi="Times New Roman" w:cs="Times New Roman"/>
          <w:color w:val="111111"/>
          <w:sz w:val="24"/>
          <w:szCs w:val="24"/>
          <w:bdr w:val="none" w:sz="0" w:space="0" w:color="auto" w:frame="1"/>
        </w:rPr>
        <w:t>более точные действия. При мелкой моторике работают мелкие мышцы.</w:t>
      </w:r>
      <w:r>
        <w:rPr>
          <w:rFonts w:ascii="Times New Roman" w:hAnsi="Times New Roman" w:cs="Times New Roman"/>
          <w:color w:val="111111"/>
          <w:sz w:val="24"/>
          <w:szCs w:val="24"/>
          <w:bdr w:val="none" w:sz="0" w:space="0" w:color="auto" w:frame="1"/>
        </w:rPr>
        <w:t xml:space="preserve"> Развитию мелкой моторики рук мы уделяем большое внимание, так как это неразрывно связано с общим развитием ребенка. При хорошо развитой мелкой моторике рук у ребенка лучше развита речь</w:t>
      </w:r>
      <w:r w:rsidRPr="00A76C2E">
        <w:rPr>
          <w:rFonts w:ascii="Times New Roman" w:hAnsi="Times New Roman" w:cs="Times New Roman"/>
          <w:color w:val="111111"/>
          <w:sz w:val="24"/>
          <w:szCs w:val="24"/>
          <w:bdr w:val="none" w:sz="0" w:space="0" w:color="auto" w:frame="1"/>
        </w:rPr>
        <w:t xml:space="preserve">. </w:t>
      </w:r>
      <w:r w:rsidRPr="00A76C2E">
        <w:rPr>
          <w:rFonts w:ascii="Times New Roman" w:hAnsi="Times New Roman" w:cs="Times New Roman"/>
          <w:color w:val="111111"/>
          <w:sz w:val="24"/>
          <w:szCs w:val="24"/>
          <w:bdr w:val="none" w:sz="0" w:space="0" w:color="auto" w:frame="1"/>
        </w:rPr>
        <w:t xml:space="preserve"> Речь совершенствуется под влиянием кинестетических импульсов от рук, точнее, от пальцев. Учёными доказано, что около трети всей площади двигательной проекции коры головного мозга занимает проекция кисти руки, причём она расположена так близко к речевой зоне, что это даёт все основания рассматривать кисть руки как ещё один «орган речи», такой же, как и артикуляционный аппарат.</w:t>
      </w:r>
    </w:p>
    <w:p w:rsidR="00AE5869" w:rsidRDefault="00A76C2E" w:rsidP="00391B9D">
      <w:pPr>
        <w:spacing w:line="360" w:lineRule="auto"/>
        <w:contextualSpacing/>
        <w:jc w:val="both"/>
        <w:rPr>
          <w:rFonts w:ascii="Times New Roman" w:hAnsi="Times New Roman" w:cs="Times New Roman"/>
          <w:color w:val="111111"/>
          <w:sz w:val="24"/>
          <w:szCs w:val="24"/>
          <w:bdr w:val="none" w:sz="0" w:space="0" w:color="auto" w:frame="1"/>
        </w:rPr>
      </w:pPr>
      <w:r>
        <w:rPr>
          <w:rFonts w:ascii="Times New Roman" w:hAnsi="Times New Roman" w:cs="Times New Roman"/>
          <w:color w:val="111111"/>
          <w:sz w:val="24"/>
          <w:szCs w:val="24"/>
          <w:bdr w:val="none" w:sz="0" w:space="0" w:color="auto" w:frame="1"/>
        </w:rPr>
        <w:t xml:space="preserve">    </w:t>
      </w:r>
      <w:r w:rsidR="00AE5869">
        <w:rPr>
          <w:rFonts w:ascii="Times New Roman" w:hAnsi="Times New Roman" w:cs="Times New Roman"/>
          <w:color w:val="111111"/>
          <w:sz w:val="24"/>
          <w:szCs w:val="24"/>
          <w:bdr w:val="none" w:sz="0" w:space="0" w:color="auto" w:frame="1"/>
        </w:rPr>
        <w:t xml:space="preserve">В совместной и самостоятельной деятельности детей мы используем различные игры и упражнения на развитие мелкой моторики. Для этого у нас большое количество мелкого конструктора, </w:t>
      </w:r>
      <w:proofErr w:type="spellStart"/>
      <w:r w:rsidR="00AE5869">
        <w:rPr>
          <w:rFonts w:ascii="Times New Roman" w:hAnsi="Times New Roman" w:cs="Times New Roman"/>
          <w:color w:val="111111"/>
          <w:sz w:val="24"/>
          <w:szCs w:val="24"/>
          <w:bdr w:val="none" w:sz="0" w:space="0" w:color="auto" w:frame="1"/>
        </w:rPr>
        <w:t>мозаек</w:t>
      </w:r>
      <w:proofErr w:type="spellEnd"/>
      <w:r w:rsidR="00AE5869">
        <w:rPr>
          <w:rFonts w:ascii="Times New Roman" w:hAnsi="Times New Roman" w:cs="Times New Roman"/>
          <w:color w:val="111111"/>
          <w:sz w:val="24"/>
          <w:szCs w:val="24"/>
          <w:bdr w:val="none" w:sz="0" w:space="0" w:color="auto" w:frame="1"/>
        </w:rPr>
        <w:t>, бусин, крышек, шнуровок, мелкого природного материала,  дидактического матери</w:t>
      </w:r>
      <w:r w:rsidR="00315575">
        <w:rPr>
          <w:rFonts w:ascii="Times New Roman" w:hAnsi="Times New Roman" w:cs="Times New Roman"/>
          <w:color w:val="111111"/>
          <w:sz w:val="24"/>
          <w:szCs w:val="24"/>
          <w:bdr w:val="none" w:sz="0" w:space="0" w:color="auto" w:frame="1"/>
        </w:rPr>
        <w:t>ала, изготовленного родителями, наборы для настольного пальчикового театра и мн.др.</w:t>
      </w:r>
      <w:bookmarkStart w:id="0" w:name="_GoBack"/>
      <w:bookmarkEnd w:id="0"/>
      <w:r w:rsidR="00AE5869">
        <w:rPr>
          <w:rFonts w:ascii="Times New Roman" w:hAnsi="Times New Roman" w:cs="Times New Roman"/>
          <w:color w:val="111111"/>
          <w:sz w:val="24"/>
          <w:szCs w:val="24"/>
          <w:bdr w:val="none" w:sz="0" w:space="0" w:color="auto" w:frame="1"/>
        </w:rPr>
        <w:t xml:space="preserve"> </w:t>
      </w:r>
      <w:r w:rsidR="00FC22B3">
        <w:rPr>
          <w:rFonts w:ascii="Times New Roman" w:hAnsi="Times New Roman" w:cs="Times New Roman"/>
          <w:color w:val="111111"/>
          <w:sz w:val="24"/>
          <w:szCs w:val="24"/>
          <w:bdr w:val="none" w:sz="0" w:space="0" w:color="auto" w:frame="1"/>
        </w:rPr>
        <w:t>Хорошо способствует разви</w:t>
      </w:r>
      <w:r w:rsidR="00391B9D">
        <w:rPr>
          <w:rFonts w:ascii="Times New Roman" w:hAnsi="Times New Roman" w:cs="Times New Roman"/>
          <w:color w:val="111111"/>
          <w:sz w:val="24"/>
          <w:szCs w:val="24"/>
          <w:bdr w:val="none" w:sz="0" w:space="0" w:color="auto" w:frame="1"/>
        </w:rPr>
        <w:t>тию мелкой моторики вышивание.</w:t>
      </w:r>
      <w:r w:rsidR="00DA33FA">
        <w:rPr>
          <w:rFonts w:ascii="Times New Roman" w:hAnsi="Times New Roman" w:cs="Times New Roman"/>
          <w:color w:val="111111"/>
          <w:sz w:val="24"/>
          <w:szCs w:val="24"/>
          <w:bdr w:val="none" w:sz="0" w:space="0" w:color="auto" w:frame="1"/>
        </w:rPr>
        <w:t xml:space="preserve"> </w:t>
      </w:r>
    </w:p>
    <w:p w:rsidR="00DA33FA" w:rsidRDefault="00DA33FA" w:rsidP="00391B9D">
      <w:pPr>
        <w:spacing w:line="360" w:lineRule="auto"/>
        <w:contextualSpacing/>
        <w:jc w:val="both"/>
        <w:rPr>
          <w:rFonts w:ascii="Times New Roman" w:hAnsi="Times New Roman" w:cs="Times New Roman"/>
          <w:color w:val="111111"/>
          <w:sz w:val="24"/>
          <w:szCs w:val="24"/>
          <w:bdr w:val="none" w:sz="0" w:space="0" w:color="auto" w:frame="1"/>
        </w:rPr>
      </w:pPr>
      <w:r>
        <w:rPr>
          <w:rFonts w:ascii="Times New Roman" w:hAnsi="Times New Roman" w:cs="Times New Roman"/>
          <w:color w:val="111111"/>
          <w:sz w:val="24"/>
          <w:szCs w:val="24"/>
          <w:bdr w:val="none" w:sz="0" w:space="0" w:color="auto" w:frame="1"/>
        </w:rPr>
        <w:t xml:space="preserve">    В работе с родителями мы также делаем уклон на развитие мелкой моторики. Эту тему обсуждаем на собрании семейного клуба, где родители предлагают свои способы развития, а мы, в свою очередь, показываем  различные игры, в которые можно играть  на кухне, на прогулке.</w:t>
      </w:r>
    </w:p>
    <w:p w:rsidR="00DA33FA" w:rsidRDefault="00DA33FA" w:rsidP="00391B9D">
      <w:pPr>
        <w:spacing w:line="360" w:lineRule="auto"/>
        <w:contextualSpacing/>
        <w:jc w:val="both"/>
        <w:rPr>
          <w:rFonts w:ascii="Times New Roman" w:hAnsi="Times New Roman" w:cs="Times New Roman"/>
          <w:color w:val="111111"/>
          <w:sz w:val="24"/>
          <w:szCs w:val="24"/>
          <w:bdr w:val="none" w:sz="0" w:space="0" w:color="auto" w:frame="1"/>
        </w:rPr>
      </w:pPr>
      <w:r>
        <w:rPr>
          <w:rFonts w:ascii="Times New Roman" w:hAnsi="Times New Roman" w:cs="Times New Roman"/>
          <w:color w:val="111111"/>
          <w:sz w:val="24"/>
          <w:szCs w:val="24"/>
          <w:bdr w:val="none" w:sz="0" w:space="0" w:color="auto" w:frame="1"/>
        </w:rPr>
        <w:t xml:space="preserve">    </w:t>
      </w:r>
      <w:r>
        <w:rPr>
          <w:rFonts w:ascii="Times New Roman" w:hAnsi="Times New Roman" w:cs="Times New Roman"/>
          <w:noProof/>
          <w:color w:val="111111"/>
          <w:sz w:val="24"/>
          <w:szCs w:val="24"/>
          <w:bdr w:val="none" w:sz="0" w:space="0" w:color="auto" w:frame="1"/>
          <w:lang w:eastAsia="ru-RU"/>
        </w:rPr>
        <w:drawing>
          <wp:inline distT="0" distB="0" distL="0" distR="0">
            <wp:extent cx="2638425" cy="1978819"/>
            <wp:effectExtent l="0" t="0" r="0" b="2540"/>
            <wp:docPr id="1" name="Рисунок 1" descr="D:\Буратино 2021\фото 20-21\dTc_UupE1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уратино 2021\фото 20-21\dTc_UupE1v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7015" cy="1977762"/>
                    </a:xfrm>
                    <a:prstGeom prst="rect">
                      <a:avLst/>
                    </a:prstGeom>
                    <a:noFill/>
                    <a:ln>
                      <a:noFill/>
                    </a:ln>
                  </pic:spPr>
                </pic:pic>
              </a:graphicData>
            </a:graphic>
          </wp:inline>
        </w:drawing>
      </w:r>
      <w:r w:rsidR="005F3EEF">
        <w:rPr>
          <w:rFonts w:ascii="Times New Roman" w:hAnsi="Times New Roman" w:cs="Times New Roman"/>
          <w:noProof/>
          <w:color w:val="111111"/>
          <w:sz w:val="24"/>
          <w:szCs w:val="24"/>
          <w:bdr w:val="none" w:sz="0" w:space="0" w:color="auto" w:frame="1"/>
          <w:lang w:eastAsia="ru-RU"/>
        </w:rPr>
        <w:drawing>
          <wp:inline distT="0" distB="0" distL="0" distR="0">
            <wp:extent cx="2667000" cy="2000250"/>
            <wp:effectExtent l="0" t="0" r="0" b="0"/>
            <wp:docPr id="2" name="Рисунок 2" descr="D:\Буратино 2021\фото 20-21\OYGZioUbw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уратино 2021\фото 20-21\OYGZioUbw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5575" cy="1999182"/>
                    </a:xfrm>
                    <a:prstGeom prst="rect">
                      <a:avLst/>
                    </a:prstGeom>
                    <a:noFill/>
                    <a:ln>
                      <a:noFill/>
                    </a:ln>
                  </pic:spPr>
                </pic:pic>
              </a:graphicData>
            </a:graphic>
          </wp:inline>
        </w:drawing>
      </w:r>
    </w:p>
    <w:p w:rsidR="00DA33FA" w:rsidRDefault="00DA33FA" w:rsidP="00391B9D">
      <w:pPr>
        <w:spacing w:line="360" w:lineRule="auto"/>
        <w:contextualSpacing/>
        <w:jc w:val="both"/>
        <w:rPr>
          <w:rFonts w:ascii="Times New Roman" w:hAnsi="Times New Roman" w:cs="Times New Roman"/>
          <w:color w:val="111111"/>
          <w:sz w:val="24"/>
          <w:szCs w:val="24"/>
          <w:bdr w:val="none" w:sz="0" w:space="0" w:color="auto" w:frame="1"/>
        </w:rPr>
      </w:pPr>
      <w:r>
        <w:rPr>
          <w:rFonts w:ascii="Times New Roman" w:hAnsi="Times New Roman" w:cs="Times New Roman"/>
          <w:color w:val="111111"/>
          <w:sz w:val="24"/>
          <w:szCs w:val="24"/>
          <w:bdr w:val="none" w:sz="0" w:space="0" w:color="auto" w:frame="1"/>
        </w:rPr>
        <w:t xml:space="preserve">    Одна из игр, которую сделали для нас родители «</w:t>
      </w:r>
      <w:r w:rsidR="005F3EEF">
        <w:rPr>
          <w:rFonts w:ascii="Times New Roman" w:hAnsi="Times New Roman" w:cs="Times New Roman"/>
          <w:color w:val="111111"/>
          <w:sz w:val="24"/>
          <w:szCs w:val="24"/>
          <w:bdr w:val="none" w:sz="0" w:space="0" w:color="auto" w:frame="1"/>
        </w:rPr>
        <w:t>Разноцветные пальчики». Простая игра, в которую можно играть, меняя правила и, которая помогает решать много задач: закрепление цвета, развитие усидчивости, внимательности, развитие мелкой моторики и координации движений.</w:t>
      </w:r>
    </w:p>
    <w:p w:rsidR="00F07A7F" w:rsidRDefault="005F3EEF" w:rsidP="00F07A7F">
      <w:pPr>
        <w:tabs>
          <w:tab w:val="left" w:pos="1770"/>
        </w:tabs>
        <w:spacing w:line="360" w:lineRule="auto"/>
        <w:contextualSpacing/>
        <w:jc w:val="both"/>
        <w:rPr>
          <w:noProof/>
          <w:lang w:eastAsia="ru-RU"/>
        </w:rPr>
      </w:pPr>
      <w:r>
        <w:rPr>
          <w:rFonts w:ascii="Times New Roman" w:hAnsi="Times New Roman" w:cs="Times New Roman"/>
          <w:noProof/>
          <w:color w:val="111111"/>
          <w:sz w:val="24"/>
          <w:szCs w:val="24"/>
          <w:bdr w:val="none" w:sz="0" w:space="0" w:color="auto" w:frame="1"/>
          <w:lang w:eastAsia="ru-RU"/>
        </w:rPr>
        <w:lastRenderedPageBreak/>
        <w:drawing>
          <wp:anchor distT="0" distB="0" distL="114300" distR="114300" simplePos="0" relativeHeight="251658240" behindDoc="0" locked="0" layoutInCell="1" allowOverlap="1" wp14:anchorId="29A24F2C" wp14:editId="52C4268C">
            <wp:simplePos x="0" y="0"/>
            <wp:positionH relativeFrom="column">
              <wp:align>left</wp:align>
            </wp:positionH>
            <wp:positionV relativeFrom="paragraph">
              <wp:align>top</wp:align>
            </wp:positionV>
            <wp:extent cx="1000125" cy="1332865"/>
            <wp:effectExtent l="0" t="0" r="9525" b="635"/>
            <wp:wrapSquare wrapText="bothSides"/>
            <wp:docPr id="3" name="Рисунок 3" descr="D:\Буратино 2021\фото 20-21\моторика\7zD3fC22Ox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Буратино 2021\фото 20-21\моторика\7zD3fC22Ox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1332865"/>
                    </a:xfrm>
                    <a:prstGeom prst="rect">
                      <a:avLst/>
                    </a:prstGeom>
                    <a:noFill/>
                    <a:ln>
                      <a:noFill/>
                    </a:ln>
                  </pic:spPr>
                </pic:pic>
              </a:graphicData>
            </a:graphic>
          </wp:anchor>
        </w:drawing>
      </w:r>
      <w:r w:rsidR="00F07A7F">
        <w:rPr>
          <w:rFonts w:ascii="Times New Roman" w:hAnsi="Times New Roman" w:cs="Times New Roman"/>
          <w:color w:val="111111"/>
          <w:sz w:val="24"/>
          <w:szCs w:val="24"/>
          <w:bdr w:val="none" w:sz="0" w:space="0" w:color="auto" w:frame="1"/>
        </w:rPr>
        <w:t xml:space="preserve">         </w:t>
      </w:r>
      <w:r>
        <w:rPr>
          <w:rFonts w:ascii="Times New Roman" w:hAnsi="Times New Roman" w:cs="Times New Roman"/>
          <w:color w:val="111111"/>
          <w:sz w:val="24"/>
          <w:szCs w:val="24"/>
          <w:bdr w:val="none" w:sz="0" w:space="0" w:color="auto" w:frame="1"/>
        </w:rPr>
        <w:t xml:space="preserve">  </w:t>
      </w:r>
      <w:r w:rsidR="00F07A7F" w:rsidRPr="00F07A7F">
        <w:rPr>
          <w:noProof/>
          <w:lang w:eastAsia="ru-RU"/>
        </w:rPr>
        <w:t xml:space="preserve"> </w:t>
      </w:r>
      <w:r w:rsidR="00F07A7F">
        <w:rPr>
          <w:noProof/>
          <w:lang w:eastAsia="ru-RU"/>
        </w:rPr>
        <w:drawing>
          <wp:inline distT="0" distB="0" distL="0" distR="0" wp14:anchorId="11E84728" wp14:editId="16FE7DAF">
            <wp:extent cx="876300" cy="1302799"/>
            <wp:effectExtent l="0" t="0" r="0" b="0"/>
            <wp:docPr id="8" name="Рисунок 8" descr="https://sun9-67.userapi.com/impg/q6gfU5H5Tz5NEsg79ZW7SktcSW_caTW1QeApwQ/es9jOsPrLVs.jpg?size=608x1080&amp;quality=95&amp;sign=7daf804d30b9020a39a72b6d44c1db8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7.userapi.com/impg/q6gfU5H5Tz5NEsg79ZW7SktcSW_caTW1QeApwQ/es9jOsPrLVs.jpg?size=608x1080&amp;quality=95&amp;sign=7daf804d30b9020a39a72b6d44c1db80&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2146" cy="1311491"/>
                    </a:xfrm>
                    <a:prstGeom prst="rect">
                      <a:avLst/>
                    </a:prstGeom>
                    <a:noFill/>
                    <a:ln>
                      <a:noFill/>
                    </a:ln>
                  </pic:spPr>
                </pic:pic>
              </a:graphicData>
            </a:graphic>
          </wp:inline>
        </w:drawing>
      </w:r>
    </w:p>
    <w:p w:rsidR="00F07A7F" w:rsidRDefault="00F07A7F" w:rsidP="00F07A7F">
      <w:pPr>
        <w:tabs>
          <w:tab w:val="left" w:pos="1770"/>
        </w:tabs>
        <w:spacing w:line="360" w:lineRule="auto"/>
        <w:contextualSpacing/>
        <w:jc w:val="both"/>
        <w:rPr>
          <w:rFonts w:ascii="Times New Roman" w:hAnsi="Times New Roman" w:cs="Times New Roman"/>
          <w:color w:val="111111"/>
          <w:sz w:val="24"/>
          <w:szCs w:val="24"/>
          <w:bdr w:val="none" w:sz="0" w:space="0" w:color="auto" w:frame="1"/>
        </w:rPr>
      </w:pPr>
      <w:r>
        <w:rPr>
          <w:noProof/>
          <w:lang w:eastAsia="ru-RU"/>
        </w:rPr>
        <w:t xml:space="preserve">    </w:t>
      </w:r>
      <w:r>
        <w:rPr>
          <w:rFonts w:ascii="Times New Roman" w:hAnsi="Times New Roman" w:cs="Times New Roman"/>
          <w:color w:val="111111"/>
          <w:sz w:val="24"/>
          <w:szCs w:val="24"/>
          <w:bdr w:val="none" w:sz="0" w:space="0" w:color="auto" w:frame="1"/>
        </w:rPr>
        <w:t>Мелкий конструктор, помогает решать те же задачи и очень нравится детям. Постройки дети выполняют как по образцу, так и придумывают</w:t>
      </w:r>
      <w:r w:rsidR="007D25BD">
        <w:rPr>
          <w:rFonts w:ascii="Times New Roman" w:hAnsi="Times New Roman" w:cs="Times New Roman"/>
          <w:color w:val="111111"/>
          <w:sz w:val="24"/>
          <w:szCs w:val="24"/>
          <w:bdr w:val="none" w:sz="0" w:space="0" w:color="auto" w:frame="1"/>
        </w:rPr>
        <w:t xml:space="preserve"> сами.</w:t>
      </w:r>
    </w:p>
    <w:p w:rsidR="00636448" w:rsidRDefault="00F07A7F" w:rsidP="00391B9D">
      <w:pPr>
        <w:spacing w:line="360" w:lineRule="auto"/>
        <w:contextualSpacing/>
        <w:jc w:val="both"/>
        <w:rPr>
          <w:rFonts w:ascii="Times New Roman" w:hAnsi="Times New Roman" w:cs="Times New Roman"/>
          <w:color w:val="111111"/>
          <w:sz w:val="24"/>
          <w:szCs w:val="24"/>
          <w:bdr w:val="none" w:sz="0" w:space="0" w:color="auto" w:frame="1"/>
        </w:rPr>
      </w:pPr>
      <w:r>
        <w:rPr>
          <w:rFonts w:ascii="Times New Roman" w:hAnsi="Times New Roman" w:cs="Times New Roman"/>
          <w:color w:val="111111"/>
          <w:sz w:val="24"/>
          <w:szCs w:val="24"/>
          <w:bdr w:val="none" w:sz="0" w:space="0" w:color="auto" w:frame="1"/>
        </w:rPr>
        <w:t xml:space="preserve"> </w:t>
      </w:r>
    </w:p>
    <w:p w:rsidR="00F07A7F" w:rsidRDefault="00636448" w:rsidP="00F07A7F">
      <w:pPr>
        <w:spacing w:line="360" w:lineRule="auto"/>
        <w:contextualSpacing/>
        <w:rPr>
          <w:rFonts w:ascii="Times New Roman" w:hAnsi="Times New Roman" w:cs="Times New Roman"/>
          <w:color w:val="111111"/>
          <w:sz w:val="24"/>
          <w:szCs w:val="24"/>
          <w:bdr w:val="none" w:sz="0" w:space="0" w:color="auto" w:frame="1"/>
        </w:rPr>
      </w:pPr>
      <w:r>
        <w:rPr>
          <w:rFonts w:ascii="Times New Roman" w:hAnsi="Times New Roman" w:cs="Times New Roman"/>
          <w:color w:val="111111"/>
          <w:sz w:val="24"/>
          <w:szCs w:val="24"/>
          <w:bdr w:val="none" w:sz="0" w:space="0" w:color="auto" w:frame="1"/>
        </w:rPr>
        <w:t xml:space="preserve"> </w:t>
      </w:r>
      <w:r w:rsidR="00F07A7F">
        <w:rPr>
          <w:noProof/>
          <w:lang w:eastAsia="ru-RU"/>
        </w:rPr>
        <w:drawing>
          <wp:inline distT="0" distB="0" distL="0" distR="0" wp14:anchorId="280D2C9D" wp14:editId="75A8A58B">
            <wp:extent cx="2095500" cy="2066925"/>
            <wp:effectExtent l="0" t="0" r="0" b="9525"/>
            <wp:docPr id="9" name="Рисунок 9" descr="https://sun9-9.userapi.com/impg/CugwYB-8aPL_UuURTti5DLiGimMbJTkAD__gHQ/6Qql1oGf0b4.jpg?size=604x604&amp;quality=95&amp;sign=6ead3fd9847bdde7834d50146fcd1cea&amp;c_uniq_tag=bVhfwDLHXSfwb5nXGH-DpOEXQuJ7VlhZoZUUGtbgjy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9.userapi.com/impg/CugwYB-8aPL_UuURTti5DLiGimMbJTkAD__gHQ/6Qql1oGf0b4.jpg?size=604x604&amp;quality=95&amp;sign=6ead3fd9847bdde7834d50146fcd1cea&amp;c_uniq_tag=bVhfwDLHXSfwb5nXGH-DpOEXQuJ7VlhZoZUUGtbgjyw&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5500" cy="2066925"/>
                    </a:xfrm>
                    <a:prstGeom prst="rect">
                      <a:avLst/>
                    </a:prstGeom>
                    <a:noFill/>
                    <a:ln>
                      <a:noFill/>
                    </a:ln>
                  </pic:spPr>
                </pic:pic>
              </a:graphicData>
            </a:graphic>
          </wp:inline>
        </w:drawing>
      </w:r>
      <w:r w:rsidR="00F07A7F">
        <w:rPr>
          <w:rFonts w:ascii="Times New Roman" w:hAnsi="Times New Roman" w:cs="Times New Roman"/>
          <w:color w:val="111111"/>
          <w:sz w:val="24"/>
          <w:szCs w:val="24"/>
          <w:bdr w:val="none" w:sz="0" w:space="0" w:color="auto" w:frame="1"/>
        </w:rPr>
        <w:t xml:space="preserve"> </w:t>
      </w:r>
      <w:r w:rsidR="007D25BD">
        <w:rPr>
          <w:noProof/>
          <w:lang w:eastAsia="ru-RU"/>
        </w:rPr>
        <w:drawing>
          <wp:inline distT="0" distB="0" distL="0" distR="0" wp14:anchorId="25E4DC8D" wp14:editId="72EE1440">
            <wp:extent cx="1885950" cy="2076450"/>
            <wp:effectExtent l="0" t="0" r="0" b="0"/>
            <wp:docPr id="10" name="Рисунок 10" descr="https://sun9-44.userapi.com/impg/XT1l1zEtyTTguGOB8QNO_fDzAGfRWNSbYJ7ptQ/mtTC6fstG_I.jpg?size=1280x1280&amp;quality=95&amp;sign=9488eaa690b259f21965dff16fc67d7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4.userapi.com/impg/XT1l1zEtyTTguGOB8QNO_fDzAGfRWNSbYJ7ptQ/mtTC6fstG_I.jpg?size=1280x1280&amp;quality=95&amp;sign=9488eaa690b259f21965dff16fc67d75&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4943" cy="2075341"/>
                    </a:xfrm>
                    <a:prstGeom prst="rect">
                      <a:avLst/>
                    </a:prstGeom>
                    <a:noFill/>
                    <a:ln>
                      <a:noFill/>
                    </a:ln>
                  </pic:spPr>
                </pic:pic>
              </a:graphicData>
            </a:graphic>
          </wp:inline>
        </w:drawing>
      </w:r>
      <w:r w:rsidR="007D25BD" w:rsidRPr="007D25BD">
        <w:rPr>
          <w:rFonts w:ascii="Times New Roman" w:hAnsi="Times New Roman" w:cs="Times New Roman"/>
          <w:noProof/>
          <w:color w:val="111111"/>
          <w:sz w:val="24"/>
          <w:szCs w:val="24"/>
          <w:bdr w:val="none" w:sz="0" w:space="0" w:color="auto" w:frame="1"/>
          <w:lang w:eastAsia="ru-RU"/>
        </w:rPr>
        <w:t xml:space="preserve"> </w:t>
      </w:r>
      <w:r w:rsidR="007D25BD">
        <w:rPr>
          <w:rFonts w:ascii="Times New Roman" w:hAnsi="Times New Roman" w:cs="Times New Roman"/>
          <w:noProof/>
          <w:color w:val="111111"/>
          <w:sz w:val="24"/>
          <w:szCs w:val="24"/>
          <w:bdr w:val="none" w:sz="0" w:space="0" w:color="auto" w:frame="1"/>
          <w:lang w:eastAsia="ru-RU"/>
        </w:rPr>
        <w:drawing>
          <wp:anchor distT="0" distB="0" distL="114300" distR="114300" simplePos="0" relativeHeight="251660288" behindDoc="0" locked="0" layoutInCell="1" allowOverlap="1" wp14:anchorId="44024AD8" wp14:editId="26FE2879">
            <wp:simplePos x="0" y="0"/>
            <wp:positionH relativeFrom="column">
              <wp:posOffset>68580</wp:posOffset>
            </wp:positionH>
            <wp:positionV relativeFrom="paragraph">
              <wp:posOffset>68580</wp:posOffset>
            </wp:positionV>
            <wp:extent cx="1666875" cy="2222500"/>
            <wp:effectExtent l="0" t="0" r="9525" b="6350"/>
            <wp:wrapSquare wrapText="bothSides"/>
            <wp:docPr id="11" name="Рисунок 11" descr="D:\Буратино 2021\фото 20-21\моторика\mb5sUgQM2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Буратино 2021\фото 20-21\моторика\mb5sUgQM21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2222500"/>
                    </a:xfrm>
                    <a:prstGeom prst="rect">
                      <a:avLst/>
                    </a:prstGeom>
                    <a:noFill/>
                    <a:ln>
                      <a:noFill/>
                    </a:ln>
                  </pic:spPr>
                </pic:pic>
              </a:graphicData>
            </a:graphic>
          </wp:anchor>
        </w:drawing>
      </w:r>
    </w:p>
    <w:p w:rsidR="007D25BD" w:rsidRDefault="007D25BD" w:rsidP="00F07A7F">
      <w:pPr>
        <w:spacing w:line="360" w:lineRule="auto"/>
        <w:contextualSpacing/>
        <w:rPr>
          <w:rFonts w:ascii="Times New Roman" w:hAnsi="Times New Roman" w:cs="Times New Roman"/>
          <w:color w:val="111111"/>
          <w:sz w:val="24"/>
          <w:szCs w:val="24"/>
          <w:bdr w:val="none" w:sz="0" w:space="0" w:color="auto" w:frame="1"/>
        </w:rPr>
      </w:pPr>
    </w:p>
    <w:p w:rsidR="007D25BD" w:rsidRDefault="007D25BD" w:rsidP="00F07A7F">
      <w:pPr>
        <w:spacing w:line="360" w:lineRule="auto"/>
        <w:contextualSpacing/>
        <w:rPr>
          <w:rFonts w:ascii="Times New Roman" w:hAnsi="Times New Roman" w:cs="Times New Roman"/>
          <w:color w:val="111111"/>
          <w:sz w:val="24"/>
          <w:szCs w:val="24"/>
          <w:bdr w:val="none" w:sz="0" w:space="0" w:color="auto" w:frame="1"/>
        </w:rPr>
      </w:pPr>
      <w:r>
        <w:rPr>
          <w:rFonts w:ascii="Times New Roman" w:hAnsi="Times New Roman" w:cs="Times New Roman"/>
          <w:color w:val="111111"/>
          <w:sz w:val="24"/>
          <w:szCs w:val="24"/>
          <w:bdr w:val="none" w:sz="0" w:space="0" w:color="auto" w:frame="1"/>
        </w:rPr>
        <w:t xml:space="preserve">   Игры с крышками, сыпучими материалами и мелкими предметами.</w:t>
      </w:r>
    </w:p>
    <w:p w:rsidR="00F07A7F" w:rsidRDefault="00F07A7F" w:rsidP="00F07A7F">
      <w:pPr>
        <w:spacing w:line="360" w:lineRule="auto"/>
        <w:contextualSpacing/>
        <w:rPr>
          <w:rFonts w:ascii="Times New Roman" w:hAnsi="Times New Roman" w:cs="Times New Roman"/>
          <w:color w:val="111111"/>
          <w:sz w:val="24"/>
          <w:szCs w:val="24"/>
          <w:bdr w:val="none" w:sz="0" w:space="0" w:color="auto" w:frame="1"/>
        </w:rPr>
      </w:pPr>
    </w:p>
    <w:p w:rsidR="00F07A7F" w:rsidRDefault="007D25BD" w:rsidP="00F07A7F">
      <w:pPr>
        <w:spacing w:line="360" w:lineRule="auto"/>
        <w:contextualSpacing/>
        <w:rPr>
          <w:rFonts w:ascii="Times New Roman" w:hAnsi="Times New Roman" w:cs="Times New Roman"/>
          <w:color w:val="111111"/>
          <w:sz w:val="24"/>
          <w:szCs w:val="24"/>
          <w:bdr w:val="none" w:sz="0" w:space="0" w:color="auto" w:frame="1"/>
        </w:rPr>
      </w:pPr>
      <w:r>
        <w:rPr>
          <w:rFonts w:ascii="Times New Roman" w:hAnsi="Times New Roman" w:cs="Times New Roman"/>
          <w:noProof/>
          <w:color w:val="111111"/>
          <w:sz w:val="24"/>
          <w:szCs w:val="24"/>
          <w:bdr w:val="none" w:sz="0" w:space="0" w:color="auto" w:frame="1"/>
          <w:lang w:eastAsia="ru-RU"/>
        </w:rPr>
        <w:drawing>
          <wp:inline distT="0" distB="0" distL="0" distR="0">
            <wp:extent cx="3511551" cy="2633663"/>
            <wp:effectExtent l="0" t="0" r="0" b="0"/>
            <wp:docPr id="15" name="Рисунок 15" descr="D:\Буратино 2021\фото 20-21\моторика\qqvRva8n0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Буратино 2021\фото 20-21\моторика\qqvRva8n0y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2342" cy="2634256"/>
                    </a:xfrm>
                    <a:prstGeom prst="rect">
                      <a:avLst/>
                    </a:prstGeom>
                    <a:noFill/>
                    <a:ln>
                      <a:noFill/>
                    </a:ln>
                  </pic:spPr>
                </pic:pic>
              </a:graphicData>
            </a:graphic>
          </wp:inline>
        </w:drawing>
      </w:r>
      <w:r>
        <w:rPr>
          <w:rFonts w:ascii="Times New Roman" w:hAnsi="Times New Roman" w:cs="Times New Roman"/>
          <w:noProof/>
          <w:color w:val="111111"/>
          <w:sz w:val="24"/>
          <w:szCs w:val="24"/>
          <w:bdr w:val="none" w:sz="0" w:space="0" w:color="auto" w:frame="1"/>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181225" cy="2908300"/>
            <wp:effectExtent l="0" t="0" r="9525" b="6350"/>
            <wp:wrapSquare wrapText="bothSides"/>
            <wp:docPr id="14" name="Рисунок 14" descr="D:\Буратино 2021\фото 20-21\моторика\dAc4jpQtd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Буратино 2021\фото 20-21\моторика\dAc4jpQtd0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1225" cy="2908300"/>
                    </a:xfrm>
                    <a:prstGeom prst="rect">
                      <a:avLst/>
                    </a:prstGeom>
                    <a:noFill/>
                    <a:ln>
                      <a:noFill/>
                    </a:ln>
                  </pic:spPr>
                </pic:pic>
              </a:graphicData>
            </a:graphic>
          </wp:anchor>
        </w:drawing>
      </w:r>
      <w:r>
        <w:rPr>
          <w:rFonts w:ascii="Times New Roman" w:hAnsi="Times New Roman" w:cs="Times New Roman"/>
          <w:color w:val="111111"/>
          <w:sz w:val="24"/>
          <w:szCs w:val="24"/>
          <w:bdr w:val="none" w:sz="0" w:space="0" w:color="auto" w:frame="1"/>
        </w:rPr>
        <w:br w:type="textWrapping" w:clear="all"/>
      </w:r>
    </w:p>
    <w:p w:rsidR="00F07A7F" w:rsidRDefault="007D25BD" w:rsidP="00F07A7F">
      <w:pPr>
        <w:spacing w:line="360" w:lineRule="auto"/>
        <w:contextualSpacing/>
        <w:rPr>
          <w:rFonts w:ascii="Times New Roman" w:hAnsi="Times New Roman" w:cs="Times New Roman"/>
          <w:color w:val="111111"/>
          <w:sz w:val="24"/>
          <w:szCs w:val="24"/>
          <w:bdr w:val="none" w:sz="0" w:space="0" w:color="auto" w:frame="1"/>
        </w:rPr>
      </w:pPr>
      <w:r>
        <w:rPr>
          <w:rFonts w:ascii="Times New Roman" w:hAnsi="Times New Roman" w:cs="Times New Roman"/>
          <w:color w:val="111111"/>
          <w:sz w:val="24"/>
          <w:szCs w:val="24"/>
          <w:bdr w:val="none" w:sz="0" w:space="0" w:color="auto" w:frame="1"/>
        </w:rPr>
        <w:t xml:space="preserve">   </w:t>
      </w:r>
      <w:proofErr w:type="spellStart"/>
      <w:r>
        <w:rPr>
          <w:rFonts w:ascii="Times New Roman" w:hAnsi="Times New Roman" w:cs="Times New Roman"/>
          <w:color w:val="111111"/>
          <w:sz w:val="24"/>
          <w:szCs w:val="24"/>
          <w:bdr w:val="none" w:sz="0" w:space="0" w:color="auto" w:frame="1"/>
        </w:rPr>
        <w:t>Бисероплетение</w:t>
      </w:r>
      <w:proofErr w:type="spellEnd"/>
      <w:r>
        <w:rPr>
          <w:rFonts w:ascii="Times New Roman" w:hAnsi="Times New Roman" w:cs="Times New Roman"/>
          <w:color w:val="111111"/>
          <w:sz w:val="24"/>
          <w:szCs w:val="24"/>
          <w:bdr w:val="none" w:sz="0" w:space="0" w:color="auto" w:frame="1"/>
        </w:rPr>
        <w:t xml:space="preserve"> и шнуровки.</w:t>
      </w:r>
    </w:p>
    <w:p w:rsidR="00F07A7F" w:rsidRDefault="00F07A7F" w:rsidP="00F07A7F">
      <w:pPr>
        <w:spacing w:line="360" w:lineRule="auto"/>
        <w:contextualSpacing/>
        <w:rPr>
          <w:rFonts w:ascii="Times New Roman" w:hAnsi="Times New Roman" w:cs="Times New Roman"/>
          <w:color w:val="111111"/>
          <w:sz w:val="24"/>
          <w:szCs w:val="24"/>
          <w:bdr w:val="none" w:sz="0" w:space="0" w:color="auto" w:frame="1"/>
        </w:rPr>
      </w:pPr>
    </w:p>
    <w:p w:rsidR="00F07A7F" w:rsidRDefault="00F07A7F" w:rsidP="00F07A7F">
      <w:pPr>
        <w:spacing w:line="360" w:lineRule="auto"/>
        <w:contextualSpacing/>
        <w:rPr>
          <w:rFonts w:ascii="Times New Roman" w:hAnsi="Times New Roman" w:cs="Times New Roman"/>
          <w:color w:val="111111"/>
          <w:sz w:val="24"/>
          <w:szCs w:val="24"/>
          <w:bdr w:val="none" w:sz="0" w:space="0" w:color="auto" w:frame="1"/>
        </w:rPr>
      </w:pPr>
    </w:p>
    <w:p w:rsidR="00F07A7F" w:rsidRDefault="00F07A7F" w:rsidP="00F07A7F">
      <w:pPr>
        <w:spacing w:line="360" w:lineRule="auto"/>
        <w:contextualSpacing/>
        <w:rPr>
          <w:rFonts w:ascii="Times New Roman" w:hAnsi="Times New Roman" w:cs="Times New Roman"/>
          <w:color w:val="111111"/>
          <w:sz w:val="24"/>
          <w:szCs w:val="24"/>
          <w:bdr w:val="none" w:sz="0" w:space="0" w:color="auto" w:frame="1"/>
        </w:rPr>
      </w:pPr>
    </w:p>
    <w:p w:rsidR="00F07A7F" w:rsidRDefault="00F07A7F" w:rsidP="00F07A7F">
      <w:pPr>
        <w:spacing w:line="360" w:lineRule="auto"/>
        <w:contextualSpacing/>
        <w:rPr>
          <w:rFonts w:ascii="Times New Roman" w:hAnsi="Times New Roman" w:cs="Times New Roman"/>
          <w:color w:val="111111"/>
          <w:sz w:val="24"/>
          <w:szCs w:val="24"/>
          <w:bdr w:val="none" w:sz="0" w:space="0" w:color="auto" w:frame="1"/>
        </w:rPr>
      </w:pPr>
    </w:p>
    <w:p w:rsidR="005F3EEF" w:rsidRDefault="00F07A7F" w:rsidP="00F07A7F">
      <w:pPr>
        <w:spacing w:line="360" w:lineRule="auto"/>
        <w:contextualSpacing/>
        <w:rPr>
          <w:rFonts w:ascii="Times New Roman" w:hAnsi="Times New Roman" w:cs="Times New Roman"/>
          <w:color w:val="111111"/>
          <w:sz w:val="24"/>
          <w:szCs w:val="24"/>
          <w:bdr w:val="none" w:sz="0" w:space="0" w:color="auto" w:frame="1"/>
        </w:rPr>
      </w:pPr>
      <w:r>
        <w:rPr>
          <w:noProof/>
          <w:lang w:eastAsia="ru-RU"/>
        </w:rPr>
        <w:drawing>
          <wp:inline distT="0" distB="0" distL="0" distR="0" wp14:anchorId="25266EC9" wp14:editId="22ADC1C7">
            <wp:extent cx="1649324" cy="3657600"/>
            <wp:effectExtent l="0" t="0" r="8255" b="0"/>
            <wp:docPr id="5" name="Рисунок 5" descr="https://sun9-22.userapi.com/impg/AVpvC4PBdr9WXhtict-MVI9xOWj0uMXcPZoM7A/WWH89hc2nu0.jpg?size=487x1080&amp;quality=95&amp;sign=952989cba387c64cf7906daff5039c7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2.userapi.com/impg/AVpvC4PBdr9WXhtict-MVI9xOWj0uMXcPZoM7A/WWH89hc2nu0.jpg?size=487x1080&amp;quality=95&amp;sign=952989cba387c64cf7906daff5039c75&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9266" cy="3657471"/>
                    </a:xfrm>
                    <a:prstGeom prst="rect">
                      <a:avLst/>
                    </a:prstGeom>
                    <a:noFill/>
                    <a:ln>
                      <a:noFill/>
                    </a:ln>
                  </pic:spPr>
                </pic:pic>
              </a:graphicData>
            </a:graphic>
          </wp:inline>
        </w:drawing>
      </w:r>
      <w:r w:rsidRPr="00F07A7F">
        <w:rPr>
          <w:noProof/>
          <w:lang w:eastAsia="ru-RU"/>
        </w:rPr>
        <w:t xml:space="preserve"> </w:t>
      </w:r>
      <w:r>
        <w:rPr>
          <w:noProof/>
          <w:lang w:eastAsia="ru-RU"/>
        </w:rPr>
        <w:drawing>
          <wp:inline distT="0" distB="0" distL="0" distR="0" wp14:anchorId="2A59B969" wp14:editId="7459DA9E">
            <wp:extent cx="1638300" cy="3633182"/>
            <wp:effectExtent l="0" t="0" r="0" b="5715"/>
            <wp:docPr id="6" name="Рисунок 6" descr="https://sun9-28.userapi.com/impg/R23jB3JNMMrzEKVzUd9V33a68BsLZQf7juxceA/zXDN6wqFXXs.jpg?size=487x1080&amp;quality=95&amp;sign=21b35739ceb01c0d26a9e38d26fe416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8.userapi.com/impg/R23jB3JNMMrzEKVzUd9V33a68BsLZQf7juxceA/zXDN6wqFXXs.jpg?size=487x1080&amp;quality=95&amp;sign=21b35739ceb01c0d26a9e38d26fe416d&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1618" cy="3640540"/>
                    </a:xfrm>
                    <a:prstGeom prst="rect">
                      <a:avLst/>
                    </a:prstGeom>
                    <a:noFill/>
                    <a:ln>
                      <a:noFill/>
                    </a:ln>
                  </pic:spPr>
                </pic:pic>
              </a:graphicData>
            </a:graphic>
          </wp:inline>
        </w:drawing>
      </w:r>
      <w:r w:rsidR="007D25BD">
        <w:rPr>
          <w:noProof/>
          <w:lang w:eastAsia="ru-RU"/>
        </w:rPr>
        <w:drawing>
          <wp:inline distT="0" distB="0" distL="0" distR="0" wp14:anchorId="032820BD" wp14:editId="357CABC2">
            <wp:extent cx="2048364" cy="3638550"/>
            <wp:effectExtent l="0" t="0" r="9525" b="0"/>
            <wp:docPr id="13" name="Рисунок 13" descr="https://sun9-50.userapi.com/impg/26XGog3XjVBxIFdO3qWfGg0Qb-p_8To-hpf4jg/bNogYmLczDs.jpg?size=608x1080&amp;quality=96&amp;sign=9d368fbd80eb156e7b711c4171a75e8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0.userapi.com/impg/26XGog3XjVBxIFdO3qWfGg0Qb-p_8To-hpf4jg/bNogYmLczDs.jpg?size=608x1080&amp;quality=96&amp;sign=9d368fbd80eb156e7b711c4171a75e8f&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4254" cy="3649012"/>
                    </a:xfrm>
                    <a:prstGeom prst="rect">
                      <a:avLst/>
                    </a:prstGeom>
                    <a:noFill/>
                    <a:ln>
                      <a:noFill/>
                    </a:ln>
                  </pic:spPr>
                </pic:pic>
              </a:graphicData>
            </a:graphic>
          </wp:inline>
        </w:drawing>
      </w:r>
      <w:r w:rsidR="005F3EEF">
        <w:rPr>
          <w:rFonts w:ascii="Times New Roman" w:hAnsi="Times New Roman" w:cs="Times New Roman"/>
          <w:color w:val="111111"/>
          <w:sz w:val="24"/>
          <w:szCs w:val="24"/>
          <w:bdr w:val="none" w:sz="0" w:space="0" w:color="auto" w:frame="1"/>
        </w:rPr>
        <w:br w:type="textWrapping" w:clear="all"/>
      </w:r>
    </w:p>
    <w:p w:rsidR="005F3EEF" w:rsidRDefault="007D25BD" w:rsidP="00391B9D">
      <w:pPr>
        <w:spacing w:line="360" w:lineRule="auto"/>
        <w:contextualSpacing/>
        <w:jc w:val="both"/>
        <w:rPr>
          <w:rFonts w:ascii="Times New Roman" w:hAnsi="Times New Roman" w:cs="Times New Roman"/>
          <w:color w:val="111111"/>
          <w:sz w:val="24"/>
          <w:szCs w:val="24"/>
          <w:bdr w:val="none" w:sz="0" w:space="0" w:color="auto" w:frame="1"/>
        </w:rPr>
      </w:pPr>
      <w:r>
        <w:rPr>
          <w:rFonts w:ascii="Times New Roman" w:hAnsi="Times New Roman" w:cs="Times New Roman"/>
          <w:color w:val="111111"/>
          <w:sz w:val="24"/>
          <w:szCs w:val="24"/>
          <w:bdr w:val="none" w:sz="0" w:space="0" w:color="auto" w:frame="1"/>
        </w:rPr>
        <w:t>Работа с пластилином и тестом.</w:t>
      </w:r>
    </w:p>
    <w:p w:rsidR="00315575" w:rsidRDefault="00315575" w:rsidP="00391B9D">
      <w:pPr>
        <w:spacing w:line="360" w:lineRule="auto"/>
        <w:contextualSpacing/>
        <w:jc w:val="both"/>
        <w:rPr>
          <w:rFonts w:ascii="Times New Roman" w:hAnsi="Times New Roman" w:cs="Times New Roman"/>
          <w:color w:val="111111"/>
          <w:sz w:val="24"/>
          <w:szCs w:val="24"/>
          <w:bdr w:val="none" w:sz="0" w:space="0" w:color="auto" w:frame="1"/>
        </w:rPr>
      </w:pPr>
    </w:p>
    <w:p w:rsidR="00315575" w:rsidRDefault="00315575" w:rsidP="00391B9D">
      <w:pPr>
        <w:spacing w:line="360" w:lineRule="auto"/>
        <w:contextualSpacing/>
        <w:jc w:val="both"/>
        <w:rPr>
          <w:rFonts w:ascii="Times New Roman" w:hAnsi="Times New Roman" w:cs="Times New Roman"/>
          <w:color w:val="111111"/>
          <w:sz w:val="24"/>
          <w:szCs w:val="24"/>
          <w:bdr w:val="none" w:sz="0" w:space="0" w:color="auto" w:frame="1"/>
        </w:rPr>
      </w:pPr>
      <w:r>
        <w:rPr>
          <w:rFonts w:ascii="Times New Roman" w:hAnsi="Times New Roman" w:cs="Times New Roman"/>
          <w:color w:val="111111"/>
          <w:sz w:val="24"/>
          <w:szCs w:val="24"/>
          <w:bdr w:val="none" w:sz="0" w:space="0" w:color="auto" w:frame="1"/>
        </w:rPr>
        <w:t xml:space="preserve">   Использование игр и упражнений по развитию мелкой моторики в системе, сохранит не только физическое и психическое здоровье ребенка, но и оградит его от дополнительных трудностей обучения, поможет сформировать навыки письма.</w:t>
      </w:r>
    </w:p>
    <w:p w:rsidR="007D25BD" w:rsidRDefault="007D25BD" w:rsidP="00391B9D">
      <w:pPr>
        <w:spacing w:line="360" w:lineRule="auto"/>
        <w:contextualSpacing/>
        <w:jc w:val="both"/>
        <w:rPr>
          <w:rFonts w:ascii="Times New Roman" w:hAnsi="Times New Roman" w:cs="Times New Roman"/>
          <w:color w:val="111111"/>
          <w:sz w:val="24"/>
          <w:szCs w:val="24"/>
          <w:bdr w:val="none" w:sz="0" w:space="0" w:color="auto" w:frame="1"/>
        </w:rPr>
      </w:pPr>
    </w:p>
    <w:p w:rsidR="007D25BD" w:rsidRDefault="007D25BD" w:rsidP="00391B9D">
      <w:pPr>
        <w:spacing w:line="360" w:lineRule="auto"/>
        <w:contextualSpacing/>
        <w:jc w:val="both"/>
        <w:rPr>
          <w:rFonts w:ascii="Times New Roman" w:hAnsi="Times New Roman" w:cs="Times New Roman"/>
          <w:color w:val="111111"/>
          <w:sz w:val="24"/>
          <w:szCs w:val="24"/>
          <w:bdr w:val="none" w:sz="0" w:space="0" w:color="auto" w:frame="1"/>
        </w:rPr>
      </w:pPr>
      <w:r>
        <w:rPr>
          <w:rFonts w:ascii="Arial" w:hAnsi="Arial" w:cs="Arial"/>
          <w:color w:val="333333"/>
          <w:sz w:val="27"/>
          <w:szCs w:val="27"/>
        </w:rPr>
        <w:br/>
      </w:r>
    </w:p>
    <w:p w:rsidR="007D25BD" w:rsidRDefault="007D25BD" w:rsidP="00391B9D">
      <w:pPr>
        <w:spacing w:line="360" w:lineRule="auto"/>
        <w:contextualSpacing/>
        <w:jc w:val="both"/>
        <w:rPr>
          <w:rFonts w:ascii="Times New Roman" w:hAnsi="Times New Roman" w:cs="Times New Roman"/>
          <w:color w:val="111111"/>
          <w:sz w:val="24"/>
          <w:szCs w:val="24"/>
          <w:bdr w:val="none" w:sz="0" w:space="0" w:color="auto" w:frame="1"/>
        </w:rPr>
      </w:pPr>
    </w:p>
    <w:p w:rsidR="007D25BD" w:rsidRDefault="007D25BD" w:rsidP="00391B9D">
      <w:pPr>
        <w:spacing w:line="360" w:lineRule="auto"/>
        <w:contextualSpacing/>
        <w:jc w:val="both"/>
        <w:rPr>
          <w:rFonts w:ascii="Times New Roman" w:hAnsi="Times New Roman" w:cs="Times New Roman"/>
          <w:color w:val="111111"/>
          <w:sz w:val="24"/>
          <w:szCs w:val="24"/>
          <w:bdr w:val="none" w:sz="0" w:space="0" w:color="auto" w:frame="1"/>
        </w:rPr>
      </w:pPr>
      <w:r>
        <w:rPr>
          <w:rFonts w:ascii="Times New Roman" w:hAnsi="Times New Roman" w:cs="Times New Roman"/>
          <w:color w:val="111111"/>
          <w:sz w:val="24"/>
          <w:szCs w:val="24"/>
          <w:bdr w:val="none" w:sz="0" w:space="0" w:color="auto" w:frame="1"/>
        </w:rPr>
        <w:t xml:space="preserve">   </w:t>
      </w:r>
    </w:p>
    <w:p w:rsidR="00AE5869" w:rsidRPr="00A76C2E" w:rsidRDefault="00AE5869" w:rsidP="00AE5869">
      <w:pPr>
        <w:spacing w:line="240" w:lineRule="auto"/>
        <w:contextualSpacing/>
        <w:jc w:val="both"/>
        <w:rPr>
          <w:rFonts w:ascii="Times New Roman" w:hAnsi="Times New Roman" w:cs="Times New Roman"/>
          <w:sz w:val="24"/>
          <w:szCs w:val="24"/>
        </w:rPr>
      </w:pPr>
      <w:r>
        <w:rPr>
          <w:rFonts w:ascii="Times New Roman" w:hAnsi="Times New Roman" w:cs="Times New Roman"/>
          <w:color w:val="111111"/>
          <w:sz w:val="24"/>
          <w:szCs w:val="24"/>
          <w:bdr w:val="none" w:sz="0" w:space="0" w:color="auto" w:frame="1"/>
        </w:rPr>
        <w:t xml:space="preserve">    </w:t>
      </w:r>
    </w:p>
    <w:sectPr w:rsidR="00AE5869" w:rsidRPr="00A76C2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210" w:rsidRDefault="00CB2210" w:rsidP="007D25BD">
      <w:pPr>
        <w:spacing w:after="0" w:line="240" w:lineRule="auto"/>
      </w:pPr>
      <w:r>
        <w:separator/>
      </w:r>
    </w:p>
  </w:endnote>
  <w:endnote w:type="continuationSeparator" w:id="0">
    <w:p w:rsidR="00CB2210" w:rsidRDefault="00CB2210" w:rsidP="007D2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210" w:rsidRDefault="00CB2210" w:rsidP="007D25BD">
      <w:pPr>
        <w:spacing w:after="0" w:line="240" w:lineRule="auto"/>
      </w:pPr>
      <w:r>
        <w:separator/>
      </w:r>
    </w:p>
  </w:footnote>
  <w:footnote w:type="continuationSeparator" w:id="0">
    <w:p w:rsidR="00CB2210" w:rsidRDefault="00CB2210" w:rsidP="007D25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79A"/>
    <w:rsid w:val="00315575"/>
    <w:rsid w:val="00391B9D"/>
    <w:rsid w:val="005F3EEF"/>
    <w:rsid w:val="00636448"/>
    <w:rsid w:val="007D25BD"/>
    <w:rsid w:val="009F3C0E"/>
    <w:rsid w:val="00A7363E"/>
    <w:rsid w:val="00A76C2E"/>
    <w:rsid w:val="00AE5869"/>
    <w:rsid w:val="00C2479A"/>
    <w:rsid w:val="00CB2210"/>
    <w:rsid w:val="00DA33FA"/>
    <w:rsid w:val="00F07A7F"/>
    <w:rsid w:val="00FC22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33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33FA"/>
    <w:rPr>
      <w:rFonts w:ascii="Tahoma" w:hAnsi="Tahoma" w:cs="Tahoma"/>
      <w:sz w:val="16"/>
      <w:szCs w:val="16"/>
    </w:rPr>
  </w:style>
  <w:style w:type="paragraph" w:styleId="a5">
    <w:name w:val="header"/>
    <w:basedOn w:val="a"/>
    <w:link w:val="a6"/>
    <w:uiPriority w:val="99"/>
    <w:unhideWhenUsed/>
    <w:rsid w:val="007D25B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D25BD"/>
  </w:style>
  <w:style w:type="paragraph" w:styleId="a7">
    <w:name w:val="footer"/>
    <w:basedOn w:val="a"/>
    <w:link w:val="a8"/>
    <w:uiPriority w:val="99"/>
    <w:unhideWhenUsed/>
    <w:rsid w:val="007D25B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D25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33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33FA"/>
    <w:rPr>
      <w:rFonts w:ascii="Tahoma" w:hAnsi="Tahoma" w:cs="Tahoma"/>
      <w:sz w:val="16"/>
      <w:szCs w:val="16"/>
    </w:rPr>
  </w:style>
  <w:style w:type="paragraph" w:styleId="a5">
    <w:name w:val="header"/>
    <w:basedOn w:val="a"/>
    <w:link w:val="a6"/>
    <w:uiPriority w:val="99"/>
    <w:unhideWhenUsed/>
    <w:rsid w:val="007D25B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D25BD"/>
  </w:style>
  <w:style w:type="paragraph" w:styleId="a7">
    <w:name w:val="footer"/>
    <w:basedOn w:val="a"/>
    <w:link w:val="a8"/>
    <w:uiPriority w:val="99"/>
    <w:unhideWhenUsed/>
    <w:rsid w:val="007D25B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D2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1</Pages>
  <Words>331</Words>
  <Characters>1890</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Буратино</dc:creator>
  <cp:keywords/>
  <dc:description/>
  <cp:lastModifiedBy>Буратино</cp:lastModifiedBy>
  <cp:revision>3</cp:revision>
  <dcterms:created xsi:type="dcterms:W3CDTF">2023-10-12T15:51:00Z</dcterms:created>
  <dcterms:modified xsi:type="dcterms:W3CDTF">2023-10-12T18:05:00Z</dcterms:modified>
</cp:coreProperties>
</file>