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FC" w:rsidRPr="0076571A" w:rsidRDefault="006D5077" w:rsidP="0076571A">
      <w:pPr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                                       Самоанализ урока английского языка</w:t>
      </w:r>
    </w:p>
    <w:p w:rsidR="006D5077" w:rsidRPr="0076571A" w:rsidRDefault="006D5077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>Класс: 5а</w:t>
      </w:r>
    </w:p>
    <w:p w:rsidR="006D5077" w:rsidRPr="0076571A" w:rsidRDefault="006D5077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>УМК: Афанасьевой О.В., Михеевой И.В. «</w:t>
      </w:r>
      <w:r w:rsidRPr="0076571A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76571A">
        <w:rPr>
          <w:rFonts w:ascii="Times New Roman" w:hAnsi="Times New Roman" w:cs="Times New Roman"/>
          <w:sz w:val="24"/>
          <w:szCs w:val="24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6571A">
        <w:rPr>
          <w:rFonts w:ascii="Times New Roman" w:hAnsi="Times New Roman" w:cs="Times New Roman"/>
          <w:sz w:val="24"/>
          <w:szCs w:val="24"/>
        </w:rPr>
        <w:t>»</w:t>
      </w:r>
    </w:p>
    <w:p w:rsidR="006D5077" w:rsidRPr="0076571A" w:rsidRDefault="006D5077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71A">
        <w:rPr>
          <w:rFonts w:ascii="Times New Roman" w:hAnsi="Times New Roman" w:cs="Times New Roman"/>
          <w:sz w:val="24"/>
          <w:szCs w:val="24"/>
        </w:rPr>
        <w:t>Тема</w:t>
      </w:r>
      <w:r w:rsidRPr="00765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</w:rPr>
        <w:t>урока</w:t>
      </w:r>
      <w:r w:rsidRPr="007657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76571A">
        <w:rPr>
          <w:rFonts w:ascii="Times New Roman" w:hAnsi="Times New Roman" w:cs="Times New Roman"/>
          <w:sz w:val="24"/>
          <w:szCs w:val="24"/>
          <w:lang w:val="en-US"/>
        </w:rPr>
        <w:t>Past Simple.</w:t>
      </w:r>
      <w:proofErr w:type="gramEnd"/>
      <w:r w:rsidRPr="0076571A">
        <w:rPr>
          <w:rFonts w:ascii="Times New Roman" w:hAnsi="Times New Roman" w:cs="Times New Roman"/>
          <w:sz w:val="24"/>
          <w:szCs w:val="24"/>
          <w:lang w:val="en-US"/>
        </w:rPr>
        <w:t xml:space="preserve"> Who-questions</w:t>
      </w:r>
    </w:p>
    <w:p w:rsidR="006D5077" w:rsidRPr="0076571A" w:rsidRDefault="006D5077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Тип урока: </w:t>
      </w:r>
      <w:proofErr w:type="gramStart"/>
      <w:r w:rsidRPr="007657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571A"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proofErr w:type="gramEnd"/>
      <w:r w:rsidRPr="0076571A">
        <w:rPr>
          <w:rFonts w:ascii="Times New Roman" w:hAnsi="Times New Roman" w:cs="Times New Roman"/>
          <w:sz w:val="24"/>
          <w:szCs w:val="24"/>
        </w:rPr>
        <w:t xml:space="preserve"> грамматических навыков</w:t>
      </w:r>
    </w:p>
    <w:p w:rsidR="000B00A8" w:rsidRDefault="006D5077" w:rsidP="000B00A8">
      <w:r w:rsidRPr="0076571A">
        <w:rPr>
          <w:rFonts w:ascii="Times New Roman" w:hAnsi="Times New Roman" w:cs="Times New Roman"/>
          <w:sz w:val="24"/>
          <w:szCs w:val="24"/>
        </w:rPr>
        <w:t>Материально-техническое ос</w:t>
      </w:r>
      <w:r w:rsidR="0076571A">
        <w:rPr>
          <w:rFonts w:ascii="Times New Roman" w:hAnsi="Times New Roman" w:cs="Times New Roman"/>
          <w:sz w:val="24"/>
          <w:szCs w:val="24"/>
        </w:rPr>
        <w:t>нащение урока: учебник,</w:t>
      </w:r>
      <w:r w:rsidRPr="0076571A">
        <w:rPr>
          <w:rFonts w:ascii="Times New Roman" w:hAnsi="Times New Roman" w:cs="Times New Roman"/>
          <w:sz w:val="24"/>
          <w:szCs w:val="24"/>
        </w:rPr>
        <w:t xml:space="preserve"> карточки, картинки, презентация, </w:t>
      </w:r>
      <w:proofErr w:type="spellStart"/>
      <w:r w:rsidRPr="0076571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6571A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0B00A8" w:rsidRPr="000B0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0A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0B00A8" w:rsidRPr="000B00A8">
        <w:rPr>
          <w:rFonts w:ascii="Times New Roman" w:hAnsi="Times New Roman" w:cs="Times New Roman"/>
          <w:sz w:val="24"/>
          <w:szCs w:val="24"/>
        </w:rPr>
        <w:t xml:space="preserve">  </w:t>
      </w:r>
      <w:r w:rsidR="000B00A8">
        <w:rPr>
          <w:rFonts w:ascii="Times New Roman" w:hAnsi="Times New Roman" w:cs="Times New Roman"/>
          <w:sz w:val="24"/>
          <w:szCs w:val="24"/>
        </w:rPr>
        <w:t xml:space="preserve">видео </w:t>
      </w:r>
      <w:hyperlink r:id="rId5" w:history="1">
        <w:r w:rsidR="000B00A8" w:rsidRPr="00DA0151">
          <w:rPr>
            <w:rStyle w:val="a8"/>
            <w:lang w:val="en-US"/>
          </w:rPr>
          <w:t>https</w:t>
        </w:r>
        <w:r w:rsidR="000B00A8" w:rsidRPr="000B00A8">
          <w:rPr>
            <w:rStyle w:val="a8"/>
          </w:rPr>
          <w:t>://</w:t>
        </w:r>
        <w:proofErr w:type="spellStart"/>
        <w:r w:rsidR="000B00A8" w:rsidRPr="00DA0151">
          <w:rPr>
            <w:rStyle w:val="a8"/>
            <w:lang w:val="en-US"/>
          </w:rPr>
          <w:t>youtu</w:t>
        </w:r>
        <w:proofErr w:type="spellEnd"/>
        <w:r w:rsidR="000B00A8" w:rsidRPr="000B00A8">
          <w:rPr>
            <w:rStyle w:val="a8"/>
          </w:rPr>
          <w:t>.</w:t>
        </w:r>
        <w:r w:rsidR="000B00A8" w:rsidRPr="00DA0151">
          <w:rPr>
            <w:rStyle w:val="a8"/>
            <w:lang w:val="en-US"/>
          </w:rPr>
          <w:t>be</w:t>
        </w:r>
        <w:r w:rsidR="000B00A8" w:rsidRPr="000B00A8">
          <w:rPr>
            <w:rStyle w:val="a8"/>
          </w:rPr>
          <w:t>/</w:t>
        </w:r>
        <w:proofErr w:type="spellStart"/>
        <w:r w:rsidR="000B00A8" w:rsidRPr="00DA0151">
          <w:rPr>
            <w:rStyle w:val="a8"/>
            <w:lang w:val="en-US"/>
          </w:rPr>
          <w:t>aqMpREQdnCY</w:t>
        </w:r>
        <w:proofErr w:type="spellEnd"/>
      </w:hyperlink>
      <w:r w:rsidR="000B00A8">
        <w:t xml:space="preserve">    </w:t>
      </w:r>
    </w:p>
    <w:p w:rsidR="006D5077" w:rsidRPr="000B00A8" w:rsidRDefault="000B00A8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0A8">
        <w:rPr>
          <w:rFonts w:ascii="Times New Roman" w:hAnsi="Times New Roman" w:cs="Times New Roman"/>
          <w:sz w:val="24"/>
          <w:szCs w:val="24"/>
        </w:rPr>
        <w:t xml:space="preserve"> </w:t>
      </w:r>
      <w:r w:rsidRPr="000B0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r w:rsidRPr="000B00A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Past Simple Tense: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-questions</w:t>
      </w:r>
      <w:r w:rsidR="006D5077" w:rsidRPr="000B00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5077" w:rsidRPr="0076571A" w:rsidRDefault="006D5077" w:rsidP="00765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1A">
        <w:rPr>
          <w:rFonts w:ascii="Times New Roman" w:hAnsi="Times New Roman" w:cs="Times New Roman"/>
          <w:b/>
          <w:sz w:val="24"/>
          <w:szCs w:val="24"/>
        </w:rPr>
        <w:t>Цель:</w:t>
      </w:r>
      <w:r w:rsidRPr="0076571A">
        <w:rPr>
          <w:rFonts w:ascii="Times New Roman" w:hAnsi="Times New Roman" w:cs="Times New Roman"/>
          <w:sz w:val="24"/>
          <w:szCs w:val="24"/>
        </w:rPr>
        <w:t xml:space="preserve"> </w:t>
      </w:r>
      <w:r w:rsidR="005D1AAC" w:rsidRPr="0076571A">
        <w:rPr>
          <w:rFonts w:ascii="Times New Roman" w:hAnsi="Times New Roman" w:cs="Times New Roman"/>
          <w:b/>
          <w:sz w:val="24"/>
          <w:szCs w:val="24"/>
        </w:rPr>
        <w:t>Научить ставить вопросы к подлежащему в прошедшем простом времени.</w:t>
      </w:r>
    </w:p>
    <w:p w:rsidR="005D1AAC" w:rsidRPr="0076571A" w:rsidRDefault="005D1AAC" w:rsidP="007657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6571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Образовательная</w:t>
      </w:r>
      <w:proofErr w:type="gramEnd"/>
      <w:r w:rsidRPr="0076571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активизировать изученный грамматический материал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Past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Simple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формировать новый грамматический материал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questions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Past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Simple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  <w:r w:rsidRPr="0076571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формировать культуру общения на английском языке, содействовать повышению мотивации к изучению иностранного языка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– активизировать познавательную инициативу обучающихся и формировать их социальную компетентность.</w:t>
      </w:r>
      <w:r w:rsidRPr="0076571A">
        <w:rPr>
          <w:rFonts w:ascii="Times New Roman" w:hAnsi="Times New Roman" w:cs="Times New Roman"/>
          <w:sz w:val="24"/>
          <w:szCs w:val="24"/>
        </w:rPr>
        <w:t> 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  <w:r w:rsidRPr="0076571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формировать и развивать учебно-организационные умения и навыки (взаимоконтроль, самостоятельная работа, </w:t>
      </w:r>
      <w:proofErr w:type="spellStart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парная</w:t>
      </w:r>
      <w:proofErr w:type="gramStart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,г</w:t>
      </w:r>
      <w:proofErr w:type="gramEnd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рупповая</w:t>
      </w:r>
      <w:proofErr w:type="spellEnd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деятельность);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– развивать способность к оценке своей работы.</w:t>
      </w:r>
    </w:p>
    <w:p w:rsidR="005D1AAC" w:rsidRPr="0076571A" w:rsidRDefault="005D1AAC" w:rsidP="0076571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 обучения:</w:t>
      </w:r>
    </w:p>
    <w:p w:rsidR="005D1AAC" w:rsidRPr="0076571A" w:rsidRDefault="005D1AAC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</w:t>
      </w:r>
      <w:r w:rsidRPr="0076571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76571A">
        <w:rPr>
          <w:rFonts w:ascii="Times New Roman" w:hAnsi="Times New Roman" w:cs="Times New Roman"/>
          <w:sz w:val="24"/>
          <w:szCs w:val="24"/>
          <w:u w:val="single"/>
        </w:rPr>
        <w:br/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принятие и освоение социальной роли обучающегося, развитие мотивов учебной деятельности и формирование личностного смысла учения;</w:t>
      </w:r>
      <w:r w:rsidRPr="0076571A">
        <w:rPr>
          <w:rFonts w:ascii="Times New Roman" w:hAnsi="Times New Roman" w:cs="Times New Roman"/>
          <w:sz w:val="24"/>
          <w:szCs w:val="24"/>
        </w:rPr>
        <w:br/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– развитие навыков сотрудничества в разных ситуациях</w:t>
      </w:r>
    </w:p>
    <w:p w:rsidR="005D1AAC" w:rsidRPr="0076571A" w:rsidRDefault="00F74EAF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D1AAC"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Осознание </w:t>
      </w:r>
      <w:proofErr w:type="spellStart"/>
      <w:r w:rsidR="005D1AAC"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proofErr w:type="gramStart"/>
      <w:r w:rsidR="005D1AAC"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.я</w:t>
      </w:r>
      <w:proofErr w:type="gramEnd"/>
      <w:r w:rsidR="005D1AAC"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="005D1AAC"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. как средства международного межкультурного общения, сближающего людей, обеспечивающего дружеские контакты и деловое взаимодействие</w:t>
      </w:r>
    </w:p>
    <w:p w:rsidR="00F74EAF" w:rsidRPr="0076571A" w:rsidRDefault="00F74EAF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коммуникативной компетентности в общении и сотрудничестве со сверстниками</w:t>
      </w:r>
    </w:p>
    <w:p w:rsidR="00F74EAF" w:rsidRPr="0076571A" w:rsidRDefault="00F74EAF" w:rsidP="0076571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7657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Предметные:</w:t>
      </w:r>
    </w:p>
    <w:p w:rsidR="00F74EAF" w:rsidRPr="0076571A" w:rsidRDefault="00F74EAF" w:rsidP="002B5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1.формирование грамматических навыков построения вопроса к подлежащему</w:t>
      </w:r>
    </w:p>
    <w:p w:rsidR="00F74EAF" w:rsidRPr="0076571A" w:rsidRDefault="00F74EAF" w:rsidP="002B5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совершенствование грамматических  и лексических навыков по теме 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Holidays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4EAF" w:rsidRPr="0076571A" w:rsidRDefault="00F74EAF" w:rsidP="002B5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3.  совершенствование навыков говорения в  диалогической речи</w:t>
      </w:r>
    </w:p>
    <w:p w:rsidR="00F74EAF" w:rsidRPr="0076571A" w:rsidRDefault="00F74EAF" w:rsidP="002B5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совершенствование навыков </w:t>
      </w:r>
      <w:proofErr w:type="spellStart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аудирования</w:t>
      </w:r>
      <w:proofErr w:type="gramStart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,ч</w:t>
      </w:r>
      <w:proofErr w:type="gramEnd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тения</w:t>
      </w:r>
      <w:proofErr w:type="spellEnd"/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>, письма в рамках предложенной темы</w:t>
      </w:r>
    </w:p>
    <w:p w:rsidR="00F74EAF" w:rsidRPr="0076571A" w:rsidRDefault="00F74EAF" w:rsidP="007657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4EAF" w:rsidRPr="0076571A" w:rsidRDefault="00F74EAF" w:rsidP="0076571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proofErr w:type="spellStart"/>
      <w:r w:rsidRPr="007657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76571A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результаты:</w:t>
      </w:r>
    </w:p>
    <w:p w:rsidR="00F74EAF" w:rsidRPr="0076571A" w:rsidRDefault="00F74EAF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Овладение способностью принимать и сохранять цели и задачи учебной деятельности, поиска средств ее осуществления</w:t>
      </w:r>
    </w:p>
    <w:p w:rsidR="00F74EAF" w:rsidRPr="0076571A" w:rsidRDefault="00F74EAF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Освоение способов решения проблем поискового характера</w:t>
      </w:r>
    </w:p>
    <w:p w:rsidR="00F74EAF" w:rsidRPr="0076571A" w:rsidRDefault="00F74EAF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Формирование умения понимать причины успеха</w:t>
      </w:r>
      <w:r w:rsidR="003F7A77" w:rsidRPr="0076571A">
        <w:rPr>
          <w:shd w:val="clear" w:color="auto" w:fill="FFFFFF"/>
        </w:rPr>
        <w:t>/неуспеха учебной деятельности</w:t>
      </w:r>
    </w:p>
    <w:p w:rsidR="003F7A77" w:rsidRPr="0076571A" w:rsidRDefault="003F7A77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Освоение форм  познавательной и личностной рефлексии</w:t>
      </w:r>
    </w:p>
    <w:p w:rsidR="003F7A77" w:rsidRPr="0076571A" w:rsidRDefault="003F7A77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Овладение навыками строить речевое высказывание в соответствии с коммуникативной задачей</w:t>
      </w:r>
    </w:p>
    <w:p w:rsidR="003F7A77" w:rsidRPr="0076571A" w:rsidRDefault="003F7A77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Готовность слушать собеседника и вести диалог</w:t>
      </w:r>
    </w:p>
    <w:p w:rsidR="003F7A77" w:rsidRPr="0076571A" w:rsidRDefault="003F7A77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 xml:space="preserve">Определение общей цели и путей ее достижений,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</w:t>
      </w:r>
      <w:proofErr w:type="gramStart"/>
      <w:r w:rsidRPr="0076571A">
        <w:rPr>
          <w:shd w:val="clear" w:color="auto" w:fill="FFFFFF"/>
        </w:rPr>
        <w:t>активность</w:t>
      </w:r>
      <w:proofErr w:type="gramEnd"/>
      <w:r w:rsidRPr="0076571A">
        <w:rPr>
          <w:shd w:val="clear" w:color="auto" w:fill="FFFFFF"/>
        </w:rPr>
        <w:t xml:space="preserve"> и активность членов группы</w:t>
      </w:r>
    </w:p>
    <w:p w:rsidR="003F7A77" w:rsidRPr="0076571A" w:rsidRDefault="003F7A77" w:rsidP="0076571A">
      <w:pPr>
        <w:pStyle w:val="a3"/>
        <w:numPr>
          <w:ilvl w:val="0"/>
          <w:numId w:val="1"/>
        </w:numPr>
        <w:spacing w:line="276" w:lineRule="auto"/>
        <w:jc w:val="both"/>
        <w:rPr>
          <w:shd w:val="clear" w:color="auto" w:fill="FFFFFF"/>
        </w:rPr>
      </w:pPr>
      <w:r w:rsidRPr="0076571A">
        <w:rPr>
          <w:shd w:val="clear" w:color="auto" w:fill="FFFFFF"/>
        </w:rPr>
        <w:t>Развитие социальных умений школьника, необходимых для общения на иностранном языке в пределах его языковых способностей.</w:t>
      </w:r>
    </w:p>
    <w:p w:rsidR="003F7A77" w:rsidRPr="0076571A" w:rsidRDefault="003F7A77" w:rsidP="0076571A">
      <w:pPr>
        <w:pStyle w:val="a3"/>
        <w:jc w:val="both"/>
        <w:rPr>
          <w:shd w:val="clear" w:color="auto" w:fill="FFFFFF"/>
        </w:rPr>
      </w:pPr>
    </w:p>
    <w:p w:rsidR="003F7A77" w:rsidRPr="0076571A" w:rsidRDefault="003F7A77" w:rsidP="0076571A">
      <w:pPr>
        <w:pStyle w:val="a3"/>
        <w:jc w:val="both"/>
        <w:rPr>
          <w:shd w:val="clear" w:color="auto" w:fill="FFFFFF"/>
        </w:rPr>
      </w:pPr>
    </w:p>
    <w:p w:rsidR="005D1AAC" w:rsidRPr="0076571A" w:rsidRDefault="003F7A77" w:rsidP="0076571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1A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Pr="0076571A">
        <w:rPr>
          <w:rFonts w:ascii="Times New Roman" w:hAnsi="Times New Roman" w:cs="Times New Roman"/>
          <w:sz w:val="24"/>
          <w:szCs w:val="24"/>
        </w:rPr>
        <w:t>:</w:t>
      </w:r>
      <w:r w:rsidRPr="007657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Фронтальная, индивидуальная, парная и групповая формы работы.</w:t>
      </w:r>
    </w:p>
    <w:p w:rsidR="006D01E1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1A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>- личностно-ориентированное обучение;</w:t>
      </w:r>
      <w:r w:rsidR="002B5E35">
        <w:rPr>
          <w:rFonts w:ascii="Times New Roman" w:hAnsi="Times New Roman" w:cs="Times New Roman"/>
          <w:sz w:val="24"/>
          <w:szCs w:val="24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</w:rPr>
        <w:t xml:space="preserve">обучение с использованием ИКТ – технологий; </w:t>
      </w: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571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6571A">
        <w:rPr>
          <w:rFonts w:ascii="Times New Roman" w:hAnsi="Times New Roman" w:cs="Times New Roman"/>
          <w:sz w:val="24"/>
          <w:szCs w:val="24"/>
        </w:rPr>
        <w:t xml:space="preserve"> технологии;</w:t>
      </w:r>
      <w:r w:rsidR="002B5E35">
        <w:rPr>
          <w:rFonts w:ascii="Times New Roman" w:hAnsi="Times New Roman" w:cs="Times New Roman"/>
          <w:sz w:val="24"/>
          <w:szCs w:val="24"/>
        </w:rPr>
        <w:t xml:space="preserve"> </w:t>
      </w:r>
      <w:r w:rsidRPr="0076571A">
        <w:rPr>
          <w:rFonts w:ascii="Times New Roman" w:hAnsi="Times New Roman" w:cs="Times New Roman"/>
          <w:sz w:val="24"/>
          <w:szCs w:val="24"/>
        </w:rPr>
        <w:t>технология сотрудничества;</w:t>
      </w:r>
    </w:p>
    <w:p w:rsidR="001B3436" w:rsidRPr="0076571A" w:rsidRDefault="003F7A77" w:rsidP="0076571A">
      <w:pPr>
        <w:pStyle w:val="a3"/>
        <w:ind w:left="0"/>
        <w:jc w:val="both"/>
      </w:pPr>
      <w:r w:rsidRPr="002B5E35">
        <w:t>Применяются следующие</w:t>
      </w:r>
      <w:r w:rsidRPr="0076571A">
        <w:rPr>
          <w:i/>
        </w:rPr>
        <w:t xml:space="preserve"> </w:t>
      </w:r>
      <w:r w:rsidRPr="002B5E35">
        <w:rPr>
          <w:b/>
        </w:rPr>
        <w:t>методы</w:t>
      </w:r>
      <w:r w:rsidRPr="0076571A">
        <w:rPr>
          <w:b/>
          <w:i/>
        </w:rPr>
        <w:t>:</w:t>
      </w:r>
      <w:r w:rsidR="001B3436" w:rsidRPr="0076571A">
        <w:t xml:space="preserve"> </w:t>
      </w:r>
    </w:p>
    <w:p w:rsidR="001B3436" w:rsidRPr="0076571A" w:rsidRDefault="002B5E35" w:rsidP="0076571A">
      <w:pPr>
        <w:pStyle w:val="a3"/>
        <w:ind w:left="0"/>
        <w:jc w:val="both"/>
      </w:pPr>
      <w:r>
        <w:t xml:space="preserve">Применяются </w:t>
      </w:r>
      <w:r w:rsidRPr="002B5E35">
        <w:rPr>
          <w:b/>
        </w:rPr>
        <w:t>подходы</w:t>
      </w:r>
      <w:r>
        <w:t xml:space="preserve">: </w:t>
      </w:r>
      <w:proofErr w:type="spellStart"/>
      <w:r>
        <w:t>д</w:t>
      </w:r>
      <w:r w:rsidR="001B3436" w:rsidRPr="0076571A">
        <w:t>еятельностный</w:t>
      </w:r>
      <w:proofErr w:type="spellEnd"/>
      <w:r w:rsidR="001B3436" w:rsidRPr="0076571A">
        <w:t xml:space="preserve"> подход</w:t>
      </w:r>
      <w:r>
        <w:t>, к</w:t>
      </w:r>
      <w:r w:rsidR="001B3436" w:rsidRPr="0076571A">
        <w:t>оммуникативный</w:t>
      </w:r>
      <w:r>
        <w:t>,</w:t>
      </w:r>
      <w:r w:rsidR="001B3436" w:rsidRPr="0076571A">
        <w:t xml:space="preserve"> развивающего обучения</w:t>
      </w: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7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6571A">
        <w:rPr>
          <w:rFonts w:ascii="Times New Roman" w:hAnsi="Times New Roman" w:cs="Times New Roman"/>
          <w:i/>
          <w:sz w:val="24"/>
          <w:szCs w:val="24"/>
        </w:rPr>
        <w:t>проблемное изложение</w:t>
      </w: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- </w:t>
      </w:r>
      <w:r w:rsidRPr="0076571A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76571A">
        <w:rPr>
          <w:rFonts w:ascii="Times New Roman" w:hAnsi="Times New Roman" w:cs="Times New Roman"/>
          <w:sz w:val="24"/>
          <w:szCs w:val="24"/>
        </w:rPr>
        <w:t xml:space="preserve"> беседа, вопросно-ответные упражнения.</w:t>
      </w: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- </w:t>
      </w:r>
      <w:r w:rsidRPr="0076571A">
        <w:rPr>
          <w:rFonts w:ascii="Times New Roman" w:hAnsi="Times New Roman" w:cs="Times New Roman"/>
          <w:i/>
          <w:sz w:val="24"/>
          <w:szCs w:val="24"/>
        </w:rPr>
        <w:t>Наглядно-демонстрационные:</w:t>
      </w:r>
      <w:r w:rsidRPr="0076571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608E">
        <w:rPr>
          <w:rFonts w:ascii="Times New Roman" w:hAnsi="Times New Roman" w:cs="Times New Roman"/>
          <w:sz w:val="24"/>
          <w:szCs w:val="24"/>
        </w:rPr>
        <w:t xml:space="preserve">картинок, </w:t>
      </w:r>
      <w:r w:rsidRPr="0076571A">
        <w:rPr>
          <w:rFonts w:ascii="Times New Roman" w:hAnsi="Times New Roman" w:cs="Times New Roman"/>
          <w:sz w:val="24"/>
          <w:szCs w:val="24"/>
        </w:rPr>
        <w:t>презентации</w:t>
      </w:r>
      <w:r w:rsidR="00292050" w:rsidRPr="0076571A">
        <w:rPr>
          <w:rFonts w:ascii="Times New Roman" w:hAnsi="Times New Roman" w:cs="Times New Roman"/>
          <w:sz w:val="24"/>
          <w:szCs w:val="24"/>
        </w:rPr>
        <w:t>, видеоролика</w:t>
      </w:r>
      <w:r w:rsidRPr="0076571A">
        <w:rPr>
          <w:rFonts w:ascii="Times New Roman" w:hAnsi="Times New Roman" w:cs="Times New Roman"/>
          <w:sz w:val="24"/>
          <w:szCs w:val="24"/>
        </w:rPr>
        <w:t>.</w:t>
      </w:r>
    </w:p>
    <w:p w:rsidR="003F7A77" w:rsidRPr="0076571A" w:rsidRDefault="003F7A77" w:rsidP="0076571A">
      <w:pPr>
        <w:keepNext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571A">
        <w:rPr>
          <w:rFonts w:ascii="Times New Roman" w:hAnsi="Times New Roman" w:cs="Times New Roman"/>
          <w:i/>
          <w:sz w:val="24"/>
          <w:szCs w:val="24"/>
        </w:rPr>
        <w:t>Практические</w:t>
      </w:r>
      <w:proofErr w:type="gramEnd"/>
      <w:r w:rsidRPr="0076571A">
        <w:rPr>
          <w:rFonts w:ascii="Times New Roman" w:hAnsi="Times New Roman" w:cs="Times New Roman"/>
          <w:i/>
          <w:sz w:val="24"/>
          <w:szCs w:val="24"/>
        </w:rPr>
        <w:t>:</w:t>
      </w:r>
      <w:r w:rsidRPr="0076571A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292050" w:rsidRPr="0076571A">
        <w:rPr>
          <w:rFonts w:ascii="Times New Roman" w:hAnsi="Times New Roman" w:cs="Times New Roman"/>
          <w:sz w:val="24"/>
          <w:szCs w:val="24"/>
        </w:rPr>
        <w:t xml:space="preserve"> паре, </w:t>
      </w:r>
      <w:r w:rsidRPr="0076571A">
        <w:rPr>
          <w:rFonts w:ascii="Times New Roman" w:hAnsi="Times New Roman" w:cs="Times New Roman"/>
          <w:sz w:val="24"/>
          <w:szCs w:val="24"/>
        </w:rPr>
        <w:t>группе</w:t>
      </w:r>
    </w:p>
    <w:p w:rsidR="00292050" w:rsidRPr="0076571A" w:rsidRDefault="00292050" w:rsidP="007657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1A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Дидактические принципы:                                                                                                            </w:t>
      </w:r>
      <w:r w:rsidRPr="0076571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принцип сознательности, активности, самостоятельности при руководящей роли учителя; принцип систематичности и последовательности;                                                   </w:t>
      </w:r>
      <w:r w:rsidR="0076571A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        </w:t>
      </w:r>
      <w:r w:rsidRPr="0076571A">
        <w:rPr>
          <w:rStyle w:val="c0"/>
          <w:rFonts w:ascii="Times New Roman" w:hAnsi="Times New Roman" w:cs="Times New Roman"/>
          <w:color w:val="444444"/>
          <w:sz w:val="24"/>
          <w:szCs w:val="24"/>
        </w:rPr>
        <w:t> принцип наглядности</w:t>
      </w:r>
      <w:r w:rsidRPr="0076571A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;                                                                                     </w:t>
      </w:r>
      <w:r w:rsidR="0076571A">
        <w:rPr>
          <w:rStyle w:val="c4"/>
          <w:rFonts w:ascii="Times New Roman" w:hAnsi="Times New Roman" w:cs="Times New Roman"/>
          <w:color w:val="444444"/>
          <w:sz w:val="24"/>
          <w:szCs w:val="24"/>
        </w:rPr>
        <w:t>                         </w:t>
      </w:r>
      <w:r w:rsidRPr="0076571A">
        <w:rPr>
          <w:rStyle w:val="c4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6571A">
        <w:rPr>
          <w:rStyle w:val="c0"/>
          <w:rFonts w:ascii="Times New Roman" w:hAnsi="Times New Roman" w:cs="Times New Roman"/>
          <w:color w:val="444444"/>
          <w:sz w:val="24"/>
          <w:szCs w:val="24"/>
        </w:rPr>
        <w:t>принцип доступности и посильности;                                                                                  принцип учета возрастных особенностей обучаемых;</w:t>
      </w:r>
      <w:r w:rsidRPr="0076571A">
        <w:rPr>
          <w:rStyle w:val="c4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6D01E1" w:rsidRPr="002B5E35" w:rsidRDefault="006D01E1" w:rsidP="0076571A">
      <w:pPr>
        <w:keepNext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E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раздаточный материал: </w:t>
      </w:r>
    </w:p>
    <w:p w:rsidR="006D01E1" w:rsidRPr="0076571A" w:rsidRDefault="006D01E1" w:rsidP="0076571A">
      <w:pPr>
        <w:pStyle w:val="a3"/>
        <w:keepNext/>
        <w:numPr>
          <w:ilvl w:val="0"/>
          <w:numId w:val="2"/>
        </w:numPr>
        <w:spacing w:line="216" w:lineRule="auto"/>
        <w:jc w:val="both"/>
      </w:pPr>
      <w:r w:rsidRPr="0076571A">
        <w:t xml:space="preserve">картинки </w:t>
      </w:r>
    </w:p>
    <w:p w:rsidR="006D01E1" w:rsidRPr="0076571A" w:rsidRDefault="006D01E1" w:rsidP="0076571A">
      <w:pPr>
        <w:pStyle w:val="a3"/>
        <w:keepNext/>
        <w:numPr>
          <w:ilvl w:val="0"/>
          <w:numId w:val="2"/>
        </w:numPr>
        <w:spacing w:line="216" w:lineRule="auto"/>
        <w:jc w:val="both"/>
      </w:pPr>
      <w:r w:rsidRPr="0076571A">
        <w:t xml:space="preserve">презентация </w:t>
      </w:r>
      <w:r w:rsidRPr="0076571A">
        <w:rPr>
          <w:lang w:val="en-US"/>
        </w:rPr>
        <w:t>Power Point</w:t>
      </w:r>
    </w:p>
    <w:p w:rsidR="006D01E1" w:rsidRPr="0076571A" w:rsidRDefault="006D01E1" w:rsidP="0076571A">
      <w:pPr>
        <w:pStyle w:val="a3"/>
        <w:keepNext/>
        <w:numPr>
          <w:ilvl w:val="0"/>
          <w:numId w:val="2"/>
        </w:numPr>
        <w:spacing w:line="216" w:lineRule="auto"/>
        <w:jc w:val="both"/>
      </w:pPr>
      <w:r w:rsidRPr="0076571A">
        <w:t>таблички</w:t>
      </w:r>
    </w:p>
    <w:p w:rsidR="006D01E1" w:rsidRPr="0076571A" w:rsidRDefault="006D01E1" w:rsidP="0076571A">
      <w:pPr>
        <w:pStyle w:val="a3"/>
        <w:numPr>
          <w:ilvl w:val="0"/>
          <w:numId w:val="2"/>
        </w:numPr>
        <w:jc w:val="both"/>
      </w:pPr>
      <w:r w:rsidRPr="0076571A">
        <w:t>фигурки  для рефлексии</w:t>
      </w:r>
    </w:p>
    <w:p w:rsidR="00292050" w:rsidRPr="0076571A" w:rsidRDefault="00292050" w:rsidP="0076571A">
      <w:pPr>
        <w:pStyle w:val="a3"/>
        <w:keepNext/>
        <w:tabs>
          <w:tab w:val="left" w:pos="626"/>
        </w:tabs>
        <w:spacing w:line="216" w:lineRule="auto"/>
        <w:jc w:val="both"/>
        <w:rPr>
          <w:b/>
        </w:rPr>
      </w:pPr>
    </w:p>
    <w:p w:rsidR="006D01E1" w:rsidRPr="0076571A" w:rsidRDefault="006D01E1" w:rsidP="0076571A">
      <w:pPr>
        <w:pStyle w:val="a3"/>
        <w:keepNext/>
        <w:tabs>
          <w:tab w:val="left" w:pos="626"/>
        </w:tabs>
        <w:spacing w:line="216" w:lineRule="auto"/>
        <w:jc w:val="both"/>
      </w:pPr>
      <w:r w:rsidRPr="0076571A">
        <w:rPr>
          <w:b/>
        </w:rPr>
        <w:t>Структура урока:</w:t>
      </w:r>
      <w:r w:rsidRPr="0076571A">
        <w:t xml:space="preserve"> </w:t>
      </w:r>
    </w:p>
    <w:p w:rsidR="006D01E1" w:rsidRPr="0076571A" w:rsidRDefault="006D01E1" w:rsidP="0076571A">
      <w:pPr>
        <w:pStyle w:val="a3"/>
        <w:keepNext/>
        <w:tabs>
          <w:tab w:val="left" w:pos="626"/>
        </w:tabs>
        <w:spacing w:line="216" w:lineRule="auto"/>
        <w:jc w:val="both"/>
      </w:pPr>
    </w:p>
    <w:p w:rsidR="006D01E1" w:rsidRPr="0076571A" w:rsidRDefault="006D01E1" w:rsidP="00FE6AAC">
      <w:pPr>
        <w:pStyle w:val="a3"/>
        <w:keepNext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76571A">
        <w:t xml:space="preserve">Организационный момент </w:t>
      </w:r>
      <w:r w:rsidR="00292050" w:rsidRPr="0076571A">
        <w:t>Мотивация создаются условия для внутренней потребности включения в деятельность (хочу) и выделяется содержательная область (могу).</w:t>
      </w:r>
    </w:p>
    <w:p w:rsidR="0076571A" w:rsidRPr="0076571A" w:rsidRDefault="006D01E1" w:rsidP="00FE6AAC">
      <w:pPr>
        <w:pStyle w:val="a3"/>
        <w:keepNext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76571A">
        <w:t xml:space="preserve">Актуализация знаний и умений учащихся. </w:t>
      </w:r>
      <w:r w:rsidR="001B3436" w:rsidRPr="0076571A">
        <w:t xml:space="preserve">Повторение </w:t>
      </w:r>
      <w:r w:rsidR="00292050" w:rsidRPr="0076571A">
        <w:t>знаний и фиксация затруднения в деятельности –</w:t>
      </w:r>
      <w:r w:rsidR="00292050" w:rsidRPr="0076571A">
        <w:sym w:font="Symbol" w:char="002D"/>
      </w:r>
    </w:p>
    <w:p w:rsidR="006D01E1" w:rsidRPr="0076571A" w:rsidRDefault="00292050" w:rsidP="00FE6AAC">
      <w:pPr>
        <w:pStyle w:val="a3"/>
        <w:keepNext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76571A">
        <w:t xml:space="preserve">Постановка учебной задачи – </w:t>
      </w:r>
      <w:r w:rsidR="0076571A" w:rsidRPr="0076571A">
        <w:t>обсуждение затруднений</w:t>
      </w:r>
      <w:proofErr w:type="gramStart"/>
      <w:r w:rsidR="0076571A" w:rsidRPr="0076571A">
        <w:t xml:space="preserve"> ,</w:t>
      </w:r>
      <w:proofErr w:type="gramEnd"/>
      <w:r w:rsidR="0076571A" w:rsidRPr="0076571A">
        <w:t xml:space="preserve"> определение цели в виде вопроса, на который нужно ответить </w:t>
      </w:r>
    </w:p>
    <w:p w:rsidR="0076571A" w:rsidRPr="0076571A" w:rsidRDefault="0076571A" w:rsidP="00FE6AAC">
      <w:pPr>
        <w:pStyle w:val="a3"/>
        <w:numPr>
          <w:ilvl w:val="0"/>
          <w:numId w:val="3"/>
        </w:numPr>
        <w:ind w:left="0" w:firstLine="0"/>
        <w:jc w:val="both"/>
      </w:pPr>
      <w:r w:rsidRPr="0076571A">
        <w:t>открытие нового знания (построение выхода из ситуации) решение учебной задачи и обсуждение ее решения</w:t>
      </w:r>
    </w:p>
    <w:p w:rsidR="001B3436" w:rsidRPr="0076571A" w:rsidRDefault="001B3436" w:rsidP="00FE6AAC">
      <w:pPr>
        <w:pStyle w:val="a3"/>
        <w:ind w:left="0"/>
        <w:jc w:val="both"/>
      </w:pPr>
      <w:r w:rsidRPr="0076571A">
        <w:t>5)</w:t>
      </w:r>
      <w:r w:rsidR="0076571A" w:rsidRPr="0076571A">
        <w:t xml:space="preserve"> Первичное закрепление во внешней речи – решение типовых заданий</w:t>
      </w:r>
      <w:r w:rsidR="0076571A" w:rsidRPr="0076571A">
        <w:sym w:font="Symbol" w:char="002D"/>
      </w:r>
      <w:r w:rsidR="0076571A" w:rsidRPr="0076571A">
        <w:t xml:space="preserve"> новым способом с новым алгоритмом.</w:t>
      </w:r>
    </w:p>
    <w:p w:rsidR="00292050" w:rsidRPr="0076571A" w:rsidRDefault="00292050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>6</w:t>
      </w:r>
      <w:r w:rsidR="001B3436" w:rsidRPr="0076571A">
        <w:rPr>
          <w:rFonts w:ascii="Times New Roman" w:hAnsi="Times New Roman" w:cs="Times New Roman"/>
          <w:sz w:val="24"/>
          <w:szCs w:val="24"/>
        </w:rPr>
        <w:t xml:space="preserve">) </w:t>
      </w:r>
      <w:r w:rsidR="0076571A" w:rsidRPr="0076571A">
        <w:rPr>
          <w:rFonts w:ascii="Times New Roman" w:hAnsi="Times New Roman" w:cs="Times New Roman"/>
          <w:sz w:val="24"/>
          <w:szCs w:val="24"/>
        </w:rPr>
        <w:t>Самостоятельная работа с самопроверкой по эталону – индивидуальная</w:t>
      </w:r>
      <w:r w:rsidR="0076571A" w:rsidRPr="0076571A">
        <w:rPr>
          <w:rFonts w:ascii="Times New Roman" w:hAnsi="Times New Roman" w:cs="Times New Roman"/>
          <w:sz w:val="24"/>
          <w:szCs w:val="24"/>
        </w:rPr>
        <w:sym w:font="Symbol" w:char="002D"/>
      </w:r>
      <w:r w:rsidR="0076571A" w:rsidRPr="0076571A">
        <w:rPr>
          <w:rFonts w:ascii="Times New Roman" w:hAnsi="Times New Roman" w:cs="Times New Roman"/>
          <w:sz w:val="24"/>
          <w:szCs w:val="24"/>
        </w:rPr>
        <w:t xml:space="preserve"> работа по применению нового способа действий, сравнению с образцом и самооценкой.</w:t>
      </w:r>
    </w:p>
    <w:p w:rsidR="00292050" w:rsidRPr="0076571A" w:rsidRDefault="00292050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 7</w:t>
      </w:r>
      <w:r w:rsidR="001B3436" w:rsidRPr="0076571A">
        <w:rPr>
          <w:rFonts w:ascii="Times New Roman" w:hAnsi="Times New Roman" w:cs="Times New Roman"/>
          <w:sz w:val="24"/>
          <w:szCs w:val="24"/>
        </w:rPr>
        <w:t xml:space="preserve">) </w:t>
      </w:r>
      <w:r w:rsidR="0076571A" w:rsidRPr="0076571A">
        <w:rPr>
          <w:rFonts w:ascii="Times New Roman" w:hAnsi="Times New Roman" w:cs="Times New Roman"/>
          <w:sz w:val="24"/>
          <w:szCs w:val="24"/>
        </w:rPr>
        <w:t>Включение в систему знаний и повторение – новое знание в контексте</w:t>
      </w:r>
      <w:r w:rsidR="0076571A" w:rsidRPr="0076571A">
        <w:rPr>
          <w:rFonts w:ascii="Times New Roman" w:hAnsi="Times New Roman" w:cs="Times New Roman"/>
          <w:sz w:val="24"/>
          <w:szCs w:val="24"/>
        </w:rPr>
        <w:sym w:font="Symbol" w:char="002D"/>
      </w:r>
      <w:r w:rsidR="0076571A" w:rsidRPr="0076571A">
        <w:rPr>
          <w:rFonts w:ascii="Times New Roman" w:hAnsi="Times New Roman" w:cs="Times New Roman"/>
          <w:sz w:val="24"/>
          <w:szCs w:val="24"/>
        </w:rPr>
        <w:t xml:space="preserve"> с уже изученным – известным знанием.</w:t>
      </w:r>
    </w:p>
    <w:p w:rsidR="00292050" w:rsidRPr="0076571A" w:rsidRDefault="00292050" w:rsidP="00FE6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 8</w:t>
      </w:r>
      <w:r w:rsidR="001B3436" w:rsidRPr="0076571A">
        <w:rPr>
          <w:rFonts w:ascii="Times New Roman" w:hAnsi="Times New Roman" w:cs="Times New Roman"/>
          <w:sz w:val="24"/>
          <w:szCs w:val="24"/>
        </w:rPr>
        <w:t>)</w:t>
      </w:r>
      <w:r w:rsidRPr="0076571A">
        <w:rPr>
          <w:rFonts w:ascii="Times New Roman" w:hAnsi="Times New Roman" w:cs="Times New Roman"/>
          <w:sz w:val="24"/>
          <w:szCs w:val="24"/>
        </w:rPr>
        <w:t xml:space="preserve"> </w:t>
      </w:r>
      <w:r w:rsidR="0076571A" w:rsidRPr="0076571A">
        <w:rPr>
          <w:rFonts w:ascii="Times New Roman" w:hAnsi="Times New Roman" w:cs="Times New Roman"/>
          <w:sz w:val="24"/>
          <w:szCs w:val="24"/>
        </w:rPr>
        <w:t>Рефлексия деятельности (итог урока) – самооценка учеником</w:t>
      </w:r>
      <w:r w:rsidR="0076571A" w:rsidRPr="0076571A">
        <w:rPr>
          <w:rFonts w:ascii="Times New Roman" w:hAnsi="Times New Roman" w:cs="Times New Roman"/>
          <w:sz w:val="24"/>
          <w:szCs w:val="24"/>
        </w:rPr>
        <w:sym w:font="Symbol" w:char="002D"/>
      </w:r>
      <w:r w:rsidR="0076571A" w:rsidRPr="0076571A">
        <w:rPr>
          <w:rFonts w:ascii="Times New Roman" w:hAnsi="Times New Roman" w:cs="Times New Roman"/>
          <w:sz w:val="24"/>
          <w:szCs w:val="24"/>
        </w:rPr>
        <w:t xml:space="preserve"> деятельности на уроке, степени достижения поставленной цели и результатов этой деятельности.</w:t>
      </w:r>
    </w:p>
    <w:p w:rsidR="00292050" w:rsidRPr="0076571A" w:rsidRDefault="0076571A" w:rsidP="0076571A">
      <w:pPr>
        <w:jc w:val="both"/>
        <w:rPr>
          <w:rFonts w:ascii="Times New Roman" w:hAnsi="Times New Roman" w:cs="Times New Roman"/>
          <w:sz w:val="24"/>
          <w:szCs w:val="24"/>
        </w:rPr>
      </w:pPr>
      <w:r w:rsidRPr="00765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050" w:rsidRDefault="00753325" w:rsidP="0076571A">
      <w:pPr>
        <w:pStyle w:val="a3"/>
        <w:ind w:left="0"/>
        <w:jc w:val="both"/>
      </w:pPr>
      <w:r>
        <w:t xml:space="preserve">Технология коммуникативного обучения и </w:t>
      </w:r>
      <w:proofErr w:type="spellStart"/>
      <w:r>
        <w:t>системно-деятельностный</w:t>
      </w:r>
      <w:proofErr w:type="spellEnd"/>
      <w:r>
        <w:t xml:space="preserve"> подход легли в основу построения урока в целом.</w:t>
      </w:r>
    </w:p>
    <w:p w:rsidR="008F08A9" w:rsidRDefault="00FE6AAC" w:rsidP="008F0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F1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 </w:t>
      </w:r>
      <w:r w:rsidR="008F08A9" w:rsidRPr="000C04F1">
        <w:rPr>
          <w:rFonts w:ascii="Times New Roman" w:hAnsi="Times New Roman" w:cs="Times New Roman"/>
          <w:b/>
          <w:color w:val="444444"/>
          <w:sz w:val="24"/>
          <w:szCs w:val="24"/>
        </w:rPr>
        <w:t>Цель урока:</w:t>
      </w:r>
      <w:r w:rsidR="008F08A9">
        <w:rPr>
          <w:color w:val="444444"/>
        </w:rPr>
        <w:t xml:space="preserve"> </w:t>
      </w:r>
      <w:r w:rsidR="008F08A9" w:rsidRPr="0076571A">
        <w:rPr>
          <w:rFonts w:ascii="Times New Roman" w:hAnsi="Times New Roman" w:cs="Times New Roman"/>
          <w:b/>
          <w:sz w:val="24"/>
          <w:szCs w:val="24"/>
        </w:rPr>
        <w:t>Научить ставить вопросы к подлежащему в прошедшем простом времени.</w:t>
      </w:r>
    </w:p>
    <w:p w:rsidR="008F08A9" w:rsidRDefault="008F08A9" w:rsidP="008F0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этого нужно было решить следующие задачи:</w:t>
      </w:r>
    </w:p>
    <w:p w:rsidR="008F08A9" w:rsidRDefault="008F08A9" w:rsidP="008F08A9">
      <w:pPr>
        <w:pStyle w:val="a3"/>
        <w:keepNext/>
        <w:numPr>
          <w:ilvl w:val="0"/>
          <w:numId w:val="5"/>
        </w:numPr>
        <w:spacing w:line="216" w:lineRule="auto"/>
        <w:ind w:left="0" w:firstLine="0"/>
        <w:jc w:val="both"/>
      </w:pPr>
      <w:r w:rsidRPr="00A70CBE">
        <w:t>Создание атмосферы иноязычного общения.</w:t>
      </w:r>
      <w:r>
        <w:t xml:space="preserve"> </w:t>
      </w:r>
      <w:r w:rsidRPr="00A70CBE">
        <w:t>Принятие сигнала к началу уче</w:t>
      </w:r>
      <w:r w:rsidR="000C04F1">
        <w:t>бной деятельности. Создание</w:t>
      </w:r>
      <w:r w:rsidRPr="00A70CBE">
        <w:t xml:space="preserve"> психологическая готовность к переходу от отдыха к учебной деятельности.</w:t>
      </w:r>
      <w:r>
        <w:t xml:space="preserve"> Где ребята отвечали на вопросы учителя о погоде, делах и т.д.</w:t>
      </w:r>
    </w:p>
    <w:p w:rsidR="008F08A9" w:rsidRPr="00A70CBE" w:rsidRDefault="008F08A9" w:rsidP="008F08A9">
      <w:pPr>
        <w:pStyle w:val="a3"/>
        <w:numPr>
          <w:ilvl w:val="0"/>
          <w:numId w:val="5"/>
        </w:numPr>
        <w:ind w:left="0" w:firstLine="0"/>
      </w:pPr>
      <w:r w:rsidRPr="00A70CBE">
        <w:t xml:space="preserve">Повторение, Отработка </w:t>
      </w:r>
      <w:r>
        <w:t xml:space="preserve"> грамматического материала (называли 2 формы глагола)</w:t>
      </w:r>
      <w:r w:rsidR="000C04F1">
        <w:t xml:space="preserve">, навыков </w:t>
      </w:r>
      <w:proofErr w:type="spellStart"/>
      <w:r w:rsidR="000C04F1">
        <w:t>аудирования</w:t>
      </w:r>
      <w:proofErr w:type="spellEnd"/>
      <w:proofErr w:type="gramStart"/>
      <w:r w:rsidR="000C04F1">
        <w:t xml:space="preserve"> </w:t>
      </w:r>
      <w:r>
        <w:t>,</w:t>
      </w:r>
      <w:proofErr w:type="gramEnd"/>
      <w:r>
        <w:t xml:space="preserve"> где ребята </w:t>
      </w:r>
      <w:r>
        <w:rPr>
          <w:spacing w:val="-1"/>
        </w:rPr>
        <w:t>просма</w:t>
      </w:r>
      <w:r w:rsidRPr="00A70CBE">
        <w:rPr>
          <w:spacing w:val="-1"/>
        </w:rPr>
        <w:t>тр</w:t>
      </w:r>
      <w:r>
        <w:rPr>
          <w:spacing w:val="-1"/>
        </w:rPr>
        <w:t>ивали видео и обсуждали, отвечали</w:t>
      </w:r>
      <w:r w:rsidRPr="00A70CBE">
        <w:rPr>
          <w:spacing w:val="-1"/>
        </w:rPr>
        <w:t xml:space="preserve"> на вопросы</w:t>
      </w:r>
    </w:p>
    <w:p w:rsidR="00394EE5" w:rsidRPr="00394EE5" w:rsidRDefault="00394EE5" w:rsidP="000C04F1">
      <w:pPr>
        <w:pStyle w:val="a3"/>
        <w:keepNext/>
        <w:spacing w:line="216" w:lineRule="auto"/>
        <w:ind w:left="0"/>
      </w:pPr>
      <w:r w:rsidRPr="00A70CBE">
        <w:lastRenderedPageBreak/>
        <w:t>Мотивация учебной деятельности учащихся</w:t>
      </w:r>
      <w:proofErr w:type="gramStart"/>
      <w:r w:rsidRPr="00A70CBE">
        <w:t>.</w:t>
      </w:r>
      <w:proofErr w:type="gramEnd"/>
      <w:r>
        <w:t xml:space="preserve"> </w:t>
      </w:r>
      <w:proofErr w:type="gramStart"/>
      <w:r w:rsidRPr="00A70CBE">
        <w:t>в</w:t>
      </w:r>
      <w:proofErr w:type="gramEnd"/>
      <w:r w:rsidRPr="00A70CBE">
        <w:t>ыявление затруднений Нацеливание учащихся на решение учебной задачи</w:t>
      </w:r>
      <w:r>
        <w:t xml:space="preserve">, </w:t>
      </w:r>
      <w:r w:rsidRPr="00394EE5">
        <w:t>постановка учебной задачи для   открытия нового знания</w:t>
      </w:r>
      <w:r w:rsidR="000C04F1">
        <w:t xml:space="preserve"> ( учебная ситуация – проблема помочь Джону </w:t>
      </w:r>
      <w:proofErr w:type="spellStart"/>
      <w:r w:rsidR="000C04F1">
        <w:t>Баркеру</w:t>
      </w:r>
      <w:proofErr w:type="spellEnd"/>
      <w:r w:rsidR="000C04F1">
        <w:t xml:space="preserve"> вспомнить вопросы и найти ответы)</w:t>
      </w:r>
    </w:p>
    <w:p w:rsidR="008F08A9" w:rsidRDefault="00394EE5" w:rsidP="008F08A9">
      <w:pPr>
        <w:pStyle w:val="a3"/>
        <w:keepNext/>
        <w:numPr>
          <w:ilvl w:val="0"/>
          <w:numId w:val="5"/>
        </w:numPr>
        <w:spacing w:line="216" w:lineRule="auto"/>
        <w:ind w:left="0" w:firstLine="0"/>
        <w:jc w:val="both"/>
      </w:pPr>
      <w:r w:rsidRPr="00A70CBE">
        <w:t>Проговаривание нового знания</w:t>
      </w:r>
      <w:r>
        <w:t>,  п</w:t>
      </w:r>
      <w:r w:rsidRPr="00394EE5">
        <w:t>ервичное закрепление материала</w:t>
      </w:r>
      <w:r>
        <w:t xml:space="preserve"> (работа с картинками объяснение учителя)</w:t>
      </w:r>
    </w:p>
    <w:p w:rsidR="00394EE5" w:rsidRDefault="00394EE5" w:rsidP="00394EE5">
      <w:pPr>
        <w:keepNext/>
        <w:framePr w:hSpace="180" w:wrap="around" w:vAnchor="text" w:hAnchor="text" w:xAlign="center" w:y="1"/>
        <w:spacing w:line="216" w:lineRule="auto"/>
        <w:suppressOverlap/>
        <w:jc w:val="both"/>
      </w:pPr>
    </w:p>
    <w:p w:rsidR="00394EE5" w:rsidRPr="00394EE5" w:rsidRDefault="00394EE5" w:rsidP="00394EE5">
      <w:pPr>
        <w:pStyle w:val="a3"/>
        <w:keepNext/>
        <w:framePr w:hSpace="180" w:wrap="around" w:vAnchor="text" w:hAnchor="text" w:xAlign="center" w:y="1"/>
        <w:numPr>
          <w:ilvl w:val="0"/>
          <w:numId w:val="5"/>
        </w:numPr>
        <w:spacing w:line="216" w:lineRule="auto"/>
        <w:ind w:left="0" w:firstLine="0"/>
        <w:suppressOverlap/>
        <w:jc w:val="both"/>
        <w:rPr>
          <w:shd w:val="clear" w:color="auto" w:fill="FFFFFF"/>
        </w:rPr>
      </w:pPr>
      <w:r w:rsidRPr="00A70CBE">
        <w:t xml:space="preserve">Отработка  грамматики, навыков говорения </w:t>
      </w:r>
      <w:r>
        <w:t xml:space="preserve"> п</w:t>
      </w:r>
      <w:r w:rsidRPr="00A70CBE">
        <w:t>о образцу</w:t>
      </w:r>
      <w:r>
        <w:t xml:space="preserve"> (</w:t>
      </w:r>
      <w:r w:rsidRPr="00394EE5">
        <w:rPr>
          <w:shd w:val="clear" w:color="auto" w:fill="FFFFFF"/>
        </w:rPr>
        <w:t>Работа в парах по образцу)</w:t>
      </w:r>
    </w:p>
    <w:p w:rsidR="00394EE5" w:rsidRDefault="00394EE5" w:rsidP="00394EE5">
      <w:pPr>
        <w:pStyle w:val="a3"/>
        <w:keepNext/>
        <w:framePr w:hSpace="180" w:wrap="around" w:vAnchor="text" w:hAnchor="text" w:xAlign="center" w:y="1"/>
        <w:numPr>
          <w:ilvl w:val="0"/>
          <w:numId w:val="5"/>
        </w:numPr>
        <w:spacing w:line="216" w:lineRule="auto"/>
        <w:ind w:left="0" w:firstLine="0"/>
        <w:suppressOverlap/>
        <w:jc w:val="both"/>
      </w:pPr>
      <w:r>
        <w:t>физкультминутка</w:t>
      </w:r>
    </w:p>
    <w:p w:rsidR="00394EE5" w:rsidRPr="00A70CBE" w:rsidRDefault="00394EE5" w:rsidP="00394EE5">
      <w:pPr>
        <w:pStyle w:val="a3"/>
        <w:keepNext/>
        <w:framePr w:hSpace="180" w:wrap="around" w:vAnchor="text" w:hAnchor="text" w:xAlign="center" w:y="1"/>
        <w:numPr>
          <w:ilvl w:val="0"/>
          <w:numId w:val="5"/>
        </w:numPr>
        <w:spacing w:line="216" w:lineRule="auto"/>
        <w:ind w:left="0" w:firstLine="0"/>
        <w:suppressOverlap/>
        <w:jc w:val="both"/>
      </w:pPr>
      <w:r w:rsidRPr="00A70CBE">
        <w:t>Отработка нового грамматического материала в знакомой ситуации, на знакомом материале</w:t>
      </w:r>
      <w:r>
        <w:t xml:space="preserve">  (</w:t>
      </w:r>
      <w:r w:rsidRPr="00A70CBE">
        <w:t>Работают в группах, заполняют таблички вместе</w:t>
      </w:r>
      <w:proofErr w:type="gramStart"/>
      <w:r>
        <w:t>.</w:t>
      </w:r>
      <w:proofErr w:type="gramEnd"/>
      <w:r w:rsidR="000C04F1">
        <w:t xml:space="preserve"> (</w:t>
      </w:r>
      <w:proofErr w:type="gramStart"/>
      <w:r w:rsidR="000C04F1">
        <w:t>о</w:t>
      </w:r>
      <w:proofErr w:type="gramEnd"/>
      <w:r w:rsidR="000C04F1">
        <w:t xml:space="preserve">тработка </w:t>
      </w:r>
      <w:r w:rsidR="000C04F1">
        <w:rPr>
          <w:lang w:val="en-US"/>
        </w:rPr>
        <w:t>who</w:t>
      </w:r>
      <w:r w:rsidR="000C04F1" w:rsidRPr="000C04F1">
        <w:t>-</w:t>
      </w:r>
      <w:r w:rsidR="000C04F1">
        <w:rPr>
          <w:lang w:val="en-US"/>
        </w:rPr>
        <w:t>questions</w:t>
      </w:r>
      <w:r w:rsidR="000C04F1">
        <w:t xml:space="preserve"> где </w:t>
      </w:r>
      <w:proofErr w:type="spellStart"/>
      <w:r w:rsidR="000C04F1">
        <w:t>онизаписывают</w:t>
      </w:r>
      <w:proofErr w:type="spellEnd"/>
      <w:r w:rsidR="000C04F1">
        <w:t xml:space="preserve"> вопросы и отвечают) </w:t>
      </w:r>
      <w:r w:rsidRPr="00A70CBE">
        <w:t>Один из группы зачитывает результаты и все сверяют с доской</w:t>
      </w:r>
    </w:p>
    <w:p w:rsidR="00394EE5" w:rsidRPr="00A70CBE" w:rsidRDefault="000C04F1" w:rsidP="00394EE5">
      <w:pPr>
        <w:pStyle w:val="a3"/>
        <w:keepNext/>
        <w:framePr w:hSpace="180" w:wrap="around" w:vAnchor="text" w:hAnchor="text" w:xAlign="center" w:y="1"/>
        <w:numPr>
          <w:ilvl w:val="0"/>
          <w:numId w:val="5"/>
        </w:numPr>
        <w:spacing w:line="216" w:lineRule="auto"/>
        <w:ind w:left="0" w:firstLine="0"/>
        <w:suppressOverlap/>
        <w:jc w:val="both"/>
      </w:pPr>
      <w:r>
        <w:t>Контроль усвоения знаний детьми, обобщение, осмысление результатов учебной деятельности  с помощью вопросов</w:t>
      </w:r>
    </w:p>
    <w:p w:rsidR="00394EE5" w:rsidRPr="00A70CBE" w:rsidRDefault="00394EE5" w:rsidP="00394EE5">
      <w:pPr>
        <w:pStyle w:val="a3"/>
        <w:framePr w:hSpace="180" w:wrap="around" w:vAnchor="text" w:hAnchor="text" w:xAlign="center" w:y="1"/>
        <w:ind w:left="0"/>
        <w:suppressOverlap/>
      </w:pPr>
    </w:p>
    <w:p w:rsidR="00394EE5" w:rsidRPr="00394EE5" w:rsidRDefault="00394EE5" w:rsidP="00394EE5">
      <w:pPr>
        <w:pStyle w:val="a3"/>
        <w:keepNext/>
        <w:framePr w:hSpace="180" w:wrap="around" w:vAnchor="text" w:hAnchor="text" w:xAlign="center" w:y="1"/>
        <w:spacing w:line="216" w:lineRule="auto"/>
        <w:ind w:left="0"/>
        <w:suppressOverlap/>
        <w:jc w:val="both"/>
      </w:pPr>
    </w:p>
    <w:p w:rsidR="00394EE5" w:rsidRPr="00A70CBE" w:rsidRDefault="00394EE5" w:rsidP="00394EE5">
      <w:pPr>
        <w:framePr w:hSpace="180" w:wrap="around" w:vAnchor="text" w:hAnchor="text" w:xAlign="center" w:y="1"/>
        <w:suppressOverlap/>
      </w:pPr>
    </w:p>
    <w:p w:rsidR="008F08A9" w:rsidRPr="00394EE5" w:rsidRDefault="008F08A9" w:rsidP="008F08A9">
      <w:pPr>
        <w:pStyle w:val="a3"/>
        <w:ind w:left="1080"/>
        <w:jc w:val="both"/>
      </w:pPr>
    </w:p>
    <w:p w:rsidR="00FE6AAC" w:rsidRDefault="00FE6AAC" w:rsidP="0076571A">
      <w:pPr>
        <w:pStyle w:val="a3"/>
        <w:ind w:left="0"/>
        <w:jc w:val="both"/>
      </w:pPr>
      <w:r w:rsidRPr="00FE6AAC">
        <w:rPr>
          <w:color w:val="444444"/>
        </w:rPr>
        <w:t>На всех этапах урока ученики были вовлечены в активную мыслительную и практическую деятельность исследовательского характера</w:t>
      </w:r>
      <w:proofErr w:type="gramStart"/>
      <w:r w:rsidRPr="00FE6AAC">
        <w:rPr>
          <w:color w:val="444444"/>
        </w:rPr>
        <w:t>,.</w:t>
      </w:r>
      <w:r w:rsidRPr="00FE6AAC">
        <w:rPr>
          <w:rFonts w:eastAsia="MS Gothic" w:hAnsi="MS Gothic"/>
          <w:color w:val="444444"/>
        </w:rPr>
        <w:t xml:space="preserve">　</w:t>
      </w:r>
      <w:r w:rsidRPr="00FE6AAC">
        <w:rPr>
          <w:color w:val="444444"/>
        </w:rPr>
        <w:br/>
      </w:r>
      <w:proofErr w:type="gramEnd"/>
      <w:r w:rsidRPr="00FE6AAC">
        <w:rPr>
          <w:color w:val="444444"/>
        </w:rPr>
        <w:t xml:space="preserve">Этапы урока были логически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FE6AAC">
        <w:rPr>
          <w:color w:val="444444"/>
        </w:rPr>
        <w:t>практическими</w:t>
      </w:r>
      <w:proofErr w:type="gramEnd"/>
      <w:r w:rsidRPr="00FE6AAC">
        <w:rPr>
          <w:color w:val="444444"/>
        </w:rPr>
        <w:t xml:space="preserve">. Этапы урока выстроены по принципу постепенного усложнения материала, </w:t>
      </w:r>
      <w:proofErr w:type="gramStart"/>
      <w:r w:rsidRPr="00FE6AAC">
        <w:rPr>
          <w:color w:val="444444"/>
        </w:rPr>
        <w:t>от</w:t>
      </w:r>
      <w:proofErr w:type="gramEnd"/>
      <w:r w:rsidRPr="00FE6AAC">
        <w:rPr>
          <w:color w:val="444444"/>
        </w:rPr>
        <w:t xml:space="preserve"> простого к сложно</w:t>
      </w:r>
      <w:r>
        <w:rPr>
          <w:color w:val="444444"/>
        </w:rPr>
        <w:t>му. На уроке были использованы слайдовая презентация, видеоролик</w:t>
      </w:r>
      <w:r w:rsidRPr="00FE6AAC">
        <w:rPr>
          <w:color w:val="444444"/>
        </w:rPr>
        <w:t xml:space="preserve"> </w:t>
      </w:r>
      <w:r w:rsidRPr="00FE6AAC">
        <w:rPr>
          <w:rFonts w:eastAsia="MS Gothic" w:hAnsi="MS Gothic"/>
          <w:color w:val="444444"/>
        </w:rPr>
        <w:t xml:space="preserve">　</w:t>
      </w:r>
      <w:r w:rsidRPr="00FE6AAC">
        <w:rPr>
          <w:color w:val="444444"/>
        </w:rPr>
        <w:t xml:space="preserve">на английском языке. Современные технические средства обучения помогают поддерживать мотивацию к изучению английского языка. На мой взгляд, были созданы все необходимые условия на уроке, </w:t>
      </w:r>
      <w:r w:rsidRPr="00FE6AAC">
        <w:rPr>
          <w:rFonts w:eastAsia="MS Gothic" w:hAnsi="MS Gothic"/>
          <w:color w:val="444444"/>
        </w:rPr>
        <w:t xml:space="preserve">　</w:t>
      </w:r>
      <w:r w:rsidRPr="00FE6AAC">
        <w:rPr>
          <w:color w:val="444444"/>
        </w:rPr>
        <w:t>атмосфера во время урока была доброжелательная, темп занятия с</w:t>
      </w:r>
      <w:r>
        <w:rPr>
          <w:color w:val="444444"/>
        </w:rPr>
        <w:t>оответствовал возрасту ребят.</w:t>
      </w:r>
      <w:r w:rsidRPr="00FE6AAC">
        <w:rPr>
          <w:color w:val="444444"/>
        </w:rPr>
        <w:t xml:space="preserve"> Урок был хорошо продуманный с рациональным использованием времени на каждом этапе урока. Урок вёлся в рамках </w:t>
      </w:r>
      <w:proofErr w:type="spellStart"/>
      <w:r w:rsidRPr="00FE6AAC">
        <w:rPr>
          <w:color w:val="444444"/>
        </w:rPr>
        <w:t>здоровьесберегающих</w:t>
      </w:r>
      <w:proofErr w:type="spellEnd"/>
      <w:r w:rsidRPr="00FE6AAC">
        <w:rPr>
          <w:color w:val="444444"/>
        </w:rPr>
        <w:t xml:space="preserve"> технологий, была проведена физкультминутка.</w:t>
      </w:r>
      <w:r w:rsidRPr="00FE6AAC">
        <w:rPr>
          <w:rFonts w:eastAsia="MS Gothic" w:hAnsi="MS Gothic"/>
          <w:color w:val="444444"/>
        </w:rPr>
        <w:t xml:space="preserve">　</w:t>
      </w:r>
      <w:r w:rsidRPr="00FE6AAC">
        <w:rPr>
          <w:color w:val="444444"/>
        </w:rPr>
        <w:t>Эмоциональная активность усиливалась также</w:t>
      </w:r>
      <w:r w:rsidRPr="00FE6AAC">
        <w:rPr>
          <w:rFonts w:eastAsia="MS Gothic" w:hAnsi="MS Gothic"/>
          <w:color w:val="444444"/>
        </w:rPr>
        <w:t xml:space="preserve">　</w:t>
      </w:r>
      <w:r w:rsidRPr="00FE6AAC">
        <w:rPr>
          <w:color w:val="444444"/>
        </w:rPr>
        <w:t xml:space="preserve"> положительной оценкой учителя, похвалой.</w:t>
      </w:r>
    </w:p>
    <w:p w:rsidR="00FE6AAC" w:rsidRPr="00FE6AAC" w:rsidRDefault="00FE6AAC" w:rsidP="00FE6AAC">
      <w:pPr>
        <w:pStyle w:val="a5"/>
        <w:shd w:val="clear" w:color="auto" w:fill="E4EDC2"/>
        <w:rPr>
          <w:color w:val="444444"/>
        </w:rPr>
      </w:pPr>
      <w:r w:rsidRPr="00FE6AAC">
        <w:rPr>
          <w:color w:val="444444"/>
        </w:rPr>
        <w:t>Учебная информация была привлекательна для детей. За счёт привлекательности содержания заданий и подачи учебного материала</w:t>
      </w:r>
      <w:r w:rsidR="0007608E">
        <w:rPr>
          <w:color w:val="444444"/>
        </w:rPr>
        <w:t>, использования современных ресурсов интернет и ИКТ</w:t>
      </w:r>
      <w:r w:rsidRPr="00FE6AAC">
        <w:rPr>
          <w:color w:val="444444"/>
        </w:rPr>
        <w:t>, повысились возможности учеников в достижении поставленных целей на уроке.</w:t>
      </w:r>
      <w:r w:rsidRPr="00FE6AAC">
        <w:rPr>
          <w:rFonts w:eastAsia="MS Gothic" w:hAnsi="MS Gothic"/>
          <w:color w:val="444444"/>
        </w:rPr>
        <w:t xml:space="preserve">　</w:t>
      </w:r>
      <w:r w:rsidRPr="00FE6AAC">
        <w:rPr>
          <w:color w:val="444444"/>
        </w:rPr>
        <w:br/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 Все методы и приёмы, использование ИКТ позволили создать условия для развития коммуникативных навыков, благодаря чему была достигнута цель урока.</w:t>
      </w:r>
    </w:p>
    <w:p w:rsidR="00FE6AAC" w:rsidRPr="00FE6AAC" w:rsidRDefault="00FE6AAC" w:rsidP="0076571A">
      <w:pPr>
        <w:pStyle w:val="a3"/>
        <w:ind w:left="0"/>
        <w:jc w:val="both"/>
      </w:pPr>
    </w:p>
    <w:sectPr w:rsidR="00FE6AAC" w:rsidRPr="00FE6AAC" w:rsidSect="004D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66F8"/>
    <w:multiLevelType w:val="hybridMultilevel"/>
    <w:tmpl w:val="A970D3E2"/>
    <w:lvl w:ilvl="0" w:tplc="E4A8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F79"/>
    <w:multiLevelType w:val="hybridMultilevel"/>
    <w:tmpl w:val="1F0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B13"/>
    <w:multiLevelType w:val="hybridMultilevel"/>
    <w:tmpl w:val="C4E652D0"/>
    <w:lvl w:ilvl="0" w:tplc="E3E0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023F"/>
    <w:multiLevelType w:val="hybridMultilevel"/>
    <w:tmpl w:val="77DA42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3BBE"/>
    <w:multiLevelType w:val="hybridMultilevel"/>
    <w:tmpl w:val="4FA60B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77"/>
    <w:rsid w:val="0007608E"/>
    <w:rsid w:val="000B00A8"/>
    <w:rsid w:val="000C04F1"/>
    <w:rsid w:val="001B3436"/>
    <w:rsid w:val="001E5568"/>
    <w:rsid w:val="00292050"/>
    <w:rsid w:val="002B5E35"/>
    <w:rsid w:val="00394EE5"/>
    <w:rsid w:val="003F7A77"/>
    <w:rsid w:val="004D33FC"/>
    <w:rsid w:val="005432D8"/>
    <w:rsid w:val="005D1AAC"/>
    <w:rsid w:val="006D01E1"/>
    <w:rsid w:val="006D5077"/>
    <w:rsid w:val="00753325"/>
    <w:rsid w:val="0076571A"/>
    <w:rsid w:val="008F08A9"/>
    <w:rsid w:val="009304C4"/>
    <w:rsid w:val="00C73A0C"/>
    <w:rsid w:val="00DB5518"/>
    <w:rsid w:val="00F74EAF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FC"/>
  </w:style>
  <w:style w:type="paragraph" w:styleId="1">
    <w:name w:val="heading 1"/>
    <w:basedOn w:val="a"/>
    <w:link w:val="10"/>
    <w:uiPriority w:val="99"/>
    <w:qFormat/>
    <w:rsid w:val="006D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1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99"/>
    <w:locked/>
    <w:rsid w:val="005D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0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292050"/>
  </w:style>
  <w:style w:type="character" w:customStyle="1" w:styleId="c0">
    <w:name w:val="c0"/>
    <w:basedOn w:val="a0"/>
    <w:rsid w:val="00292050"/>
  </w:style>
  <w:style w:type="character" w:customStyle="1" w:styleId="c4">
    <w:name w:val="c4"/>
    <w:basedOn w:val="a0"/>
    <w:rsid w:val="00292050"/>
  </w:style>
  <w:style w:type="paragraph" w:styleId="a5">
    <w:name w:val="Normal (Web)"/>
    <w:basedOn w:val="a"/>
    <w:uiPriority w:val="99"/>
    <w:semiHidden/>
    <w:unhideWhenUsed/>
    <w:rsid w:val="00FE6A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394EE5"/>
    <w:pPr>
      <w:spacing w:after="0" w:line="240" w:lineRule="auto"/>
      <w:ind w:left="6" w:hanging="6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394EE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B0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6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43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15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31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50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2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0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16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708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906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qMpREQd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2017-11-13T10:54:00Z</dcterms:created>
  <dcterms:modified xsi:type="dcterms:W3CDTF">2020-11-19T06:13:00Z</dcterms:modified>
</cp:coreProperties>
</file>