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8B" w:rsidRPr="00C2168B" w:rsidRDefault="00C2168B" w:rsidP="00C216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C2168B">
        <w:rPr>
          <w:rFonts w:ascii="Times New Roman" w:eastAsia="Calibri" w:hAnsi="Times New Roman" w:cs="Times New Roman"/>
          <w:b/>
          <w:sz w:val="28"/>
        </w:rPr>
        <w:t xml:space="preserve">Проблема формирования самостоятельности у детей </w:t>
      </w:r>
      <w:r w:rsidRPr="00C2168B">
        <w:rPr>
          <w:rFonts w:ascii="Times New Roman" w:eastAsia="Calibri" w:hAnsi="Times New Roman" w:cs="Times New Roman"/>
          <w:b/>
          <w:sz w:val="28"/>
          <w:szCs w:val="28"/>
        </w:rPr>
        <w:t>младшего дошкольного возраста</w:t>
      </w:r>
      <w:r w:rsidRPr="00C2168B">
        <w:rPr>
          <w:rFonts w:ascii="Times New Roman" w:eastAsia="Calibri" w:hAnsi="Times New Roman" w:cs="Times New Roman"/>
          <w:b/>
          <w:sz w:val="28"/>
        </w:rPr>
        <w:t xml:space="preserve"> в </w:t>
      </w:r>
      <w:proofErr w:type="spellStart"/>
      <w:r w:rsidRPr="00C2168B">
        <w:rPr>
          <w:rFonts w:ascii="Times New Roman" w:eastAsia="Calibri" w:hAnsi="Times New Roman" w:cs="Times New Roman"/>
          <w:b/>
          <w:sz w:val="28"/>
        </w:rPr>
        <w:t>психолого</w:t>
      </w:r>
      <w:proofErr w:type="spellEnd"/>
      <w:r w:rsidRPr="00C2168B">
        <w:rPr>
          <w:rFonts w:ascii="Times New Roman" w:eastAsia="Calibri" w:hAnsi="Times New Roman" w:cs="Times New Roman"/>
          <w:b/>
          <w:sz w:val="28"/>
        </w:rPr>
        <w:t>–педагогической литературе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Ильин Е. П.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Pr="00C2168B">
        <w:rPr>
          <w:rFonts w:ascii="Times New Roman" w:eastAsia="Calibri" w:hAnsi="Times New Roman" w:cs="Times New Roman"/>
          <w:sz w:val="28"/>
        </w:rPr>
        <w:t xml:space="preserve"> считает, что «самостоятельность – это осуществление какой–либо деятельности без посторонней помощи. Это и самостоятельное принятие решения, и осуществление намеченного, и самоконтроль, а в ряде случаев – и взятие на себя ответственности за дела и поступки. Поэтому развитие самостоятельности у детей идет вместе с развитием самосознания»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В психологии самостоятельность рассматривается </w:t>
      </w:r>
      <w:proofErr w:type="spellStart"/>
      <w:proofErr w:type="gramStart"/>
      <w:r w:rsidRPr="00C2168B">
        <w:rPr>
          <w:rFonts w:ascii="Times New Roman" w:eastAsia="Calibri" w:hAnsi="Times New Roman" w:cs="Times New Roman"/>
          <w:sz w:val="28"/>
        </w:rPr>
        <w:t>как«</w:t>
      </w:r>
      <w:proofErr w:type="gramEnd"/>
      <w:r w:rsidRPr="00C2168B">
        <w:rPr>
          <w:rFonts w:ascii="Times New Roman" w:eastAsia="Calibri" w:hAnsi="Times New Roman" w:cs="Times New Roman"/>
          <w:sz w:val="28"/>
        </w:rPr>
        <w:t>обобщенное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свойство личности, проявляющееся в инициативности, критичности, адекватной самооценке и чувстве личной ответственности за свою деятельность и поведение»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3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«Как утверждают психологи, самостоятельность – это активная работа мысли, чувств и воли. Она формируется на основе двусторонней связи: развитии мыслительных и эмоционально–волевых процессов, как необходимой предпосылки самостоятельных суждений и действий, а также формировании способности принимать сознательно мотивированные действия и добиваться успешного выполнения принятых решений вопреки возможным трудностям»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4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Иными словами, «инициативность является частным случаем самостоятельности, стремлением к инициативе, изменением форм деятельности или уклада жизни»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5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Теория свободного воспитания, приверженцем которой являлся Ж.Ж. Руссо, базируется на положении о том, что интерес к окружающему миру и к деятельности является фактором развития ребенка. </w:t>
      </w:r>
    </w:p>
    <w:p w:rsidR="00C2168B" w:rsidRPr="00C2168B" w:rsidRDefault="00C2168B" w:rsidP="00C216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lastRenderedPageBreak/>
        <w:t xml:space="preserve">«Я.А. Коменский формировал самостоятельность у детей посредством </w:t>
      </w:r>
      <w:proofErr w:type="gramStart"/>
      <w:r w:rsidRPr="00C2168B">
        <w:rPr>
          <w:rFonts w:ascii="Times New Roman" w:eastAsia="Calibri" w:hAnsi="Times New Roman" w:cs="Times New Roman"/>
          <w:sz w:val="28"/>
        </w:rPr>
        <w:t>организации</w:t>
      </w:r>
      <w:proofErr w:type="gramEnd"/>
      <w:r w:rsidRPr="00C2168B">
        <w:rPr>
          <w:rFonts w:ascii="Times New Roman" w:eastAsia="Calibri" w:hAnsi="Times New Roman" w:cs="Times New Roman"/>
          <w:sz w:val="28"/>
        </w:rPr>
        <w:t xml:space="preserve"> наблюдений, а также в процессе развития речи и в практической деятельности. И.Г. Песталоцци придавал значение эвристическим наблюдениям»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6"/>
      </w:r>
      <w:r w:rsidRPr="00C2168B">
        <w:rPr>
          <w:rFonts w:ascii="Times New Roman" w:eastAsia="Calibri" w:hAnsi="Times New Roman" w:cs="Times New Roman"/>
          <w:sz w:val="28"/>
        </w:rPr>
        <w:t xml:space="preserve">. А.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Дистервег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считал, что важнейшим средством умственного развития ребенка является детская самостоятельность в процессе обучения. По мнению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Дистервега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>, «Плохой учитель сообщает истину, хороший учит ее находить».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7"/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К.Д. Ушинский особое внимание придавал труду в процессе усвоения знаний детьми. Он утверждал, что самостоятельность мысли вытекает из самостоятельно приобретенных знаний. Дети должны «по возможности трудиться самостоятельно, а учитель руководить этим самостоятельным трудом и давать для него материал»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8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Свобода действий </w:t>
      </w:r>
      <w:proofErr w:type="gramStart"/>
      <w:r w:rsidRPr="00C2168B">
        <w:rPr>
          <w:rFonts w:ascii="Times New Roman" w:eastAsia="Calibri" w:hAnsi="Times New Roman" w:cs="Times New Roman"/>
          <w:sz w:val="28"/>
        </w:rPr>
        <w:t>является  необходимым</w:t>
      </w:r>
      <w:proofErr w:type="gramEnd"/>
      <w:r w:rsidRPr="00C2168B">
        <w:rPr>
          <w:rFonts w:ascii="Times New Roman" w:eastAsia="Calibri" w:hAnsi="Times New Roman" w:cs="Times New Roman"/>
          <w:sz w:val="28"/>
        </w:rPr>
        <w:t xml:space="preserve"> условием для формирования у ребенка навыков самостоятельности, что становится доступным ребенку с двух лет. Для родителей в этот момент задачей номер один является всяческое оказание содействия ребенку в развитии навыков самостоятельности. Здесь следует обратить внимание на то, что по мере развития объема самостоятельных действий ребенка, объем оказываемой взрослым помощи необходимо сокращать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9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С позиции С.Н.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Теплюка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результативность деятельности ребенка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2168B">
        <w:rPr>
          <w:rFonts w:ascii="Times New Roman" w:eastAsia="Calibri" w:hAnsi="Times New Roman" w:cs="Times New Roman"/>
          <w:sz w:val="28"/>
        </w:rPr>
        <w:t>может быть показателем развития у него самостоятельности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0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В ходе изучения детской самостоятельности исследователь В. Д. Иванов выделял следующие составляющие понятия «достаточный уровень самостоятельности»: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– реакция на критику и ее принятие;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– способность отвечать за свои действия;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lastRenderedPageBreak/>
        <w:t>– поддержание внешней и внутренней дисциплины.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1"/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«По мнению А.А.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Люблинской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>, «самостоятельность развивается в раннем детстве на основе закрепления элементарных навыков и привычек поведения»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2"/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3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«М.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Монтессори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считала, что самостоятельность – это биологическое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качестволичности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>. Истоки самостоятельности относятся к периоду приобретения детьми умелости в движениях, умении переворачиваться, сидеть, ползать, ходить»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4"/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5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«Е.О. Смирнова под самостоятельностью понимает способность человека постоянно выходить за пределы своих возможностей, ставить новые задачи и находить пути их решения. С целью развития самостоятельности у детей она рекомендовала взрослым оценивать их действия, мотивируя тем самым новые успехи и достижения»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6"/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7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По мнению С.Л. </w:t>
      </w:r>
      <w:proofErr w:type="spellStart"/>
      <w:proofErr w:type="gramStart"/>
      <w:r w:rsidRPr="00C2168B">
        <w:rPr>
          <w:rFonts w:ascii="Times New Roman" w:eastAsia="Calibri" w:hAnsi="Times New Roman" w:cs="Times New Roman"/>
          <w:sz w:val="28"/>
        </w:rPr>
        <w:t>Рубенштейна«</w:t>
      </w:r>
      <w:proofErr w:type="gramEnd"/>
      <w:r w:rsidRPr="00C2168B">
        <w:rPr>
          <w:rFonts w:ascii="Times New Roman" w:eastAsia="Calibri" w:hAnsi="Times New Roman" w:cs="Times New Roman"/>
          <w:sz w:val="28"/>
        </w:rPr>
        <w:t>самостоятельность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– это способность человека ставить цели и задачи, а также определять направление деятельности»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8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Подытоживая приведенные выше определения, можно сделать вывод о том, что под самостоятельностью следует понимать качество личности, выражающееся в навыке постановки цели деятельности, настрое на ее достижение без чьей-либо помощи, проявлениях волевых усилий ответственности, инициативны и контроля своих действий при достижении результата.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Процессу развития самостоятельности присущи некоторые характерные черты. На основе анализа материалов теоретических источников можно заключить, что наиболее ценными для ребенка будут знания и умения, </w:t>
      </w:r>
      <w:r w:rsidRPr="00C2168B">
        <w:rPr>
          <w:rFonts w:ascii="Times New Roman" w:eastAsia="Calibri" w:hAnsi="Times New Roman" w:cs="Times New Roman"/>
          <w:sz w:val="28"/>
        </w:rPr>
        <w:lastRenderedPageBreak/>
        <w:t xml:space="preserve">добытые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самостоятельно.В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рамках исследовательского подхода к обучению позиционируется положение о том, что внутренней потребностью ребенка является стремление к самостоятельному изучению окружающего мира, которое нужно </w:t>
      </w:r>
      <w:proofErr w:type="gramStart"/>
      <w:r w:rsidRPr="00C2168B">
        <w:rPr>
          <w:rFonts w:ascii="Times New Roman" w:eastAsia="Calibri" w:hAnsi="Times New Roman" w:cs="Times New Roman"/>
          <w:sz w:val="28"/>
        </w:rPr>
        <w:t>одобрять  и</w:t>
      </w:r>
      <w:proofErr w:type="gramEnd"/>
      <w:r w:rsidRPr="00C2168B">
        <w:rPr>
          <w:rFonts w:ascii="Times New Roman" w:eastAsia="Calibri" w:hAnsi="Times New Roman" w:cs="Times New Roman"/>
          <w:sz w:val="28"/>
        </w:rPr>
        <w:t xml:space="preserve"> всячески содействовать его развитию.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Ряд ученых (Н.М.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Аксарина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, Б.Г. Ананьев, Р.С. Буре, Е.Н. Герасимова, С.М. Кривина, М.И. Лисина и др.) сходятся во мнении, что младший дошкольный возраст характеризуется первыми проявлениями самостоятельности и связывают это с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прямохождением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>, которое в свою очередь обеспечивает ребенку возможность свободного передвижения.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19"/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О взаимосвязи двигательной активности и раннего развития интеллекта в ходе активного изучения окружающего мира утверждает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Глен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Доман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>.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0"/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Глен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C2168B">
        <w:rPr>
          <w:rFonts w:ascii="Times New Roman" w:eastAsia="Calibri" w:hAnsi="Times New Roman" w:cs="Times New Roman"/>
          <w:sz w:val="28"/>
        </w:rPr>
        <w:t>Доман</w:t>
      </w:r>
      <w:proofErr w:type="spellEnd"/>
      <w:r w:rsidRPr="00C2168B">
        <w:rPr>
          <w:rFonts w:ascii="Times New Roman" w:eastAsia="Calibri" w:hAnsi="Times New Roman" w:cs="Times New Roman"/>
          <w:sz w:val="28"/>
        </w:rPr>
        <w:t xml:space="preserve">, в частности, был противником пеленания ребенка и укладывания его ниц, как причин </w:t>
      </w:r>
      <w:proofErr w:type="gramStart"/>
      <w:r w:rsidRPr="00C2168B">
        <w:rPr>
          <w:rFonts w:ascii="Times New Roman" w:eastAsia="Calibri" w:hAnsi="Times New Roman" w:cs="Times New Roman"/>
          <w:sz w:val="28"/>
        </w:rPr>
        <w:t>дальнейшего  проявления</w:t>
      </w:r>
      <w:proofErr w:type="gramEnd"/>
      <w:r w:rsidRPr="00C2168B">
        <w:rPr>
          <w:rFonts w:ascii="Times New Roman" w:eastAsia="Calibri" w:hAnsi="Times New Roman" w:cs="Times New Roman"/>
          <w:sz w:val="28"/>
        </w:rPr>
        <w:t xml:space="preserve"> пассивности»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1"/>
      </w:r>
      <w:r w:rsidRPr="00C2168B">
        <w:rPr>
          <w:rFonts w:ascii="Times New Roman" w:eastAsia="Calibri" w:hAnsi="Times New Roman" w:cs="Times New Roman"/>
          <w:sz w:val="28"/>
        </w:rPr>
        <w:t xml:space="preserve">. По его убеждению поисковая активность обеспечивается предоставлением полной свободы движений младенца.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Более того, исследования подтвердили, что использование вербальных запретов и применение ограничений в двигательной активности отрицательно влияют на развитие самостоятельности у детей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2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Самостоятельность дошкольников в своем развитии проделывает сложный путь от репродуктивной деятельности до осознанной. Компоненты самостоятельности формируются под воздействием различного вида деятельности.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«В частности, в ходе игровой деятельности развиваются активность и инициативность. Посредством трудовой деятельности обеспечивается формирование целенаправленности и осознанности действий, настойчивости в достижении результата.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2168B">
        <w:rPr>
          <w:rFonts w:ascii="Times New Roman" w:eastAsia="Calibri" w:hAnsi="Times New Roman" w:cs="Times New Roman"/>
          <w:sz w:val="28"/>
        </w:rPr>
        <w:t>В продуктивной деятельности рождается независимость ребенка и способы творческой самореализации»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3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lastRenderedPageBreak/>
        <w:t>Нам близка позиция, высказанная Т.С. Борисовой, которая выделяет «интеллектуальный, эмоциональный и волевой компоненты развития самостоятельности у дошкольников»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4"/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5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«Сущность интеллектуального компонента состоит в том, что самостоятельность ребенка дошкольного возраста зависит от уровня развития психических функций (мышления, памяти, внимания и т.д.), благодаря которым он может подчинять свои действия поставленным задачам и достигать цели»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6"/>
      </w:r>
      <w:r w:rsidRPr="00C2168B">
        <w:rPr>
          <w:rFonts w:ascii="Times New Roman" w:eastAsia="Calibri" w:hAnsi="Times New Roman" w:cs="Times New Roman"/>
          <w:sz w:val="28"/>
        </w:rPr>
        <w:t xml:space="preserve">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«Эмоциональный компонент самостоятельности определяют эмоции ребенка дошкольного возраста, которые способны повышать продуктивность интеллектуальной деятельности»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7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Волевой компонент самостоятельности у дошкольников формируется посредством применения специальных средств, форм и методов воспитания.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«И.Ф. Харламов выделяет следующие условия, способствующие формированию самостоятельности дошкольников: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– накопление представлений и знаний о формах самостоятельного поведения, осознание детьми значимости самостоятельности в личностном и социальном плане;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– формирование положительного отношения к деятельности;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– формирование элементов самоконтроля и самооценки при выполнении деятельности»</w:t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8"/>
      </w:r>
      <w:r w:rsidRPr="00C2168B">
        <w:rPr>
          <w:rFonts w:ascii="Times New Roman" w:eastAsia="Calibri" w:hAnsi="Times New Roman" w:cs="Times New Roman"/>
          <w:sz w:val="28"/>
          <w:vertAlign w:val="superscript"/>
        </w:rPr>
        <w:footnoteReference w:id="29"/>
      </w:r>
      <w:r w:rsidRPr="00C2168B">
        <w:rPr>
          <w:rFonts w:ascii="Times New Roman" w:eastAsia="Calibri" w:hAnsi="Times New Roman" w:cs="Times New Roman"/>
          <w:sz w:val="28"/>
        </w:rPr>
        <w:t>.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 xml:space="preserve">Таким образом, определить насколько сформирована самостоятельность у дошкольников можно при помощи следующих критериев: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– способность и стремление к самостоятельному решению поставленных задач;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lastRenderedPageBreak/>
        <w:t>– умен</w:t>
      </w:r>
      <w:r>
        <w:rPr>
          <w:rFonts w:ascii="Times New Roman" w:eastAsia="Calibri" w:hAnsi="Times New Roman" w:cs="Times New Roman"/>
          <w:sz w:val="28"/>
        </w:rPr>
        <w:t>ие осуществлять постановку цел</w:t>
      </w:r>
      <w:bookmarkStart w:id="0" w:name="_GoBack"/>
      <w:bookmarkEnd w:id="0"/>
      <w:r w:rsidRPr="00C2168B">
        <w:rPr>
          <w:rFonts w:ascii="Times New Roman" w:eastAsia="Calibri" w:hAnsi="Times New Roman" w:cs="Times New Roman"/>
          <w:sz w:val="28"/>
        </w:rPr>
        <w:t xml:space="preserve">–способность планировать свои действия, таким образом, чтоб достичь поставленной цели; </w:t>
      </w:r>
    </w:p>
    <w:p w:rsidR="00C2168B" w:rsidRPr="00C2168B" w:rsidRDefault="00C2168B" w:rsidP="00C21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2168B">
        <w:rPr>
          <w:rFonts w:ascii="Times New Roman" w:eastAsia="Calibri" w:hAnsi="Times New Roman" w:cs="Times New Roman"/>
          <w:sz w:val="28"/>
        </w:rPr>
        <w:t>–умение выбирать способы достижения поставленной цели.</w:t>
      </w: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2168B" w:rsidRPr="00C2168B" w:rsidRDefault="00C2168B" w:rsidP="00C21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F028C" w:rsidRDefault="000F028C"/>
    <w:sectPr w:rsidR="000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B7" w:rsidRDefault="00DF61B7" w:rsidP="00C2168B">
      <w:pPr>
        <w:spacing w:after="0" w:line="240" w:lineRule="auto"/>
      </w:pPr>
      <w:r>
        <w:separator/>
      </w:r>
    </w:p>
  </w:endnote>
  <w:endnote w:type="continuationSeparator" w:id="0">
    <w:p w:rsidR="00DF61B7" w:rsidRDefault="00DF61B7" w:rsidP="00C2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B7" w:rsidRDefault="00DF61B7" w:rsidP="00C2168B">
      <w:pPr>
        <w:spacing w:after="0" w:line="240" w:lineRule="auto"/>
      </w:pPr>
      <w:r>
        <w:separator/>
      </w:r>
    </w:p>
  </w:footnote>
  <w:footnote w:type="continuationSeparator" w:id="0">
    <w:p w:rsidR="00DF61B7" w:rsidRDefault="00DF61B7" w:rsidP="00C2168B">
      <w:pPr>
        <w:spacing w:after="0" w:line="240" w:lineRule="auto"/>
      </w:pPr>
      <w:r>
        <w:continuationSeparator/>
      </w:r>
    </w:p>
  </w:footnote>
  <w:footnote w:id="1">
    <w:p w:rsidR="00C2168B" w:rsidRPr="00344197" w:rsidRDefault="00C2168B" w:rsidP="00C2168B">
      <w:pPr>
        <w:pStyle w:val="a3"/>
      </w:pPr>
    </w:p>
  </w:footnote>
  <w:footnote w:id="2">
    <w:p w:rsidR="00C2168B" w:rsidRPr="00F90160" w:rsidRDefault="00C2168B" w:rsidP="00C2168B">
      <w:pPr>
        <w:pStyle w:val="a3"/>
      </w:pPr>
    </w:p>
  </w:footnote>
  <w:footnote w:id="3">
    <w:p w:rsidR="00C2168B" w:rsidRDefault="00C2168B" w:rsidP="00C2168B">
      <w:pPr>
        <w:pStyle w:val="a3"/>
      </w:pPr>
    </w:p>
  </w:footnote>
  <w:footnote w:id="4">
    <w:p w:rsidR="00C2168B" w:rsidRPr="00A211FB" w:rsidRDefault="00C2168B" w:rsidP="00C2168B">
      <w:pPr>
        <w:pStyle w:val="a3"/>
      </w:pPr>
    </w:p>
  </w:footnote>
  <w:footnote w:id="5">
    <w:p w:rsidR="00C2168B" w:rsidRPr="00973617" w:rsidRDefault="00C2168B" w:rsidP="00C2168B">
      <w:pPr>
        <w:pStyle w:val="a3"/>
      </w:pPr>
    </w:p>
  </w:footnote>
  <w:footnote w:id="6">
    <w:p w:rsidR="00C2168B" w:rsidRPr="00973617" w:rsidRDefault="00C2168B" w:rsidP="00C2168B">
      <w:pPr>
        <w:pStyle w:val="a3"/>
      </w:pPr>
    </w:p>
  </w:footnote>
  <w:footnote w:id="7">
    <w:p w:rsidR="00C2168B" w:rsidRDefault="00C2168B" w:rsidP="00C2168B">
      <w:pPr>
        <w:pStyle w:val="a3"/>
      </w:pPr>
    </w:p>
  </w:footnote>
  <w:footnote w:id="8">
    <w:p w:rsidR="00C2168B" w:rsidRDefault="00C2168B" w:rsidP="00C2168B">
      <w:pPr>
        <w:pStyle w:val="a3"/>
      </w:pPr>
    </w:p>
  </w:footnote>
  <w:footnote w:id="9">
    <w:p w:rsidR="00C2168B" w:rsidRDefault="00C2168B" w:rsidP="00C2168B">
      <w:pPr>
        <w:pStyle w:val="a3"/>
      </w:pPr>
    </w:p>
  </w:footnote>
  <w:footnote w:id="10">
    <w:p w:rsidR="00C2168B" w:rsidRDefault="00C2168B" w:rsidP="00C2168B">
      <w:pPr>
        <w:pStyle w:val="a3"/>
      </w:pPr>
    </w:p>
  </w:footnote>
  <w:footnote w:id="11">
    <w:p w:rsidR="00C2168B" w:rsidRDefault="00C2168B" w:rsidP="00C2168B">
      <w:pPr>
        <w:pStyle w:val="a3"/>
      </w:pPr>
    </w:p>
  </w:footnote>
  <w:footnote w:id="12">
    <w:p w:rsidR="00C2168B" w:rsidRPr="003E41ED" w:rsidRDefault="00C2168B" w:rsidP="00C2168B">
      <w:pPr>
        <w:pStyle w:val="a3"/>
      </w:pPr>
    </w:p>
  </w:footnote>
  <w:footnote w:id="13">
    <w:p w:rsidR="00C2168B" w:rsidRDefault="00C2168B" w:rsidP="00C2168B">
      <w:pPr>
        <w:pStyle w:val="a3"/>
      </w:pPr>
    </w:p>
  </w:footnote>
  <w:footnote w:id="14">
    <w:p w:rsidR="00C2168B" w:rsidRDefault="00C2168B" w:rsidP="00C2168B">
      <w:pPr>
        <w:pStyle w:val="a3"/>
      </w:pPr>
    </w:p>
  </w:footnote>
  <w:footnote w:id="15">
    <w:p w:rsidR="00C2168B" w:rsidRDefault="00C2168B" w:rsidP="00C2168B">
      <w:pPr>
        <w:pStyle w:val="a3"/>
      </w:pPr>
    </w:p>
  </w:footnote>
  <w:footnote w:id="16">
    <w:p w:rsidR="00C2168B" w:rsidRDefault="00C2168B" w:rsidP="00C2168B">
      <w:pPr>
        <w:pStyle w:val="a3"/>
      </w:pPr>
    </w:p>
  </w:footnote>
  <w:footnote w:id="17">
    <w:p w:rsidR="00C2168B" w:rsidRDefault="00C2168B" w:rsidP="00C2168B">
      <w:pPr>
        <w:pStyle w:val="a3"/>
      </w:pPr>
    </w:p>
  </w:footnote>
  <w:footnote w:id="18">
    <w:p w:rsidR="00C2168B" w:rsidRDefault="00C2168B" w:rsidP="00C2168B">
      <w:pPr>
        <w:pStyle w:val="a3"/>
      </w:pPr>
    </w:p>
  </w:footnote>
  <w:footnote w:id="19">
    <w:p w:rsidR="00C2168B" w:rsidRDefault="00C2168B" w:rsidP="00C2168B">
      <w:pPr>
        <w:pStyle w:val="a3"/>
      </w:pPr>
    </w:p>
  </w:footnote>
  <w:footnote w:id="20">
    <w:p w:rsidR="00C2168B" w:rsidRDefault="00C2168B" w:rsidP="00C2168B">
      <w:pPr>
        <w:pStyle w:val="a3"/>
      </w:pPr>
    </w:p>
  </w:footnote>
  <w:footnote w:id="21">
    <w:p w:rsidR="00C2168B" w:rsidRDefault="00C2168B" w:rsidP="00C2168B">
      <w:pPr>
        <w:pStyle w:val="a3"/>
      </w:pPr>
    </w:p>
  </w:footnote>
  <w:footnote w:id="22">
    <w:p w:rsidR="00C2168B" w:rsidRDefault="00C2168B" w:rsidP="00C2168B">
      <w:pPr>
        <w:pStyle w:val="a3"/>
      </w:pPr>
    </w:p>
  </w:footnote>
  <w:footnote w:id="23">
    <w:p w:rsidR="00C2168B" w:rsidRDefault="00C2168B" w:rsidP="00C2168B">
      <w:pPr>
        <w:pStyle w:val="a3"/>
      </w:pPr>
    </w:p>
  </w:footnote>
  <w:footnote w:id="24">
    <w:p w:rsidR="00C2168B" w:rsidRPr="003E41ED" w:rsidRDefault="00C2168B" w:rsidP="00C2168B">
      <w:pPr>
        <w:pStyle w:val="a3"/>
      </w:pPr>
    </w:p>
  </w:footnote>
  <w:footnote w:id="25">
    <w:p w:rsidR="00C2168B" w:rsidRDefault="00C2168B" w:rsidP="00C2168B">
      <w:pPr>
        <w:pStyle w:val="a3"/>
      </w:pPr>
    </w:p>
  </w:footnote>
  <w:footnote w:id="26">
    <w:p w:rsidR="00C2168B" w:rsidRPr="003E41ED" w:rsidRDefault="00C2168B" w:rsidP="00C2168B">
      <w:pPr>
        <w:pStyle w:val="a3"/>
      </w:pPr>
    </w:p>
  </w:footnote>
  <w:footnote w:id="27">
    <w:p w:rsidR="00C2168B" w:rsidRPr="003E41ED" w:rsidRDefault="00C2168B" w:rsidP="00C2168B">
      <w:pPr>
        <w:pStyle w:val="a3"/>
      </w:pPr>
    </w:p>
  </w:footnote>
  <w:footnote w:id="28">
    <w:p w:rsidR="00C2168B" w:rsidRDefault="00C2168B" w:rsidP="00C2168B">
      <w:pPr>
        <w:pStyle w:val="a3"/>
      </w:pPr>
    </w:p>
  </w:footnote>
  <w:footnote w:id="29">
    <w:p w:rsidR="00C2168B" w:rsidRDefault="00C2168B" w:rsidP="00C2168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86315"/>
    <w:multiLevelType w:val="multilevel"/>
    <w:tmpl w:val="B4E08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4C"/>
    <w:rsid w:val="000F028C"/>
    <w:rsid w:val="00C2168B"/>
    <w:rsid w:val="00DF61B7"/>
    <w:rsid w:val="00E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1602-0D16-4E1C-AE38-3AC26CC2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168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168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2168B"/>
    <w:rPr>
      <w:vertAlign w:val="superscript"/>
    </w:rPr>
  </w:style>
  <w:style w:type="character" w:styleId="a6">
    <w:name w:val="Hyperlink"/>
    <w:basedOn w:val="a0"/>
    <w:uiPriority w:val="99"/>
    <w:unhideWhenUsed/>
    <w:rsid w:val="00C21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1131</Words>
  <Characters>6452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2023-09-30T10:17:00Z</dcterms:created>
  <dcterms:modified xsi:type="dcterms:W3CDTF">2023-09-30T10:22:00Z</dcterms:modified>
</cp:coreProperties>
</file>