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E" w:rsidRDefault="00C264D4">
      <w:bookmarkStart w:id="0" w:name="_GoBack"/>
      <w:bookmarkEnd w:id="0"/>
      <w:r w:rsidRPr="00EE36CC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(1)Когда шла Великая Отечественная война, мою родную деревеньку Ивановку не бомбили, не жгли, из пушек не обстреливали. (2)Немцы по ней проходили, но уже пленными, с печально опущенными головами. (3)Я знал, что они наши враги, что они убили моего отца. (4)Но мне всё равно почему-то было их жалко. (5)Может быть, потому, что их вели под конвоем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и конвоиры сурово на них покрикивали, прикладами подталкивали отстающих…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(6)Накануне войны в одном из пахнущих свежей смолой домов с недостроенным высоким крыльцом поселилась наша семья. (7)Из этого дома, так и не успев его достроить, ушёл на войну отец. (8)С тех пор минуло много лет. (9)А я как сейчас вижу его, светловолосого, стройного, с печальным скуластым лицом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. (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10)Ранним июльским утром он усаживает нас с братом на дроги, а сам идёт пешком. (11)3а деревней по его команде мы спрыгиваем с дрог и с криками «Папа, папа!» бежим за подводой. (12)Он машет нам рукой и велит возвращаться домой. (13)Мы останавливаемся и тоже машем ему. (14)А дроги, на которых, как думаем мы, отец едет на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войну, убегают вдаль. (15)На самом деле отец едет пока в райцентр на призывной пункт, а уже оттуда его должны отправить на фронт.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(16)На другой день после проводов отца в райцентр напротив нашего дома посреди дороги остановился грузовик, в кузове которого, сгрудившись, стояли молодые парни. (17)Из кузова спешно выпрыгнул отец и устремился к нам. (18)Навстречу ему с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плачем рванулась мама, а за ней и мы с братом.(19)Парни сначала что-то кричали, смеялись, давая советы отцу, но, увидев нас, притихли. (20)Шофёр, высунувшись из кабины, торопил отца. (21)Но на улицу высыпали все жители нашей деревеньки, и каждый хотел с ним попрощаться, кто-то наказывал передать поклон родному человеку, будто отец обязательно должен был встретить его.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(22) Когда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машина тронулась, заголосили бабы, мама зарыдала, брат Генка тоже заплакал. (23)А я, предупреждённый отцом, что мужику реветь не положено, молча сглатывал слёзы…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(24) Как бы я хотел перечитать сейчас отцовские письма, которые он посылал нам с фронта! (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25)О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ни были без конвертов, написаны на листочках и сложены треугольником. (26)Не до конвертов было на фронте. (27)Нет отцовских писем. (28)Пропали при переездах. (29)Горько и обидно. (30)Ах, если бы поаккуратнее да позаботливее отнестись к ним! (31)Узнал бы, о чём он тогда думал, о чём мечтал…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lastRenderedPageBreak/>
        <w:t>(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32)Я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не помню, о чём писал отец, хотя мать и читала нам вслух его письма. (ЗЗ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)Н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о точно знаю, что о нас с братом он заботился. (34)Однажды в одном из писем-треугольников он прислал нам с Генкой два малюсеньких серебристых танка. (З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6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)Вероятно, это были отличительные знаки, которые солдаты носили на петлицах. (36)А отец был командиром танка, сержантом в армии генерала Катукова. (37)В деревне никаких игрушек тогда не водилось, а тут такие невиданные значки!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(38) Мы с братом гордились ими, хвастались перед ребятишками, но и давали поиграть.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 xml:space="preserve">…(39)В жаркий июльский полдень, ровно через год после того как отец 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ушёл на фронт, почтальонша вручила маме необычное с виду письмо. (40)В конверте! (41)Мама насторожилась, в глазах её заблестели слёзы. (42)Я был слишком мал, чтобы понять, что в конверте находилось похоронное извещение, или попросту «похоронка», и стал просить маму, чтобы она поскорее прочитала отцово письмо. (43)Но когда она, пробежав его глазами, заголосила и хлестнулась на землю, а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зарёванные бабы, подруги матери, велели мне сбегать в поле за дедушкой и бабушкой, родителями отца, до меня дошло, что папу я уже никогда не увижу и не услышу его голоса. (44)И вот тогда на меня накатила такая безысходная тоска, что я всю дорогу бежал и рыдал…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(45)Тоска по отцу не отпускала долго, пока не стали приходить похоронки и</w:t>
      </w:r>
      <w:proofErr w:type="gramEnd"/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в другие дома и моё горе не слилось с горем других деревенских ребятишек. (46)Слившись, оно не уменьшилось, но как бы перемешалось и предстало уже в ином качестве — всеобщего людского горя.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(47) Страдать сообща всё-таки было легче. (48)Постепенно тоска по отцу приутихла, но рана в душе так никогда и не зарубцевалась… 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</w:r>
      <w:r w:rsidR="005A0E31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В. Кологрив</w:t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</w:r>
      <w:r w:rsidRPr="00EE36CC">
        <w:rPr>
          <w:rFonts w:ascii="Times New Roman" w:hAnsi="Times New Roman" w:cs="Times New Roman"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br/>
      </w:r>
      <w:r w:rsidRPr="00EE36CC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Виктор Фёдорович Смирнов (Кологрив) (род</w:t>
      </w:r>
      <w:proofErr w:type="gramStart"/>
      <w:r w:rsidRPr="00EE36CC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E36CC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E36CC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EE36CC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E36CC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1936 г.) —</w:t>
      </w:r>
      <w:r w:rsidR="005A0E31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36CC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российский писатель, автор книг для детей и взрослых, лауреат Международной литературной премии им. С. В. Михалкова.</w:t>
      </w:r>
      <w:r>
        <w:rPr>
          <w:rFonts w:ascii="inherit" w:hAnsi="inherit"/>
          <w:i/>
          <w:iCs/>
          <w:color w:val="1A1A1A"/>
          <w:spacing w:val="3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GothaPro" w:hAnsi="GothaPro"/>
          <w:color w:val="1A1A1A"/>
          <w:spacing w:val="3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Fonts w:ascii="GothaPro" w:hAnsi="GothaPro"/>
          <w:color w:val="1A1A1A"/>
          <w:spacing w:val="3"/>
          <w:sz w:val="27"/>
          <w:szCs w:val="27"/>
          <w:bdr w:val="none" w:sz="0" w:space="0" w:color="auto" w:frame="1"/>
          <w:shd w:val="clear" w:color="auto" w:fill="FFFFFF"/>
        </w:rPr>
        <w:br/>
      </w:r>
      <w:proofErr w:type="gramEnd"/>
    </w:p>
    <w:sectPr w:rsidR="009C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06"/>
    <w:rsid w:val="005A0E31"/>
    <w:rsid w:val="006F7706"/>
    <w:rsid w:val="00852506"/>
    <w:rsid w:val="009C4FFE"/>
    <w:rsid w:val="00C264D4"/>
    <w:rsid w:val="00E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2019-10-12T16:53:00Z</dcterms:created>
  <dcterms:modified xsi:type="dcterms:W3CDTF">2019-10-21T17:04:00Z</dcterms:modified>
</cp:coreProperties>
</file>