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Ход урока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1.Организационно-мотивационный этап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Проверка готовности рабочих мест.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Введение в тему урока.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Звучит гимн (слайд №1)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Ребята, что за музыка сейчас звучала? ( Это гимн России)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А что такое гимн? (Это отличительный знак, символ нашего государства)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Как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еще государственны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символ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изображен</w:t>
      </w:r>
      <w:r>
        <w:rPr>
          <w:rFonts w:cs="Times New Roman" w:ascii="Times New Roman" w:hAnsi="Times New Roman"/>
          <w:sz w:val="28"/>
          <w:szCs w:val="28"/>
        </w:rPr>
        <w:t>? ( флаг)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А какого государственного символа не  хватает на изображении? (герб)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Тема урока «О чём рассказывают нам гербы и эмблемы» 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Это наш заключительн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ый урок по теме «Декор — человек, общество, время». Давайте вспомним, о чем мы говорили и что рисовали с вами на предыдущих урока? (одежда и украшения Древнего Египта, Древнего Китая, Западной Европы, крестьян) (слайд №3)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Начиная наш урок, давайте вспомним, какие символы и знаки мы встречаем вокруг себя каждый день? (светофор, знак аптеки, дорожные знаки и т. д.)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Когда мы видим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красный</w:t>
      </w:r>
      <w:r>
        <w:rPr>
          <w:rFonts w:cs="Times New Roman" w:ascii="Times New Roman" w:hAnsi="Times New Roman"/>
          <w:sz w:val="28"/>
          <w:szCs w:val="28"/>
        </w:rPr>
        <w:t xml:space="preserve"> цвет светофора, мы понимаем, что нам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пока нельзя</w:t>
      </w:r>
      <w:r>
        <w:rPr>
          <w:rFonts w:cs="Times New Roman" w:ascii="Times New Roman" w:hAnsi="Times New Roman"/>
          <w:sz w:val="28"/>
          <w:szCs w:val="28"/>
        </w:rPr>
        <w:t xml:space="preserve"> переходить дорогу. Если мы видим дорожный знак «Пешеходный переход», значит в этом месте можно переходить дорогу.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Увидев</w:t>
      </w:r>
      <w:r>
        <w:rPr>
          <w:rFonts w:cs="Times New Roman" w:ascii="Times New Roman" w:hAnsi="Times New Roman"/>
          <w:sz w:val="28"/>
          <w:szCs w:val="28"/>
        </w:rPr>
        <w:t xml:space="preserve"> на здании зеленый крест, мы понимаем, что здесь аптека.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2. Систематизация знаний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Что же такое эмблема и герб?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Эмблема</w:t>
      </w:r>
      <w:r>
        <w:rPr>
          <w:rFonts w:cs="Times New Roman" w:ascii="Times New Roman" w:hAnsi="Times New Roman"/>
          <w:sz w:val="28"/>
          <w:szCs w:val="28"/>
        </w:rPr>
        <w:t xml:space="preserve"> (от греч. emblema – условное или символическое изображение какого-либо понятия, идеи. Например, голубь — символ мира, белый медведь, перекусывающий хоккейную клюшку —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символ</w:t>
      </w:r>
      <w:r>
        <w:rPr>
          <w:rFonts w:cs="Times New Roman" w:ascii="Times New Roman" w:hAnsi="Times New Roman"/>
          <w:sz w:val="28"/>
          <w:szCs w:val="28"/>
        </w:rPr>
        <w:t xml:space="preserve"> хоккейной команды «Трактор»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Слово </w:t>
      </w:r>
      <w:r>
        <w:rPr>
          <w:rFonts w:cs="Times New Roman" w:ascii="Times New Roman" w:hAnsi="Times New Roman"/>
          <w:b/>
          <w:i/>
          <w:sz w:val="28"/>
          <w:szCs w:val="28"/>
        </w:rPr>
        <w:t>«герб»</w:t>
      </w:r>
      <w:r>
        <w:rPr>
          <w:rFonts w:cs="Times New Roman" w:ascii="Times New Roman" w:hAnsi="Times New Roman"/>
          <w:sz w:val="28"/>
          <w:szCs w:val="28"/>
        </w:rPr>
        <w:t xml:space="preserve"> происходит от немецкого Erbe, что значит наследство. Герб государственн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, законодательно утверждённая, геральдически оформленная эмблема государства, символизирующая его в официальных ситуациях и на международной арене. Государственный герб является внешним признаком суверенитета и международного признания.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Самые первые гербы появились в Западной Европе в средние века. Это были личные знаки рыцарей, которые ставили на боевых щитах, а также на шлемах, флагах и попонах лошадей. Они помогали закованным в латы с головы до ног воинам различать друг друга на расстоянии. Каждый знак, цвет в гербе имел определённое значение и символически рассказывал о том, кто этот человек, которому дозволено его носить. Герб был знаком чести рода. Именно в эпоху средневековья в Европе появились новое искусство и новая наука – геральдика, которая объясняет расположение цветов и символов на гербах.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6)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Давайте рассмотри форму щитов, а также геральдические фигуры, которые  делят щит на несколько полей определённого цвета.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Форма щита бывает очень разной и зависит от многих факторов. Можно выделить 8 основных, наиболее распространенных форм геральдического щита. Наименования (польский, немецкий, французский) – это просто дань традициям и истории. Вовсе не обязательно, что варяжский щит должен использоваться только в странах Скандинавии, а «испанский» на юге. Просто так принято.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Поверхность герба была либо одного цвета, либо делилась на несколько полей определенного цвета. Эти разноцветные поля называются геральдическими фигурами. (слайд №7,8)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Наряду с геральдическими используются негеральдические фигуры — изображения человека, животных, растений, кораблей, построек, предметов быта, оружия, а также фантастических животных (дракон, единорог, гриф и др.). (слайд №9)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геральдике используется </w:t>
      </w:r>
      <w:r>
        <w:rPr>
          <w:rFonts w:cs="Times New Roman" w:ascii="Times New Roman" w:hAnsi="Times New Roman"/>
          <w:b/>
          <w:i/>
          <w:sz w:val="28"/>
          <w:szCs w:val="28"/>
        </w:rPr>
        <w:t>семь цветов.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Золотой - богатство, сила, верность, постоянство. 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Серебряный - невинность, чистота.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Голубой - величие, красота, ясность.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Красный - храбрость, мужество.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Пурпурный - достоинство, могущество, благочестие и щедрость.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Зеленый - надежда, изобилие, свобода.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Черный 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мудрость</w:t>
      </w:r>
      <w:r>
        <w:rPr>
          <w:rFonts w:cs="Times New Roman" w:ascii="Times New Roman" w:hAnsi="Times New Roman"/>
          <w:sz w:val="28"/>
          <w:szCs w:val="28"/>
        </w:rPr>
        <w:t>, печаль.  (слайд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Герб служил, прежде всего военным опознавательным знаком, который должен был хорошо различаться на расстоянии. Его окраска должна была быть яркой и контрастной.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Каждое условное изображение имело своё значение: коронованный лев – символ силы и власти, мужества и благородства; дуб, медведь - сила; факел, раскрытая книга – знание; пчела – трудолюбие; лавр – слава; крылатый змей – зло, смута; дракон – могущество; рука – храбрость. (слайд №1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 чём может рассказать герб, эмблема?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прошлом у каждого российского города был свой герб. Он рассказывал о самом главном в судьбе города, его внешнем облике, обычаях жителей. Рассказ вёлся на языке символов — сказочных и настоящих фигур и предметов, расположенных на гербе с особым смыслом.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 сейчас почти у каждого города, как и у каждого государства, есть свой отличительный знак — свой герб.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Давайте рассмотрим герб Российской Федерации (слайд №1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—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дракона»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акая у него форма щита?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(</w:t>
      </w:r>
      <w:r>
        <w:rPr>
          <w:rFonts w:cs="Times New Roman" w:ascii="Times New Roman" w:hAnsi="Times New Roman"/>
          <w:sz w:val="28"/>
          <w:szCs w:val="28"/>
        </w:rPr>
        <w:t>французская)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Есть геральдические фигуры? (нет)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Как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цвета использованы в гербе</w:t>
      </w:r>
      <w:r>
        <w:rPr>
          <w:rFonts w:cs="Times New Roman" w:ascii="Times New Roman" w:hAnsi="Times New Roman"/>
          <w:sz w:val="28"/>
          <w:szCs w:val="28"/>
        </w:rPr>
        <w:t xml:space="preserve"> (красный, желтый-золото, белый-серебро, голубой, черный)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Что они обознача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ю</w:t>
      </w:r>
      <w:r>
        <w:rPr>
          <w:rFonts w:cs="Times New Roman" w:ascii="Times New Roman" w:hAnsi="Times New Roman"/>
          <w:sz w:val="28"/>
          <w:szCs w:val="28"/>
        </w:rPr>
        <w:t>т? (мужество, храбрость -красный, богатство и справедливость-желтый)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Как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негеральдическая фигура изображена на гербе? (двуглавый орел, 3 короны, скип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>тер, держава, всадник на лошади, змей)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 теперь давайте прочитаем, какое значение несут эти фигуры! (Дети читаю информацию вслух из раздаточного материала)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. (слайд № 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Герб изображается на флагах, монетах, печатях, государственных и официальных документах. (слайд №1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Герб отражает: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историю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географическое положение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традиции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занятия его жителей.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Знаете ли вы герб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Челябинской области</w:t>
      </w:r>
      <w:r>
        <w:rPr>
          <w:rFonts w:cs="Times New Roman" w:ascii="Times New Roman" w:hAnsi="Times New Roman"/>
          <w:sz w:val="28"/>
          <w:szCs w:val="28"/>
        </w:rPr>
        <w:t>? (да) (слайд №1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-Как он выглядит? Опишите его? (дети описывают герб)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hadow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hadow w:val="false"/>
          <w:color w:val="auto"/>
          <w:kern w:val="0"/>
          <w:sz w:val="28"/>
          <w:szCs w:val="28"/>
          <w:lang w:val="ru-RU" w:eastAsia="ru-RU" w:bidi="ar-SA"/>
        </w:rPr>
        <w:t>Вот как звучит описание герба Челябинской области в геральдике: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hadow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hadow w:val="false"/>
          <w:color w:val="auto"/>
          <w:kern w:val="0"/>
          <w:sz w:val="28"/>
          <w:szCs w:val="28"/>
          <w:lang w:val="ru-RU" w:eastAsia="ru-RU" w:bidi="ar-SA"/>
        </w:rPr>
        <w:t>«В червлёном (красном) поле навьюченный серебряный двугорбый верблюд с золотой поклажей. Щит увенчан золотой земельной короной и окружён двумя лентами ордена Ленина.»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Герб области составлен на основе исторического герба Исетской провинции, на землях которой расположена территория современной Челябинской области.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Основной фигурой герба области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является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верблюд с золотой поклажей — выносливое и благородное животное, внушающее почтение и аллегорически показывающее мудрость, долголетие, память, верность, терпение.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Красный цвет поля герба — цвет жизни, милосердия и любви — символизирует мужество, силу, огонь, чувства, красоту, здоровье. Красный цвет поля одновременно созвучен труду металлургов, машиностроителей, литейщиков и энергетиков, основные технологические процессы которого связаны с тепловыми реакциями. Это дополняет содержание герба области как промышленно развитого региона.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Золото — символ могущества, знатности, постоянства, прочности, богатства, надежды, интеллекта и солнечного света. Золото в гербе аллегорично показывает уникальную южноуральскую природу, неисчерпаемое богатство недр области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Серебро служит символом благородства, чистоты, справедливости, великодушия.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Историческая земельная корона указывает на статус Челябинской области как субъекта Российской Федерации.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Две ленты ордена Ленина, которым Челябинская область награждена в 1956 и 1970 годах, показывают заслуги области.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3. Практическая работа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-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А теперь давайте приступим к практической работе. Вам нужно придумать и изобразить герб вашего класса.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i/>
          <w:color w:val="auto"/>
          <w:spacing w:val="2"/>
          <w:kern w:val="0"/>
          <w:sz w:val="28"/>
          <w:szCs w:val="28"/>
          <w:lang w:val="ru-RU" w:eastAsia="ru-RU" w:bidi="ar-SA"/>
        </w:rPr>
        <w:t>-</w:t>
      </w:r>
      <w:r>
        <w:rPr>
          <w:rFonts w:eastAsia="" w:cs="Times New Roman" w:ascii="Times New Roman" w:hAnsi="Times New Roman" w:eastAsiaTheme="minorEastAsia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Вы должны определиться, какой формы будет ваш герб. Выбрать цвет геральдических </w:t>
      </w:r>
      <w:r>
        <w:rPr>
          <w:rFonts w:eastAsia="" w:cs="Times New Roman" w:ascii="Times New Roman" w:hAnsi="Times New Roman" w:eastAsiaTheme="minorEastAsia"/>
          <w:color w:val="auto"/>
          <w:spacing w:val="2"/>
          <w:kern w:val="0"/>
          <w:sz w:val="28"/>
          <w:szCs w:val="28"/>
          <w:lang w:val="ru-RU" w:eastAsia="ru-RU" w:bidi="ar-SA"/>
        </w:rPr>
        <w:t>фигур, придумать или выбрать из древней символики негеральдиче</w:t>
        <w:softHyphen/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ские фигуры и составить композицию. В ней вы должны учитывать принцип симметрии и законы сочетания цветов. Помните, что контра</w:t>
        <w:softHyphen/>
        <w:t xml:space="preserve">стные цвета взаимно подчеркивают и выделяют друг друга. </w:t>
      </w:r>
      <w:r>
        <w:rPr>
          <w:rFonts w:eastAsia="" w:cs="Times New Roman" w:ascii="Times New Roman" w:hAnsi="Times New Roman" w:eastAsiaTheme="minorEastAsia"/>
          <w:color w:val="auto"/>
          <w:spacing w:val="-1"/>
          <w:kern w:val="0"/>
          <w:sz w:val="28"/>
          <w:szCs w:val="28"/>
          <w:lang w:val="ru-RU" w:eastAsia="ru-RU" w:bidi="ar-SA"/>
        </w:rPr>
        <w:t xml:space="preserve">Все знаки на гербе должны быть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четкими, лаконичными, легко читаемыми и видны издалека.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spacing w:val="4"/>
          <w:kern w:val="0"/>
          <w:sz w:val="28"/>
          <w:szCs w:val="28"/>
          <w:lang w:val="ru-RU" w:eastAsia="ru-RU" w:bidi="ar-SA"/>
        </w:rPr>
        <w:t>Придумайте девиз вашего класса, который наибольшим образом характеризует его.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w w:val="106"/>
          <w:kern w:val="0"/>
          <w:sz w:val="28"/>
          <w:szCs w:val="28"/>
          <w:lang w:val="ru-RU" w:eastAsia="ru-RU" w:bidi="ar-SA"/>
        </w:rPr>
        <w:t>-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ab/>
      </w:r>
      <w:r>
        <w:rPr>
          <w:rFonts w:eastAsia="" w:cs="Times New Roman" w:ascii="Times New Roman" w:hAnsi="Times New Roman" w:eastAsiaTheme="minorEastAsia"/>
          <w:color w:val="auto"/>
          <w:spacing w:val="-8"/>
          <w:w w:val="106"/>
          <w:kern w:val="0"/>
          <w:sz w:val="28"/>
          <w:szCs w:val="28"/>
          <w:lang w:val="ru-RU" w:eastAsia="ru-RU" w:bidi="ar-SA"/>
        </w:rPr>
        <w:t>А теперь приступим к работе. (слайд №16)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spacing w:val="-2"/>
          <w:kern w:val="0"/>
          <w:sz w:val="28"/>
          <w:szCs w:val="28"/>
          <w:lang w:val="ru-RU" w:eastAsia="ru-RU" w:bidi="ar-SA"/>
        </w:rPr>
        <w:t>Задания: (написано на доске)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spacing w:val="1"/>
          <w:kern w:val="0"/>
          <w:sz w:val="28"/>
          <w:szCs w:val="28"/>
          <w:lang w:val="ru-RU" w:eastAsia="ru-RU" w:bidi="ar-SA"/>
        </w:rPr>
        <w:t>Выбрать форму герба.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Определить и выбрать соответствующую образу символику.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Выбрать цвет геральдических </w:t>
      </w:r>
      <w:r>
        <w:rPr>
          <w:rFonts w:eastAsia="" w:cs="Times New Roman" w:ascii="Times New Roman" w:hAnsi="Times New Roman" w:eastAsiaTheme="minorEastAsia"/>
          <w:color w:val="auto"/>
          <w:spacing w:val="2"/>
          <w:kern w:val="0"/>
          <w:sz w:val="28"/>
          <w:szCs w:val="28"/>
          <w:lang w:val="ru-RU" w:eastAsia="ru-RU" w:bidi="ar-SA"/>
        </w:rPr>
        <w:t>фигур.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spacing w:val="-1"/>
          <w:kern w:val="0"/>
          <w:sz w:val="28"/>
          <w:szCs w:val="28"/>
          <w:lang w:val="ru-RU" w:eastAsia="ru-RU" w:bidi="ar-SA"/>
        </w:rPr>
        <w:t>Составить композицию.</w:t>
      </w:r>
    </w:p>
    <w:p>
      <w:pPr>
        <w:pStyle w:val="NoSpacing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Физминутка.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Мы закончили работу, а теперь давайте дадим нашим глазкам отдохнуть. Сделаем зарядку для глаз. Посмотрите на доску, вам нужно глазками нарисовать изображенные фигуры. (слайд № 1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>. Рефлексия.</w:t>
      </w:r>
      <w:r>
        <w:rPr>
          <w:rFonts w:cs="Times New Roman" w:ascii="Times New Roman" w:hAnsi="Times New Roman"/>
          <w:b/>
          <w:spacing w:val="5"/>
          <w:sz w:val="28"/>
          <w:szCs w:val="28"/>
        </w:rPr>
        <w:t xml:space="preserve"> Анализ  работ.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>-А теперь давайте подведем итоги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>После  выполнения работы  проводится  анализ  работ 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-7"/>
          <w:sz w:val="28"/>
          <w:szCs w:val="28"/>
        </w:rPr>
        <w:t>а)</w:t>
      </w:r>
      <w:r>
        <w:rPr>
          <w:rFonts w:cs="Times New Roman" w:ascii="Times New Roman" w:hAnsi="Times New Roman"/>
          <w:sz w:val="28"/>
          <w:szCs w:val="28"/>
        </w:rPr>
        <w:tab/>
        <w:t>по соответствию выбранных символов,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-8"/>
          <w:sz w:val="28"/>
          <w:szCs w:val="28"/>
        </w:rPr>
        <w:t>б)</w:t>
      </w:r>
      <w:r>
        <w:rPr>
          <w:rFonts w:cs="Times New Roman" w:ascii="Times New Roman" w:hAnsi="Times New Roman"/>
          <w:sz w:val="28"/>
          <w:szCs w:val="28"/>
        </w:rPr>
        <w:tab/>
        <w:t>правильности построения композиции,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-8"/>
          <w:sz w:val="28"/>
          <w:szCs w:val="28"/>
        </w:rPr>
        <w:t>в)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-1"/>
          <w:sz w:val="28"/>
          <w:szCs w:val="28"/>
        </w:rPr>
        <w:t>сочетанию цветов в композиции.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Что нового сегодня Вы узнали на уроке?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Понравилось ли Вам занятие?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Что означает выражение «прочитать герб»? (Прочитать герб – это значит рассказать о значении цвета и используемых символах.)</w:t>
      </w:r>
    </w:p>
    <w:p>
      <w:pPr>
        <w:pStyle w:val="NormalWeb"/>
        <w:shd w:val="clear" w:color="auto" w:fill="FFFFFF"/>
        <w:spacing w:lineRule="auto" w:line="240" w:before="0" w:after="0"/>
        <w:rPr/>
      </w:pPr>
      <w:r>
        <w:rPr>
          <w:sz w:val="28"/>
          <w:szCs w:val="28"/>
        </w:rPr>
        <w:t>Подведение итогов. Выставка  работ  “Герб мое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класса</w:t>
      </w:r>
      <w:r>
        <w:rPr>
          <w:sz w:val="28"/>
          <w:szCs w:val="28"/>
        </w:rPr>
        <w:t>”.</w:t>
      </w:r>
    </w:p>
    <w:p>
      <w:pPr>
        <w:pStyle w:val="NormalWeb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b/>
          <w:sz w:val="28"/>
          <w:szCs w:val="28"/>
        </w:rPr>
        <w:t>.Домашнее задание.</w:t>
      </w:r>
    </w:p>
    <w:p>
      <w:pPr>
        <w:pStyle w:val="NormalWeb"/>
        <w:shd w:val="clear" w:color="auto" w:fill="FFFFFF"/>
        <w:spacing w:lineRule="auto" w:line="240" w:before="0" w:after="0"/>
        <w:rPr/>
      </w:pPr>
      <w:r>
        <w:rPr>
          <w:sz w:val="28"/>
          <w:szCs w:val="28"/>
        </w:rPr>
        <w:t xml:space="preserve">Изучить историю герба г. Чебаркуль,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Прочитать герб г. Чебаркуль</w:t>
      </w:r>
    </w:p>
    <w:p>
      <w:pPr>
        <w:pStyle w:val="NoSpacing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ucida Sans">
    <w:charset w:val="cc"/>
    <w:family w:val="roman"/>
    <w:pitch w:val="variable"/>
  </w:font>
  <w:font w:name="Noto Sans">
    <w:charset w:val="cc"/>
    <w:family w:val="roman"/>
    <w:pitch w:val="variable"/>
  </w:font>
  <w:font w:name="Liberation Sans Narrow">
    <w:charset w:val="cc"/>
    <w:family w:val="roman"/>
    <w:pitch w:val="variable"/>
  </w:font>
  <w:font w:name="Source Sans Pro Semibold">
    <w:charset w:val="cc"/>
    <w:family w:val="roman"/>
    <w:pitch w:val="variable"/>
  </w:font>
  <w:font w:name="Source Sans Pro">
    <w:charset w:val="cc"/>
    <w:family w:val="roman"/>
    <w:pitch w:val="variable"/>
  </w:font>
  <w:font w:name="Source Sans Pro Black">
    <w:charset w:val="cc"/>
    <w:family w:val="roman"/>
    <w:pitch w:val="variable"/>
  </w:font>
  <w:font w:name="DejaVu Sans">
    <w:charset w:val="cc"/>
    <w:family w:val="roman"/>
    <w:pitch w:val="variable"/>
  </w:font>
  <w:font w:name="DejaVu Sans Condensed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4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20d4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140a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8b15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Объект без заливки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0">
    <w:name w:val="Объект без заливки и линий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1"/>
    <w:qFormat/>
    <w:pPr/>
    <w:rPr>
      <w:rFonts w:ascii="Noto Sans" w:hAnsi="Noto Sans"/>
      <w:sz w:val="36"/>
    </w:rPr>
  </w:style>
  <w:style w:type="paragraph" w:styleId="Style21">
    <w:name w:val="Текст"/>
    <w:basedOn w:val="Style1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1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2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color w:val="auto"/>
      <w:kern w:val="0"/>
      <w:sz w:val="36"/>
      <w:szCs w:val="24"/>
      <w:lang w:val="ru-RU" w:eastAsia="ru-RU" w:bidi="ar-SA"/>
    </w:rPr>
  </w:style>
  <w:style w:type="paragraph" w:styleId="Style23">
    <w:name w:val="Фигуры"/>
    <w:basedOn w:val="Style22"/>
    <w:qFormat/>
    <w:pPr/>
    <w:rPr>
      <w:rFonts w:ascii="Liberation Sans" w:hAnsi="Liberation Sans"/>
      <w:b/>
      <w:sz w:val="28"/>
    </w:rPr>
  </w:style>
  <w:style w:type="paragraph" w:styleId="Style24">
    <w:name w:val="Заливка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 синим"/>
    <w:basedOn w:val="Style24"/>
    <w:qFormat/>
    <w:pPr/>
    <w:rPr>
      <w:rFonts w:ascii="Liberation Sans" w:hAnsi="Liberation Sans"/>
      <w:b/>
      <w:color w:val="FFFFFF"/>
      <w:sz w:val="28"/>
    </w:rPr>
  </w:style>
  <w:style w:type="paragraph" w:styleId="Style26">
    <w:name w:val="Заливка зелёным"/>
    <w:basedOn w:val="Style24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красным"/>
    <w:basedOn w:val="Style24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жёлтым"/>
    <w:basedOn w:val="Style24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Контур"/>
    <w:basedOn w:val="Style23"/>
    <w:qFormat/>
    <w:pPr/>
    <w:rPr>
      <w:rFonts w:ascii="Liberation Sans" w:hAnsi="Liberation Sans"/>
      <w:b/>
      <w:sz w:val="28"/>
    </w:rPr>
  </w:style>
  <w:style w:type="paragraph" w:styleId="Style30">
    <w:name w:val="Контур синий"/>
    <w:basedOn w:val="Style29"/>
    <w:qFormat/>
    <w:pPr/>
    <w:rPr>
      <w:rFonts w:ascii="Liberation Sans" w:hAnsi="Liberation Sans"/>
      <w:b/>
      <w:color w:val="355269"/>
      <w:sz w:val="28"/>
    </w:rPr>
  </w:style>
  <w:style w:type="paragraph" w:styleId="Style31">
    <w:name w:val="Контур зеленый"/>
    <w:basedOn w:val="Style29"/>
    <w:qFormat/>
    <w:pPr/>
    <w:rPr>
      <w:rFonts w:ascii="Liberation Sans" w:hAnsi="Liberation Sans"/>
      <w:b/>
      <w:color w:val="127622"/>
      <w:sz w:val="28"/>
    </w:rPr>
  </w:style>
  <w:style w:type="paragraph" w:styleId="Style32">
    <w:name w:val="Контур красный"/>
    <w:basedOn w:val="Style29"/>
    <w:qFormat/>
    <w:pPr/>
    <w:rPr>
      <w:rFonts w:ascii="Liberation Sans" w:hAnsi="Liberation Sans"/>
      <w:b/>
      <w:color w:val="C9211E"/>
      <w:sz w:val="28"/>
    </w:rPr>
  </w:style>
  <w:style w:type="paragraph" w:styleId="Style33">
    <w:name w:val="Контур жёлтый"/>
    <w:basedOn w:val="Style29"/>
    <w:qFormat/>
    <w:pPr/>
    <w:rPr>
      <w:rFonts w:ascii="Liberation Sans" w:hAnsi="Liberation Sans"/>
      <w:b/>
      <w:color w:val="B47804"/>
      <w:sz w:val="28"/>
    </w:rPr>
  </w:style>
  <w:style w:type="paragraph" w:styleId="Style34">
    <w:name w:val="Линии"/>
    <w:basedOn w:val="Style22"/>
    <w:qFormat/>
    <w:pPr/>
    <w:rPr>
      <w:rFonts w:ascii="Liberation Sans" w:hAnsi="Liberation Sans"/>
      <w:sz w:val="36"/>
    </w:rPr>
  </w:style>
  <w:style w:type="paragraph" w:styleId="Style35">
    <w:name w:val="Стрелки"/>
    <w:basedOn w:val="Style34"/>
    <w:qFormat/>
    <w:pPr/>
    <w:rPr>
      <w:rFonts w:ascii="Liberation Sans" w:hAnsi="Liberation Sans"/>
      <w:sz w:val="36"/>
    </w:rPr>
  </w:style>
  <w:style w:type="paragraph" w:styleId="Style36">
    <w:name w:val="Штриховая линия"/>
    <w:basedOn w:val="Style34"/>
    <w:qFormat/>
    <w:pPr/>
    <w:rPr>
      <w:rFonts w:ascii="Liberation Sans" w:hAnsi="Liberation Sans"/>
      <w:sz w:val="36"/>
    </w:rPr>
  </w:style>
  <w:style w:type="paragraph" w:styleId="LTGliederung1">
    <w:name w:val="Пустой слайд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Lucida Sans" w:hAnsi="Lucida Sans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ru-RU" w:bidi="ar-SA"/>
    </w:rPr>
  </w:style>
  <w:style w:type="paragraph" w:styleId="LTGliederung2">
    <w:name w:val="Пусто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3">
    <w:name w:val="Пусто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4">
    <w:name w:val="Пусто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5">
    <w:name w:val="Пусто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Пусто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Пусто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Пусто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Пусто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Пустой слайд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LTUntertitel">
    <w:name w:val="Пустой слайд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Пустой слайд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Пустой слайд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LTHintergrund">
    <w:name w:val="Пустой слайд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Source Sans Pro Semibold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37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Style38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Style39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1">
    <w:name w:val="Структура 1"/>
    <w:qFormat/>
    <w:pPr>
      <w:widowControl/>
      <w:suppressAutoHyphens w:val="true"/>
      <w:bidi w:val="0"/>
      <w:spacing w:before="0" w:after="232"/>
      <w:jc w:val="center"/>
    </w:pPr>
    <w:rPr>
      <w:rFonts w:ascii="Liberation Serif" w:hAnsi="Liberation Serif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"/>
    <w:qFormat/>
    <w:pPr>
      <w:spacing w:before="0" w:after="18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0" w:after="139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0" w:after="92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ightsLTGliederung1">
    <w:name w:val="Lights~LT~Gliederung 1"/>
    <w:qFormat/>
    <w:pPr>
      <w:widowControl/>
      <w:suppressAutoHyphens w:val="true"/>
      <w:bidi w:val="0"/>
      <w:spacing w:before="0" w:after="372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48"/>
      <w:szCs w:val="24"/>
      <w:u w:val="none"/>
      <w:em w:val="none"/>
      <w:lang w:val="ru-RU" w:eastAsia="ru-RU" w:bidi="ar-SA"/>
    </w:rPr>
  </w:style>
  <w:style w:type="paragraph" w:styleId="LightsLTGliederung2">
    <w:name w:val="Lights~LT~Gliederung 2"/>
    <w:basedOn w:val="LightsLTGliederung1"/>
    <w:qFormat/>
    <w:pPr>
      <w:spacing w:before="0" w:after="29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42"/>
      <w:u w:val="none"/>
      <w:em w:val="none"/>
    </w:rPr>
  </w:style>
  <w:style w:type="paragraph" w:styleId="LightsLTGliederung3">
    <w:name w:val="Lights~LT~Gliederung 3"/>
    <w:basedOn w:val="LightsLTGliederung2"/>
    <w:qFormat/>
    <w:pPr>
      <w:spacing w:before="0" w:after="22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u w:val="none"/>
      <w:em w:val="none"/>
    </w:rPr>
  </w:style>
  <w:style w:type="paragraph" w:styleId="LightsLTGliederung4">
    <w:name w:val="Lights~LT~Gliederung 4"/>
    <w:basedOn w:val="LightsLTGliederung3"/>
    <w:qFormat/>
    <w:pPr>
      <w:spacing w:before="0" w:after="14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5">
    <w:name w:val="Lights~LT~Gliederung 5"/>
    <w:basedOn w:val="LightsLTGliederung4"/>
    <w:qFormat/>
    <w:pPr>
      <w:spacing w:before="0" w:after="7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6">
    <w:name w:val="Lights~LT~Gliederung 6"/>
    <w:basedOn w:val="LightsLTGliederung5"/>
    <w:qFormat/>
    <w:pPr>
      <w:spacing w:before="0" w:after="8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7">
    <w:name w:val="Lights~LT~Gliederung 7"/>
    <w:basedOn w:val="LightsLTGliederung6"/>
    <w:qFormat/>
    <w:pPr>
      <w:spacing w:before="0" w:after="10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8">
    <w:name w:val="Lights~LT~Gliederung 8"/>
    <w:basedOn w:val="LightsLTGliederung7"/>
    <w:qFormat/>
    <w:pPr>
      <w:spacing w:before="0" w:after="12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9">
    <w:name w:val="Lights~LT~Gliederung 9"/>
    <w:basedOn w:val="LightsLTGliederung8"/>
    <w:qFormat/>
    <w:pPr>
      <w:spacing w:before="0" w:after="15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Titel">
    <w:name w:val="Lights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ru-RU" w:bidi="ar-SA"/>
    </w:rPr>
  </w:style>
  <w:style w:type="paragraph" w:styleId="LightsLTUntertitel">
    <w:name w:val="Lights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ru-RU" w:eastAsia="ru-RU" w:bidi="ar-SA"/>
    </w:rPr>
  </w:style>
  <w:style w:type="paragraph" w:styleId="LightsLTNotizen">
    <w:name w:val="Lights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LightsLTHintergrundobjekte">
    <w:name w:val="Lights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FFFFFF"/>
      <w:kern w:val="0"/>
      <w:sz w:val="24"/>
      <w:szCs w:val="24"/>
      <w:lang w:val="ru-RU" w:eastAsia="ru-RU" w:bidi="ar-SA"/>
    </w:rPr>
  </w:style>
  <w:style w:type="paragraph" w:styleId="LightsLTHintergrund">
    <w:name w:val="Lights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NatureIllustrationLTGliederung1">
    <w:name w:val="Nature_Illustration~LT~Gliederung 1"/>
    <w:qFormat/>
    <w:pPr>
      <w:widowControl/>
      <w:suppressAutoHyphens w:val="true"/>
      <w:bidi w:val="0"/>
      <w:spacing w:before="0" w:after="257"/>
      <w:jc w:val="righ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NatureIllustrationLTGliederung2">
    <w:name w:val="Nature_Illustration~LT~Gliederung 2"/>
    <w:basedOn w:val="NatureIllustrationLTGliederung1"/>
    <w:qFormat/>
    <w:pPr>
      <w:spacing w:before="0" w:after="205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NatureIllustrationLTGliederung3">
    <w:name w:val="Nature_Illustration~LT~Gliederung 3"/>
    <w:basedOn w:val="NatureIllustrationLTGliederung2"/>
    <w:qFormat/>
    <w:pPr>
      <w:spacing w:before="0" w:after="154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NatureIllustrationLTGliederung4">
    <w:name w:val="Nature_Illustration~LT~Gliederung 4"/>
    <w:basedOn w:val="NatureIllustrationLTGliederung3"/>
    <w:qFormat/>
    <w:pPr>
      <w:spacing w:before="0" w:after="103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Gliederung5">
    <w:name w:val="Nature_Illustration~LT~Gliederung 5"/>
    <w:basedOn w:val="NatureIllustrationLTGliederung4"/>
    <w:qFormat/>
    <w:pPr>
      <w:spacing w:before="0" w:after="51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Gliederung6">
    <w:name w:val="Nature_Illustration~LT~Gliederung 6"/>
    <w:basedOn w:val="NatureIllustrationLTGliederung5"/>
    <w:qFormat/>
    <w:pPr>
      <w:spacing w:before="0" w:after="51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Gliederung7">
    <w:name w:val="Nature_Illustration~LT~Gliederung 7"/>
    <w:basedOn w:val="NatureIllustrationLTGliederung6"/>
    <w:qFormat/>
    <w:pPr>
      <w:spacing w:before="0" w:after="51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Gliederung8">
    <w:name w:val="Nature_Illustration~LT~Gliederung 8"/>
    <w:basedOn w:val="NatureIllustrationLTGliederung7"/>
    <w:qFormat/>
    <w:pPr>
      <w:spacing w:before="0" w:after="51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Gliederung9">
    <w:name w:val="Nature_Illustration~LT~Gliederung 9"/>
    <w:basedOn w:val="NatureIllustrationLTGliederung8"/>
    <w:qFormat/>
    <w:pPr>
      <w:spacing w:before="0" w:after="51"/>
      <w:jc w:val="righ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NatureIllustrationLTTitel">
    <w:name w:val="Nature_Illustration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ru-RU" w:bidi="ar-SA"/>
    </w:rPr>
  </w:style>
  <w:style w:type="paragraph" w:styleId="NatureIllustrationLTUntertitel">
    <w:name w:val="Nature_Illustration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NatureIllustrationLTNotizen">
    <w:name w:val="Nature_Illustration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NatureIllustrationLTHintergrundobjekte">
    <w:name w:val="Nature_Illustration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0"/>
      <w:sz w:val="24"/>
      <w:szCs w:val="24"/>
      <w:lang w:val="ru-RU" w:eastAsia="ru-RU" w:bidi="ar-SA"/>
    </w:rPr>
  </w:style>
  <w:style w:type="paragraph" w:styleId="NatureIllustrationLTHintergrund">
    <w:name w:val="Nature_Illustration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SunsetLTGliederung1">
    <w:name w:val="Sunset~LT~Gliederung 1"/>
    <w:qFormat/>
    <w:pPr>
      <w:widowControl/>
      <w:suppressAutoHyphens w:val="true"/>
      <w:bidi w:val="0"/>
      <w:spacing w:before="0" w:after="31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szCs w:val="24"/>
      <w:u w:val="none"/>
      <w:em w:val="none"/>
      <w:lang w:val="ru-RU" w:eastAsia="ru-RU" w:bidi="ar-SA"/>
    </w:rPr>
  </w:style>
  <w:style w:type="paragraph" w:styleId="SunsetLTGliederung2">
    <w:name w:val="Sunset~LT~Gliederung 2"/>
    <w:basedOn w:val="SunsetLTGliederung1"/>
    <w:qFormat/>
    <w:pPr>
      <w:spacing w:before="0" w:after="24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2"/>
      <w:u w:val="none"/>
      <w:em w:val="none"/>
    </w:rPr>
  </w:style>
  <w:style w:type="paragraph" w:styleId="SunsetLTGliederung3">
    <w:name w:val="Sunset~LT~Gliederung 3"/>
    <w:basedOn w:val="SunsetLTGliederung2"/>
    <w:qFormat/>
    <w:pPr>
      <w:spacing w:before="0" w:after="18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unsetLTGliederung4">
    <w:name w:val="Sunset~LT~Gliederung 4"/>
    <w:basedOn w:val="SunsetLTGliederung3"/>
    <w:qFormat/>
    <w:pPr>
      <w:spacing w:before="0" w:after="12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Gliederung5">
    <w:name w:val="Sunset~LT~Gliederung 5"/>
    <w:basedOn w:val="SunsetLTGliederung4"/>
    <w:qFormat/>
    <w:pPr>
      <w:spacing w:before="0" w:after="6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Gliederung6">
    <w:name w:val="Sunset~LT~Gliederung 6"/>
    <w:basedOn w:val="SunsetLTGliederung5"/>
    <w:qFormat/>
    <w:pPr>
      <w:spacing w:before="0" w:after="7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Gliederung7">
    <w:name w:val="Sunset~LT~Gliederung 7"/>
    <w:basedOn w:val="SunsetLTGliederung6"/>
    <w:qFormat/>
    <w:pPr>
      <w:spacing w:before="0" w:after="8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Gliederung8">
    <w:name w:val="Sunset~LT~Gliederung 8"/>
    <w:basedOn w:val="SunsetLTGliederung7"/>
    <w:qFormat/>
    <w:pPr>
      <w:spacing w:before="0" w:after="10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Gliederung9">
    <w:name w:val="Sunset~LT~Gliederung 9"/>
    <w:basedOn w:val="SunsetLTGliederung8"/>
    <w:qFormat/>
    <w:pPr>
      <w:spacing w:before="0" w:after="12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0"/>
      <w:u w:val="none"/>
      <w:em w:val="none"/>
    </w:rPr>
  </w:style>
  <w:style w:type="paragraph" w:styleId="SunsetLTTitel">
    <w:name w:val="Sunset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ru-RU" w:bidi="ar-SA"/>
    </w:rPr>
  </w:style>
  <w:style w:type="paragraph" w:styleId="SunsetLTUntertitel">
    <w:name w:val="Sunset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SunsetLTNotizen">
    <w:name w:val="Sunset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8"/>
      <w:szCs w:val="24"/>
      <w:u w:val="none"/>
      <w:em w:val="none"/>
      <w:lang w:val="ru-RU" w:eastAsia="ru-RU" w:bidi="ar-SA"/>
    </w:rPr>
  </w:style>
  <w:style w:type="paragraph" w:styleId="SunsetLTHintergrundobjekte">
    <w:name w:val="Sunse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color w:val="FFFFFF"/>
      <w:kern w:val="2"/>
      <w:sz w:val="28"/>
      <w:szCs w:val="24"/>
      <w:lang w:val="ru-RU" w:eastAsia="ru-RU" w:bidi="ar-SA"/>
    </w:rPr>
  </w:style>
  <w:style w:type="paragraph" w:styleId="SunsetLTHintergrund">
    <w:name w:val="Sunse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Progress2LTGliederung1">
    <w:name w:val="Progress_2~LT~Gliederung 1"/>
    <w:qFormat/>
    <w:pPr>
      <w:widowControl/>
      <w:suppressAutoHyphens w:val="true"/>
      <w:bidi w:val="0"/>
      <w:spacing w:before="0" w:after="286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4"/>
      <w:szCs w:val="24"/>
      <w:u w:val="none"/>
      <w:em w:val="none"/>
      <w:lang w:val="ru-RU" w:eastAsia="ru-RU" w:bidi="ar-SA"/>
    </w:rPr>
  </w:style>
  <w:style w:type="paragraph" w:styleId="Progress2LTGliederung2">
    <w:name w:val="Progress_2~LT~Gliederung 2"/>
    <w:basedOn w:val="Progress2LTGliederung1"/>
    <w:qFormat/>
    <w:pPr>
      <w:spacing w:before="0" w:after="205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Progress2LTGliederung3">
    <w:name w:val="Progress_2~LT~Gliederung 3"/>
    <w:basedOn w:val="Progress2LTGliederung2"/>
    <w:qFormat/>
    <w:pPr>
      <w:spacing w:before="0" w:after="154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Progress2LTGliederung4">
    <w:name w:val="Progress_2~LT~Gliederung 4"/>
    <w:basedOn w:val="Progress2LTGliederung3"/>
    <w:qFormat/>
    <w:pPr>
      <w:spacing w:before="0" w:after="103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Gliederung5">
    <w:name w:val="Progress_2~LT~Gliederung 5"/>
    <w:basedOn w:val="Progress2LTGliederung4"/>
    <w:qFormat/>
    <w:pPr>
      <w:spacing w:before="0" w:after="51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Gliederung6">
    <w:name w:val="Progress_2~LT~Gliederung 6"/>
    <w:basedOn w:val="Progress2LTGliederung5"/>
    <w:qFormat/>
    <w:pPr>
      <w:spacing w:before="0" w:after="61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Gliederung7">
    <w:name w:val="Progress_2~LT~Gliederung 7"/>
    <w:basedOn w:val="Progress2LTGliederung6"/>
    <w:qFormat/>
    <w:pPr>
      <w:spacing w:before="0" w:after="74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Gliederung8">
    <w:name w:val="Progress_2~LT~Gliederung 8"/>
    <w:basedOn w:val="Progress2LTGliederung7"/>
    <w:qFormat/>
    <w:pPr>
      <w:spacing w:before="0" w:after="89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Gliederung9">
    <w:name w:val="Progress_2~LT~Gliederung 9"/>
    <w:basedOn w:val="Progress2LTGliederung8"/>
    <w:qFormat/>
    <w:pPr>
      <w:spacing w:before="0" w:after="107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rogress2LTTitel">
    <w:name w:val="Progress_2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/>
      <w:i w:val="false"/>
      <w:strike w:val="false"/>
      <w:dstrike w:val="false"/>
      <w:outline w:val="false"/>
      <w:shadow w:val="false"/>
      <w:color w:val="auto"/>
      <w:kern w:val="2"/>
      <w:sz w:val="112"/>
      <w:szCs w:val="24"/>
      <w:u w:val="none"/>
      <w:em w:val="none"/>
      <w:lang w:val="ru-RU" w:eastAsia="ru-RU" w:bidi="ar-SA"/>
    </w:rPr>
  </w:style>
  <w:style w:type="paragraph" w:styleId="Progress2LTUntertitel">
    <w:name w:val="Progress_2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Progress2LTNotizen">
    <w:name w:val="Progress_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Progress2LTHintergrundobjekte">
    <w:name w:val="Progress_2~LT~Hintergrundobjekte"/>
    <w:qFormat/>
    <w:pPr>
      <w:widowControl/>
      <w:suppressAutoHyphens w:val="true"/>
      <w:bidi w:val="0"/>
      <w:spacing w:before="0" w:after="0"/>
      <w:jc w:val="right"/>
    </w:pPr>
    <w:rPr>
      <w:rFonts w:ascii="Liberation Sans Narrow" w:hAnsi="Liberation Sans Narrow" w:eastAsia="Tahoma" w:cs="Source Sans Pro Semibold"/>
      <w:b w:val="false"/>
      <w:color w:val="auto"/>
      <w:kern w:val="2"/>
      <w:sz w:val="28"/>
      <w:szCs w:val="24"/>
      <w:lang w:val="ru-RU" w:eastAsia="ru-RU" w:bidi="ar-SA"/>
    </w:rPr>
  </w:style>
  <w:style w:type="paragraph" w:styleId="Progress2LTHintergrund">
    <w:name w:val="Progress_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MetropolisLTGliederung1">
    <w:name w:val="Metropolis~LT~Gliederung 1"/>
    <w:qFormat/>
    <w:pPr>
      <w:widowControl/>
      <w:suppressAutoHyphens w:val="true"/>
      <w:bidi w:val="0"/>
      <w:spacing w:before="0" w:after="256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48"/>
      <w:szCs w:val="24"/>
      <w:u w:val="none"/>
      <w:em w:val="none"/>
      <w:lang w:val="ru-RU" w:eastAsia="ru-RU" w:bidi="ar-SA"/>
    </w:rPr>
  </w:style>
  <w:style w:type="paragraph" w:styleId="MetropolisLTGliederung2">
    <w:name w:val="Metropolis~LT~Gliederung 2"/>
    <w:basedOn w:val="MetropolisLTGliederung1"/>
    <w:qFormat/>
    <w:pPr>
      <w:spacing w:before="0" w:after="20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42"/>
      <w:u w:val="none"/>
      <w:em w:val="none"/>
    </w:rPr>
  </w:style>
  <w:style w:type="paragraph" w:styleId="MetropolisLTGliederung3">
    <w:name w:val="Metropolis~LT~Gliederung 3"/>
    <w:basedOn w:val="MetropolisLTGliederung2"/>
    <w:qFormat/>
    <w:pPr>
      <w:spacing w:before="0" w:after="15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u w:val="none"/>
      <w:em w:val="none"/>
    </w:rPr>
  </w:style>
  <w:style w:type="paragraph" w:styleId="MetropolisLTGliederung4">
    <w:name w:val="Metropolis~LT~Gliederung 4"/>
    <w:basedOn w:val="MetropolisLTGliederung3"/>
    <w:qFormat/>
    <w:pPr>
      <w:spacing w:before="0" w:after="1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Gliederung5">
    <w:name w:val="Metropolis~LT~Gliederung 5"/>
    <w:basedOn w:val="MetropolisLTGliederung4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Gliederung6">
    <w:name w:val="Metropolis~LT~Gliederung 6"/>
    <w:basedOn w:val="MetropolisLTGliederung5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Gliederung7">
    <w:name w:val="Metropolis~LT~Gliederung 7"/>
    <w:basedOn w:val="MetropolisLTGliederung6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Gliederung8">
    <w:name w:val="Metropolis~LT~Gliederung 8"/>
    <w:basedOn w:val="MetropolisLTGliederung7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Gliederung9">
    <w:name w:val="Metropolis~LT~Gliederung 9"/>
    <w:basedOn w:val="MetropolisLTGliederung8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MetropolisLTTitel">
    <w:name w:val="Metropolis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ru-RU" w:bidi="ar-SA"/>
    </w:rPr>
  </w:style>
  <w:style w:type="paragraph" w:styleId="MetropolisLTUntertitel">
    <w:name w:val="Metropolis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ru-RU" w:eastAsia="ru-RU" w:bidi="ar-SA"/>
    </w:rPr>
  </w:style>
  <w:style w:type="paragraph" w:styleId="MetropolisLTNotizen">
    <w:name w:val="Metropolis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8"/>
      <w:szCs w:val="24"/>
      <w:u w:val="none"/>
      <w:em w:val="none"/>
      <w:lang w:val="ru-RU" w:eastAsia="ru-RU" w:bidi="ar-SA"/>
    </w:rPr>
  </w:style>
  <w:style w:type="paragraph" w:styleId="MetropolisLTHintergrundobjekte">
    <w:name w:val="Metropolis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color w:val="FFFFFF"/>
      <w:kern w:val="2"/>
      <w:sz w:val="28"/>
      <w:szCs w:val="24"/>
      <w:lang w:val="ru-RU" w:eastAsia="ru-RU" w:bidi="ar-SA"/>
    </w:rPr>
  </w:style>
  <w:style w:type="paragraph" w:styleId="MetropolisLTHintergrund">
    <w:name w:val="Metropolis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PianoLTGliederung1">
    <w:name w:val="Piano~LT~Gliederung 1"/>
    <w:qFormat/>
    <w:pPr>
      <w:widowControl/>
      <w:suppressAutoHyphens w:val="true"/>
      <w:bidi w:val="0"/>
      <w:spacing w:before="256" w:after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48"/>
      <w:szCs w:val="24"/>
      <w:u w:val="none"/>
      <w:em w:val="none"/>
      <w:lang w:val="ru-RU" w:eastAsia="ru-RU" w:bidi="ar-SA"/>
    </w:rPr>
  </w:style>
  <w:style w:type="paragraph" w:styleId="PianoLTGliederung2">
    <w:name w:val="Piano~LT~Gliederung 2"/>
    <w:basedOn w:val="PianoLTGliederung1"/>
    <w:qFormat/>
    <w:pPr>
      <w:spacing w:before="205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PianoLTGliederung3">
    <w:name w:val="Piano~LT~Gliederung 3"/>
    <w:basedOn w:val="PianoLTGliederung2"/>
    <w:qFormat/>
    <w:pPr>
      <w:spacing w:before="153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PianoLTGliederung4">
    <w:name w:val="Piano~LT~Gliederung 4"/>
    <w:basedOn w:val="PianoLTGliederung3"/>
    <w:qFormat/>
    <w:pPr>
      <w:spacing w:before="103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Gliederung5">
    <w:name w:val="Piano~LT~Gliederung 5"/>
    <w:basedOn w:val="PianoLTGliederung4"/>
    <w:qFormat/>
    <w:pPr>
      <w:spacing w:before="51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Gliederung6">
    <w:name w:val="Piano~LT~Gliederung 6"/>
    <w:basedOn w:val="PianoLTGliederung5"/>
    <w:qFormat/>
    <w:pPr>
      <w:spacing w:before="61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Gliederung7">
    <w:name w:val="Piano~LT~Gliederung 7"/>
    <w:basedOn w:val="PianoLTGliederung6"/>
    <w:qFormat/>
    <w:pPr>
      <w:spacing w:before="74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Gliederung8">
    <w:name w:val="Piano~LT~Gliederung 8"/>
    <w:basedOn w:val="PianoLTGliederung7"/>
    <w:qFormat/>
    <w:pPr>
      <w:spacing w:before="89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Gliederung9">
    <w:name w:val="Piano~LT~Gliederung 9"/>
    <w:basedOn w:val="PianoLTGliederung8"/>
    <w:qFormat/>
    <w:pPr>
      <w:spacing w:before="107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PianoLTTitel">
    <w:name w:val="Piano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ru-RU" w:bidi="ar-SA"/>
    </w:rPr>
  </w:style>
  <w:style w:type="paragraph" w:styleId="PianoLTUntertitel">
    <w:name w:val="Piano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PianoLTNotizen">
    <w:name w:val="Piano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PianoLTHintergrundobjekte">
    <w:name w:val="Piano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PianoLTHintergrund">
    <w:name w:val="Piano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VintageLTGliederung1">
    <w:name w:val="Vintage~LT~Gliederung 1"/>
    <w:qFormat/>
    <w:pPr>
      <w:widowControl/>
      <w:suppressAutoHyphens w:val="true"/>
      <w:bidi w:val="0"/>
      <w:spacing w:before="0" w:after="232"/>
      <w:jc w:val="center"/>
    </w:pPr>
    <w:rPr>
      <w:rFonts w:ascii="Liberation Serif" w:hAnsi="Liberation Serif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VintageLTGliederung2">
    <w:name w:val="Vintage~LT~Gliederung 2"/>
    <w:basedOn w:val="VintageLTGliederung1"/>
    <w:qFormat/>
    <w:pPr>
      <w:spacing w:before="0" w:after="18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VintageLTGliederung3">
    <w:name w:val="Vintage~LT~Gliederung 3"/>
    <w:basedOn w:val="VintageLTGliederung2"/>
    <w:qFormat/>
    <w:pPr>
      <w:spacing w:before="0" w:after="139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VintageLTGliederung4">
    <w:name w:val="Vintage~LT~Gliederung 4"/>
    <w:basedOn w:val="VintageLTGliederung3"/>
    <w:qFormat/>
    <w:pPr>
      <w:spacing w:before="0" w:after="92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5">
    <w:name w:val="Vintage~LT~Gliederung 5"/>
    <w:basedOn w:val="VintageLTGliederung4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6">
    <w:name w:val="Vintage~LT~Gliederung 6"/>
    <w:basedOn w:val="VintageLTGliederung5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7">
    <w:name w:val="Vintage~LT~Gliederung 7"/>
    <w:basedOn w:val="VintageLTGliederung6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8">
    <w:name w:val="Vintage~LT~Gliederung 8"/>
    <w:basedOn w:val="VintageLTGliederung7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9">
    <w:name w:val="Vintage~LT~Gliederung 9"/>
    <w:basedOn w:val="VintageLTGliederung8"/>
    <w:qFormat/>
    <w:pPr>
      <w:spacing w:before="0" w:after="45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Titel">
    <w:name w:val="Vintage~LT~Titel"/>
    <w:qFormat/>
    <w:pPr>
      <w:widowControl/>
      <w:tabs>
        <w:tab w:val="clear" w:pos="709"/>
        <w:tab w:val="left" w:pos="643" w:leader="none"/>
      </w:tabs>
      <w:suppressAutoHyphens w:val="true"/>
      <w:bidi w:val="0"/>
      <w:spacing w:before="0" w:after="0"/>
      <w:jc w:val="center"/>
    </w:pPr>
    <w:rPr>
      <w:rFonts w:ascii="Liberation Serif" w:hAnsi="Liberation Serif" w:eastAsia="Tahoma" w:cs="Source Sans Pro Semibold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ru-RU" w:eastAsia="ru-RU" w:bidi="ar-SA"/>
    </w:rPr>
  </w:style>
  <w:style w:type="paragraph" w:styleId="VintageLTUntertitel">
    <w:name w:val="Vintag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VintageLTNotizen">
    <w:name w:val="Vintag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VintageLTHintergrundobjekte">
    <w:name w:val="Vintag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VintageLTHintergrund">
    <w:name w:val="Vintag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BlueprintPlansLTGliederung1">
    <w:name w:val="Blueprint Plans~LT~Gliederung 1"/>
    <w:qFormat/>
    <w:pPr>
      <w:widowControl/>
      <w:suppressAutoHyphens w:val="true"/>
      <w:bidi w:val="0"/>
      <w:spacing w:before="342" w:after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3"/>
      <w:szCs w:val="24"/>
      <w:u w:val="none"/>
      <w:em w:val="none"/>
      <w:lang w:val="ru-RU" w:eastAsia="ru-RU" w:bidi="ar-SA"/>
    </w:rPr>
  </w:style>
  <w:style w:type="paragraph" w:styleId="BlueprintPlansLTGliederung2">
    <w:name w:val="Blueprint Plans~LT~Gliederung 2"/>
    <w:basedOn w:val="BlueprintPlansLTGliederung1"/>
    <w:qFormat/>
    <w:pPr>
      <w:spacing w:before="274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48"/>
      <w:u w:val="none"/>
      <w:em w:val="none"/>
    </w:rPr>
  </w:style>
  <w:style w:type="paragraph" w:styleId="BlueprintPlansLTGliederung3">
    <w:name w:val="Blueprint Plans~LT~Gliederung 3"/>
    <w:basedOn w:val="BlueprintPlansLTGliederung2"/>
    <w:qFormat/>
    <w:pPr>
      <w:spacing w:before="205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u w:val="none"/>
      <w:em w:val="none"/>
    </w:rPr>
  </w:style>
  <w:style w:type="paragraph" w:styleId="BlueprintPlansLTGliederung4">
    <w:name w:val="Blueprint Plans~LT~Gliederung 4"/>
    <w:basedOn w:val="BlueprintPlansLTGliederung3"/>
    <w:qFormat/>
    <w:pPr>
      <w:spacing w:before="137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Gliederung5">
    <w:name w:val="Blueprint Plans~LT~Gliederung 5"/>
    <w:basedOn w:val="BlueprintPlansLTGliederung4"/>
    <w:qFormat/>
    <w:pPr>
      <w:spacing w:before="68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Gliederung6">
    <w:name w:val="Blueprint Plans~LT~Gliederung 6"/>
    <w:basedOn w:val="BlueprintPlansLTGliederung5"/>
    <w:qFormat/>
    <w:pPr>
      <w:spacing w:before="82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Gliederung7">
    <w:name w:val="Blueprint Plans~LT~Gliederung 7"/>
    <w:basedOn w:val="BlueprintPlansLTGliederung6"/>
    <w:qFormat/>
    <w:pPr>
      <w:spacing w:before="99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Gliederung8">
    <w:name w:val="Blueprint Plans~LT~Gliederung 8"/>
    <w:basedOn w:val="BlueprintPlansLTGliederung7"/>
    <w:qFormat/>
    <w:pPr>
      <w:spacing w:before="12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Gliederung9">
    <w:name w:val="Blueprint Plans~LT~Gliederung 9"/>
    <w:basedOn w:val="BlueprintPlansLTGliederung8"/>
    <w:qFormat/>
    <w:pPr>
      <w:spacing w:before="145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BlueprintPlansLTTitel">
    <w:name w:val="Blueprint Plans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ru-RU" w:eastAsia="ru-RU" w:bidi="ar-SA"/>
    </w:rPr>
  </w:style>
  <w:style w:type="paragraph" w:styleId="BlueprintPlansLTUntertitel">
    <w:name w:val="Blueprint Plans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ru-RU" w:eastAsia="ru-RU" w:bidi="ar-SA"/>
    </w:rPr>
  </w:style>
  <w:style w:type="paragraph" w:styleId="BlueprintPlansLTNotizen">
    <w:name w:val="Blueprint Plans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BlueprintPlansLTHintergrundobjekte">
    <w:name w:val="Blueprint Plans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BlueprintPlansLTHintergrund">
    <w:name w:val="Blueprint Plans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BeehiveLTGliederung1">
    <w:name w:val="Beehive~LT~Gliederung 1"/>
    <w:qFormat/>
    <w:pPr>
      <w:widowControl/>
      <w:suppressAutoHyphens w:val="true"/>
      <w:bidi w:val="0"/>
      <w:spacing w:before="0" w:after="256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48"/>
      <w:szCs w:val="24"/>
      <w:u w:val="none"/>
      <w:em w:val="none"/>
      <w:lang w:val="ru-RU" w:eastAsia="ru-RU" w:bidi="ar-SA"/>
    </w:rPr>
  </w:style>
  <w:style w:type="paragraph" w:styleId="BeehiveLTGliederung2">
    <w:name w:val="Beehive~LT~Gliederung 2"/>
    <w:basedOn w:val="BeehiveLTGliederung1"/>
    <w:qFormat/>
    <w:pPr>
      <w:spacing w:before="0" w:after="20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15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1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5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BeehiveLTTitel">
    <w:name w:val="Beehive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6"/>
      <w:szCs w:val="24"/>
      <w:u w:val="none"/>
      <w:em w:val="none"/>
      <w:lang w:val="ru-RU" w:eastAsia="ru-RU" w:bidi="ar-SA"/>
    </w:rPr>
  </w:style>
  <w:style w:type="paragraph" w:styleId="BeehiveLTUntertitel">
    <w:name w:val="Beehiv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eehiveLTNotizen">
    <w:name w:val="Beehiv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BeehiveLTHintergrundobjekte">
    <w:name w:val="Beehiv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BeehiveLTHintergrund">
    <w:name w:val="Beehiv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BrightBlueLTGliederung1">
    <w:name w:val="BrightBlue~LT~Gliederung 1"/>
    <w:qFormat/>
    <w:pPr>
      <w:widowControl/>
      <w:suppressAutoHyphens w:val="true"/>
      <w:bidi w:val="0"/>
      <w:spacing w:before="0" w:after="277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ru-RU" w:eastAsia="ru-RU" w:bidi="ar-SA"/>
    </w:rPr>
  </w:style>
  <w:style w:type="paragraph" w:styleId="BrightBlueLTGliederung2">
    <w:name w:val="BrightBlue~LT~Gliederung 2"/>
    <w:basedOn w:val="BrightBlueLTGliederung1"/>
    <w:qFormat/>
    <w:pPr>
      <w:spacing w:before="0" w:after="22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1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11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5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8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9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11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Titel">
    <w:name w:val="BrightBlue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72"/>
      <w:szCs w:val="24"/>
      <w:u w:val="none"/>
      <w:em w:val="none"/>
      <w:lang w:val="ru-RU" w:eastAsia="ru-RU" w:bidi="ar-SA"/>
    </w:rPr>
  </w:style>
  <w:style w:type="paragraph" w:styleId="BrightBlueLTUntertitel">
    <w:name w:val="BrightBlu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rightBlueLTNotizen">
    <w:name w:val="BrightBlue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8"/>
      <w:szCs w:val="24"/>
      <w:u w:val="none"/>
      <w:em w:val="none"/>
      <w:lang w:val="ru-RU" w:eastAsia="ru-RU" w:bidi="ar-SA"/>
    </w:rPr>
  </w:style>
  <w:style w:type="paragraph" w:styleId="BrightBlueLTHintergrundobjekte">
    <w:name w:val="BrightBlu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ource Sans Pro Semibold"/>
      <w:color w:val="auto"/>
      <w:kern w:val="2"/>
      <w:sz w:val="28"/>
      <w:szCs w:val="24"/>
      <w:lang w:val="ru-RU" w:eastAsia="ru-RU" w:bidi="ar-SA"/>
    </w:rPr>
  </w:style>
  <w:style w:type="paragraph" w:styleId="BrightBlueLTHintergrund">
    <w:name w:val="BrightBlu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MidnightblueLTGliederung1">
    <w:name w:val="Midnightblue~LT~Gliederung 1"/>
    <w:qFormat/>
    <w:pPr>
      <w:widowControl/>
      <w:suppressAutoHyphens w:val="true"/>
      <w:bidi w:val="0"/>
      <w:spacing w:before="0" w:after="255"/>
      <w:jc w:val="left"/>
    </w:pPr>
    <w:rPr>
      <w:rFonts w:ascii="Source Sans Pro Semibold" w:hAnsi="Source Sans Pro Semibold" w:eastAsia="Tahoma" w:cs="Source Sans Pro Semibold"/>
      <w:b w:val="false"/>
      <w:i w:val="false"/>
      <w:strike w:val="false"/>
      <w:dstrike w:val="false"/>
      <w:outline w:val="false"/>
      <w:shadow w:val="false"/>
      <w:color w:val="2C3E50"/>
      <w:kern w:val="2"/>
      <w:sz w:val="48"/>
      <w:szCs w:val="24"/>
      <w:u w:val="none"/>
      <w:em w:val="none"/>
      <w:lang w:val="ru-RU" w:eastAsia="ru-RU" w:bidi="ar-SA"/>
    </w:rPr>
  </w:style>
  <w:style w:type="paragraph" w:styleId="MidnightblueLTGliederung2">
    <w:name w:val="Midnightblue~LT~Gliederung 2"/>
    <w:basedOn w:val="MidnightblueLTGliederung1"/>
    <w:qFormat/>
    <w:pPr>
      <w:spacing w:before="0" w:after="205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42"/>
      <w:u w:val="none"/>
      <w:em w:val="none"/>
    </w:rPr>
  </w:style>
  <w:style w:type="paragraph" w:styleId="MidnightblueLTGliederung3">
    <w:name w:val="Midnightblue~LT~Gliederung 3"/>
    <w:basedOn w:val="MidnightblueLTGliederung2"/>
    <w:qFormat/>
    <w:pPr>
      <w:spacing w:before="0" w:after="153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6"/>
      <w:u w:val="none"/>
      <w:em w:val="none"/>
    </w:rPr>
  </w:style>
  <w:style w:type="paragraph" w:styleId="MidnightblueLTGliederung4">
    <w:name w:val="Midnightblue~LT~Gliederung 4"/>
    <w:basedOn w:val="MidnightblueLTGliederung3"/>
    <w:qFormat/>
    <w:pPr>
      <w:spacing w:before="0" w:after="103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Gliederung5">
    <w:name w:val="Midnightblue~LT~Gliederung 5"/>
    <w:basedOn w:val="MidnightblueLTGliederung4"/>
    <w:qFormat/>
    <w:pPr>
      <w:spacing w:before="0" w:after="51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Gliederung6">
    <w:name w:val="Midnightblue~LT~Gliederung 6"/>
    <w:basedOn w:val="MidnightblueLTGliederung5"/>
    <w:qFormat/>
    <w:pPr>
      <w:spacing w:before="0" w:after="61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Gliederung7">
    <w:name w:val="Midnightblue~LT~Gliederung 7"/>
    <w:basedOn w:val="MidnightblueLTGliederung6"/>
    <w:qFormat/>
    <w:pPr>
      <w:spacing w:before="0" w:after="74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Gliederung8">
    <w:name w:val="Midnightblue~LT~Gliederung 8"/>
    <w:basedOn w:val="MidnightblueLTGliederung7"/>
    <w:qFormat/>
    <w:pPr>
      <w:spacing w:before="0" w:after="89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Gliederung9">
    <w:name w:val="Midnightblue~LT~Gliederung 9"/>
    <w:basedOn w:val="MidnightblueLTGliederung8"/>
    <w:qFormat/>
    <w:pPr>
      <w:spacing w:before="0" w:after="107"/>
    </w:pPr>
    <w:rPr>
      <w:rFonts w:ascii="Source Sans Pro" w:hAnsi="Source Sans Pro"/>
      <w:b w:val="false"/>
      <w:i w:val="false"/>
      <w:strike w:val="false"/>
      <w:dstrike w:val="false"/>
      <w:outline w:val="false"/>
      <w:shadow w:val="false"/>
      <w:color w:val="2C3E50"/>
      <w:kern w:val="2"/>
      <w:sz w:val="30"/>
      <w:u w:val="none"/>
      <w:em w:val="none"/>
    </w:rPr>
  </w:style>
  <w:style w:type="paragraph" w:styleId="MidnightblueLTTitel">
    <w:name w:val="Midnightblue~LT~Titel"/>
    <w:qFormat/>
    <w:pPr>
      <w:widowControl/>
      <w:suppressAutoHyphens w:val="true"/>
      <w:bidi w:val="0"/>
      <w:spacing w:before="0" w:after="0"/>
      <w:jc w:val="left"/>
    </w:pPr>
    <w:rPr>
      <w:rFonts w:ascii="Source Sans Pro Black" w:hAnsi="Source Sans Pro Black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54"/>
      <w:szCs w:val="24"/>
      <w:u w:val="none"/>
      <w:em w:val="none"/>
      <w:lang w:val="ru-RU" w:eastAsia="ru-RU" w:bidi="ar-SA"/>
    </w:rPr>
  </w:style>
  <w:style w:type="paragraph" w:styleId="MidnightblueLTUntertitel">
    <w:name w:val="Midnightblue~LT~Untertitel"/>
    <w:qFormat/>
    <w:pPr>
      <w:widowControl/>
      <w:suppressAutoHyphens w:val="true"/>
      <w:bidi w:val="0"/>
      <w:spacing w:before="0" w:after="0"/>
      <w:jc w:val="center"/>
    </w:pPr>
    <w:rPr>
      <w:rFonts w:ascii="Source Sans Pro" w:hAnsi="Source Sans Pro" w:eastAsia="Tahoma" w:cs="Source Sans Pro Semibold"/>
      <w:b w:val="false"/>
      <w:i w:val="false"/>
      <w:strike w:val="false"/>
      <w:dstrike w:val="false"/>
      <w:outline w:val="false"/>
      <w:shadow w:val="false"/>
      <w:color w:val="2C3E50"/>
      <w:kern w:val="2"/>
      <w:sz w:val="64"/>
      <w:szCs w:val="24"/>
      <w:u w:val="none"/>
      <w:em w:val="none"/>
      <w:lang w:val="ru-RU" w:eastAsia="ru-RU" w:bidi="ar-SA"/>
    </w:rPr>
  </w:style>
  <w:style w:type="paragraph" w:styleId="MidnightblueLTNotizen">
    <w:name w:val="Midnightblu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Source Sans Pro" w:hAnsi="Source Sans Pro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MidnightblueLTHintergrundobjekte">
    <w:name w:val="Midnightblue~LT~Hintergrundobjekte"/>
    <w:qFormat/>
    <w:pPr>
      <w:widowControl/>
      <w:suppressAutoHyphens w:val="true"/>
      <w:bidi w:val="0"/>
      <w:spacing w:before="0" w:after="0"/>
      <w:jc w:val="left"/>
    </w:pPr>
    <w:rPr>
      <w:rFonts w:ascii="Source Sans Pro Black" w:hAnsi="Source Sans Pro Black" w:eastAsia="Tahoma" w:cs="Source Sans Pro Semibold"/>
      <w:b w:val="false"/>
      <w:color w:val="FFFFFF"/>
      <w:kern w:val="2"/>
      <w:sz w:val="36"/>
      <w:szCs w:val="24"/>
      <w:lang w:val="ru-RU" w:eastAsia="ru-RU" w:bidi="ar-SA"/>
    </w:rPr>
  </w:style>
  <w:style w:type="paragraph" w:styleId="MidnightblueLTHintergrund">
    <w:name w:val="Midnightblu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paragraph" w:styleId="FocusLTGliederung1">
    <w:name w:val="Focus~LT~Gliederung 1"/>
    <w:qFormat/>
    <w:pPr>
      <w:widowControl/>
      <w:suppressAutoHyphens w:val="true"/>
      <w:bidi w:val="0"/>
      <w:spacing w:before="0" w:after="256"/>
      <w:jc w:val="center"/>
    </w:pPr>
    <w:rPr>
      <w:rFonts w:ascii="DejaVu Sans" w:hAnsi="DejaVu Sans" w:eastAsia="Tahoma" w:cs="Source Sans Pro Semibold"/>
      <w:b w:val="false"/>
      <w:i w:val="false"/>
      <w:strike w:val="false"/>
      <w:dstrike w:val="false"/>
      <w:outline w:val="false"/>
      <w:shadow w:val="false"/>
      <w:color w:val="666666"/>
      <w:kern w:val="2"/>
      <w:sz w:val="48"/>
      <w:szCs w:val="24"/>
      <w:u w:val="none"/>
      <w:em w:val="none"/>
      <w:lang w:val="ru-RU" w:eastAsia="ru-RU" w:bidi="ar-SA"/>
    </w:rPr>
  </w:style>
  <w:style w:type="paragraph" w:styleId="FocusLTGliederung2">
    <w:name w:val="Focus~LT~Gliederung 2"/>
    <w:basedOn w:val="FocusLTGliederung1"/>
    <w:qFormat/>
    <w:pPr>
      <w:spacing w:before="0" w:after="205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36"/>
      <w:u w:val="none"/>
      <w:em w:val="none"/>
    </w:rPr>
  </w:style>
  <w:style w:type="paragraph" w:styleId="FocusLTGliederung3">
    <w:name w:val="Focus~LT~Gliederung 3"/>
    <w:basedOn w:val="FocusLTGliederung2"/>
    <w:qFormat/>
    <w:pPr>
      <w:spacing w:before="0" w:after="153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28"/>
      <w:u w:val="none"/>
      <w:em w:val="none"/>
    </w:rPr>
  </w:style>
  <w:style w:type="paragraph" w:styleId="FocusLTGliederung4">
    <w:name w:val="Focus~LT~Gliederung 4"/>
    <w:basedOn w:val="FocusLTGliederung3"/>
    <w:qFormat/>
    <w:pPr>
      <w:spacing w:before="0" w:after="101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20"/>
      <w:u w:val="none"/>
      <w:em w:val="none"/>
    </w:rPr>
  </w:style>
  <w:style w:type="paragraph" w:styleId="FocusLTGliederung5">
    <w:name w:val="Focus~LT~Gliederung 5"/>
    <w:basedOn w:val="FocusLTGliederung4"/>
    <w:qFormat/>
    <w:pPr>
      <w:spacing w:before="0" w:after="51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16"/>
      <w:u w:val="none"/>
      <w:em w:val="none"/>
    </w:rPr>
  </w:style>
  <w:style w:type="paragraph" w:styleId="FocusLTGliederung6">
    <w:name w:val="Focus~LT~Gliederung 6"/>
    <w:basedOn w:val="FocusLTGliederung5"/>
    <w:qFormat/>
    <w:pPr>
      <w:spacing w:before="0" w:after="61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12"/>
      <w:u w:val="none"/>
      <w:em w:val="none"/>
    </w:rPr>
  </w:style>
  <w:style w:type="paragraph" w:styleId="FocusLTGliederung7">
    <w:name w:val="Focus~LT~Gliederung 7"/>
    <w:basedOn w:val="FocusLTGliederung6"/>
    <w:qFormat/>
    <w:pPr>
      <w:spacing w:before="0" w:after="74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12"/>
      <w:u w:val="none"/>
      <w:em w:val="none"/>
    </w:rPr>
  </w:style>
  <w:style w:type="paragraph" w:styleId="FocusLTGliederung8">
    <w:name w:val="Focus~LT~Gliederung 8"/>
    <w:basedOn w:val="FocusLTGliederung7"/>
    <w:qFormat/>
    <w:pPr>
      <w:spacing w:before="0" w:after="88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12"/>
      <w:u w:val="none"/>
      <w:em w:val="none"/>
    </w:rPr>
  </w:style>
  <w:style w:type="paragraph" w:styleId="FocusLTGliederung9">
    <w:name w:val="Focus~LT~Gliederung 9"/>
    <w:basedOn w:val="FocusLTGliederung8"/>
    <w:qFormat/>
    <w:pPr>
      <w:spacing w:before="0" w:after="107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666666"/>
      <w:kern w:val="2"/>
      <w:sz w:val="12"/>
      <w:u w:val="none"/>
      <w:em w:val="none"/>
    </w:rPr>
  </w:style>
  <w:style w:type="paragraph" w:styleId="FocusLTTitel">
    <w:name w:val="Focus~LT~Titel"/>
    <w:qFormat/>
    <w:pPr>
      <w:widowControl/>
      <w:suppressAutoHyphens w:val="true"/>
      <w:bidi w:val="0"/>
      <w:spacing w:before="0" w:after="0"/>
      <w:jc w:val="center"/>
    </w:pPr>
    <w:rPr>
      <w:rFonts w:ascii="DejaVu Sans" w:hAnsi="DejaVu Sans" w:eastAsia="Tahoma" w:cs="Source Sans Pro Semibold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ru-RU" w:bidi="ar-SA"/>
    </w:rPr>
  </w:style>
  <w:style w:type="paragraph" w:styleId="FocusLTUntertitel">
    <w:name w:val="Focus~LT~Untertitel"/>
    <w:qFormat/>
    <w:pPr>
      <w:widowControl/>
      <w:suppressAutoHyphens w:val="true"/>
      <w:bidi w:val="0"/>
      <w:spacing w:before="0" w:after="0"/>
      <w:jc w:val="center"/>
    </w:pPr>
    <w:rPr>
      <w:rFonts w:ascii="DejaVu Sans" w:hAnsi="DejaVu Sans" w:eastAsia="Tahoma" w:cs="Source Sans Pro Semibold"/>
      <w:b w:val="false"/>
      <w:i w:val="false"/>
      <w:strike w:val="false"/>
      <w:dstrike w:val="false"/>
      <w:outline w:val="false"/>
      <w:shadow w:val="false"/>
      <w:color w:val="666666"/>
      <w:kern w:val="2"/>
      <w:sz w:val="64"/>
      <w:szCs w:val="24"/>
      <w:u w:val="none"/>
      <w:em w:val="none"/>
      <w:lang w:val="ru-RU" w:eastAsia="ru-RU" w:bidi="ar-SA"/>
    </w:rPr>
  </w:style>
  <w:style w:type="paragraph" w:styleId="FocusLTNotizen">
    <w:name w:val="Focus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ejaVu Sans Condensed" w:hAnsi="DejaVu Sans Condensed" w:eastAsia="Tahoma" w:cs="Source Sans Pro Semibold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ru-RU" w:eastAsia="ru-RU" w:bidi="ar-SA"/>
    </w:rPr>
  </w:style>
  <w:style w:type="paragraph" w:styleId="FocusLTHintergrundobjekte">
    <w:name w:val="Focus~LT~Hintergrundobjekte"/>
    <w:qFormat/>
    <w:pPr>
      <w:widowControl/>
      <w:suppressAutoHyphens w:val="true"/>
      <w:bidi w:val="0"/>
      <w:spacing w:before="0" w:after="0"/>
      <w:jc w:val="left"/>
    </w:pPr>
    <w:rPr>
      <w:rFonts w:ascii="DejaVu Sans" w:hAnsi="DejaVu Sans" w:eastAsia="Tahoma" w:cs="Source Sans Pro Semibold"/>
      <w:color w:val="DDDDDD"/>
      <w:kern w:val="2"/>
      <w:sz w:val="28"/>
      <w:szCs w:val="24"/>
      <w:lang w:val="ru-RU" w:eastAsia="ru-RU" w:bidi="ar-SA"/>
    </w:rPr>
  </w:style>
  <w:style w:type="paragraph" w:styleId="FocusLTHintergrund">
    <w:name w:val="Focus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Source Sans Pro Semibold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LibreOffice/7.1.2.2$Windows_X86_64 LibreOffice_project/8a45595d069ef5570103caea1b71cc9d82b2aae4</Application>
  <AppVersion>15.0000</AppVersion>
  <Pages>4</Pages>
  <Words>1205</Words>
  <Characters>7597</Characters>
  <CharactersWithSpaces>8752</CharactersWithSpaces>
  <Paragraphs>85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2020-09-13T10:00:00Z</dcterms:created>
  <dc:creator>Nadia</dc:creator>
  <dc:description/>
  <dc:language>ru-RU</dc:language>
  <cp:lastModifiedBy/>
  <dcterms:modified xsi:type="dcterms:W3CDTF">2022-02-27T14:30:56Z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