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7D" w:rsidRPr="006D7E7D" w:rsidRDefault="006D7E7D" w:rsidP="006D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7D">
        <w:rPr>
          <w:rFonts w:ascii="Times New Roman" w:hAnsi="Times New Roman" w:cs="Times New Roman"/>
          <w:sz w:val="28"/>
          <w:szCs w:val="28"/>
        </w:rPr>
        <w:t>Фенологические наблюдения и использова</w:t>
      </w:r>
      <w:bookmarkStart w:id="0" w:name="_GoBack"/>
      <w:bookmarkEnd w:id="0"/>
      <w:r w:rsidRPr="006D7E7D">
        <w:rPr>
          <w:rFonts w:ascii="Times New Roman" w:hAnsi="Times New Roman" w:cs="Times New Roman"/>
          <w:sz w:val="28"/>
          <w:szCs w:val="28"/>
        </w:rPr>
        <w:t>ние их результатов при изучении разделов школьного курса географии.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154"/>
        <w:gridCol w:w="2685"/>
        <w:gridCol w:w="89"/>
        <w:gridCol w:w="142"/>
        <w:gridCol w:w="4501"/>
      </w:tblGrid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Фенологический аспект содержания темы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и использование их результатов</w:t>
            </w:r>
          </w:p>
        </w:tc>
      </w:tr>
      <w:tr w:rsidR="006D7E7D" w:rsidRPr="005300AC" w:rsidTr="006D7E7D">
        <w:tc>
          <w:tcPr>
            <w:tcW w:w="9571" w:type="dxa"/>
            <w:gridSpan w:val="5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географии.  5 класс.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Наблюдения метод географической науки</w:t>
            </w:r>
          </w:p>
        </w:tc>
        <w:tc>
          <w:tcPr>
            <w:tcW w:w="2774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Наблюдение- способ изучения географических объектов и процессов. Введение фенологических наблюдений как метод изучения природы.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Феноиндикация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. Народные приметы.</w:t>
            </w:r>
          </w:p>
        </w:tc>
        <w:tc>
          <w:tcPr>
            <w:tcW w:w="4643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за природными явлениями.</w:t>
            </w:r>
          </w:p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календаря природы. Установление по нему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феноиндикаторов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, проверка народных примет.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Земля среди других планет солнечной системы Движение Земли.</w:t>
            </w:r>
          </w:p>
        </w:tc>
        <w:tc>
          <w:tcPr>
            <w:tcW w:w="2774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Смена времен года в результате движения Земли вокруг Солнца.</w:t>
            </w:r>
          </w:p>
        </w:tc>
        <w:tc>
          <w:tcPr>
            <w:tcW w:w="4643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Сравнение в одни календарные сроки образов природы различных точек планеты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Литосфера.</w:t>
            </w:r>
          </w:p>
        </w:tc>
        <w:tc>
          <w:tcPr>
            <w:tcW w:w="2774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Изменение гор и равнин в результате внешних процессов проявляющихся сезонно.</w:t>
            </w:r>
          </w:p>
        </w:tc>
        <w:tc>
          <w:tcPr>
            <w:tcW w:w="4643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Анализ календаря природы по составляющему направлению.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Атмосфера.</w:t>
            </w:r>
          </w:p>
        </w:tc>
        <w:tc>
          <w:tcPr>
            <w:tcW w:w="2774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Сезонные климатические изменения.</w:t>
            </w:r>
          </w:p>
        </w:tc>
        <w:tc>
          <w:tcPr>
            <w:tcW w:w="4643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Вычисление средних многолетних сроков наступления сезонов, составление круговой диаграммы сезонов года по продолжительности; построение графиков изменения температуры, характера и количества осадков по сезонам года.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Водная оболочка Земли</w:t>
            </w:r>
          </w:p>
        </w:tc>
        <w:tc>
          <w:tcPr>
            <w:tcW w:w="2774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жизни водоемов.</w:t>
            </w:r>
          </w:p>
        </w:tc>
        <w:tc>
          <w:tcPr>
            <w:tcW w:w="4643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сроками замерзания и вскрытия водоемов, за нарастанием толщины льда, за изменениями в жизни </w:t>
            </w:r>
            <w:proofErr w:type="gram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рыб(</w:t>
            </w:r>
            <w:proofErr w:type="gram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по беседам с рыбаками)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Биосфера</w:t>
            </w:r>
          </w:p>
        </w:tc>
        <w:tc>
          <w:tcPr>
            <w:tcW w:w="2774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растений 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как следствие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разнообразия условий жизни, приспособленность растений к различным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условиям 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среды и сроками наступления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фенофаз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. Проявление сезонной динамики у животных, как приспособление к конкретным условиям среды.</w:t>
            </w:r>
          </w:p>
        </w:tc>
        <w:tc>
          <w:tcPr>
            <w:tcW w:w="4643" w:type="dxa"/>
            <w:gridSpan w:val="2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различными сроками наступления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фенофаз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у растений в различных экологических условиях.</w:t>
            </w:r>
          </w:p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 календарю природы сезонных изменений в жизни животных.</w:t>
            </w:r>
          </w:p>
        </w:tc>
      </w:tr>
      <w:tr w:rsidR="006D7E7D" w:rsidRPr="005300AC" w:rsidTr="006D7E7D">
        <w:tc>
          <w:tcPr>
            <w:tcW w:w="9571" w:type="dxa"/>
            <w:gridSpan w:val="5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географии. 6 класс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Введение. Географическое познание нашей планеты.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как один из наиболее доступных методов познания природы.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Введение календаря природы в течение всего учебного года (погода, высота стояния Солнца над горизонтом,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почв, водоемов, растительности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, животных)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Изображение земной поверхности.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Преобладающий спектр ландшафта в различные сезоны года. Аэрофотосъемка.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Наблюдение спектра ландшафта. Анализ календаря природы- изменение спектра конкретного ландшафта по сезонам.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Геосферы Земли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гор и равнин в результате внешних процессов проявляющихся сезонно. Особенности сезонных изменений водных объектов своей местности. </w:t>
            </w:r>
          </w:p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Сезонные климатические изменения.</w:t>
            </w:r>
          </w:p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календаря природы по составляющему направлению.</w:t>
            </w:r>
          </w:p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день обследования за состоянием местного </w:t>
            </w:r>
            <w:proofErr w:type="gram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водоема ,</w:t>
            </w:r>
            <w:proofErr w:type="gram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 календарю природы сезонных изменений водоема – составление календаря водоема.</w:t>
            </w:r>
          </w:p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средних многолетних сроков наступления сезонов, составление круговой диаграммы сезонов года по продолжительности; построение графиков изменения 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температуры, характера и количества осадков по сезонам года.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Географическая оболочка Земли.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Проявление взаимодействия компонентов природных комплексов в конкретных сезонных изменениях природы.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Сопоставление по календарю природы сезонных изменений климатических факторов и состояния отдельных компонентов природы. Выявление взаимодействия по календарям природы разных лет.</w:t>
            </w:r>
          </w:p>
        </w:tc>
      </w:tr>
      <w:tr w:rsidR="006D7E7D" w:rsidRPr="005300AC" w:rsidTr="006D7E7D">
        <w:tc>
          <w:tcPr>
            <w:tcW w:w="9571" w:type="dxa"/>
            <w:gridSpan w:val="5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География Земли (Материки, океаны, народы и страны) 7 класс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Самые крупные природные комплексы на Земле.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ПК с широтой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, долготой и высотой по количеству и качеству компонентов и их сезонному развитию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методом индикаторов урожайности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, интегральным описательном, методом СФХ в пунктах с различными формами рельефа абсолютной высотой.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Экометрические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съемки на территории с различными формами рельефа.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природы. Материки и страны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внешнего облика природных зон по сезонам. 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Сопоставление сезонных аспектов природных зон. Составление диаграмм сезонов года по их продолжительности для изучаемых территорий.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Главные особенности природы Земли.</w:t>
            </w:r>
          </w:p>
        </w:tc>
        <w:tc>
          <w:tcPr>
            <w:tcW w:w="2685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Сезонная 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ритмичность -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одна из закономерностей развития географической оболочки. </w:t>
            </w:r>
          </w:p>
        </w:tc>
        <w:tc>
          <w:tcPr>
            <w:tcW w:w="4732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ПК по типовому плану с фенологической составляющей.</w:t>
            </w:r>
          </w:p>
        </w:tc>
      </w:tr>
      <w:tr w:rsidR="006D7E7D" w:rsidRPr="005300AC" w:rsidTr="006D7E7D">
        <w:tc>
          <w:tcPr>
            <w:tcW w:w="9571" w:type="dxa"/>
            <w:gridSpan w:val="5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География России.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916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Фенологические карты – один из видов тематических карт, показывающих пространственные закономерности сезонной динамики природы.</w:t>
            </w:r>
          </w:p>
        </w:tc>
        <w:tc>
          <w:tcPr>
            <w:tcW w:w="4501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фенологической карты или анализ существующих карт из атласа Свердловской области. 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России.</w:t>
            </w:r>
          </w:p>
        </w:tc>
        <w:tc>
          <w:tcPr>
            <w:tcW w:w="2916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Сезонное проявление оползней, селей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оврагообразования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вегетационного периода; количество характер и режим осадков как важные агроклиматические ресурсы. Воздействия изменения климата на сроки наступления явлений и характер протекания сезонов в конце 20-н.21 вв. Сезонность опасных явлений, связанных с водоемами и водами.</w:t>
            </w:r>
          </w:p>
        </w:tc>
        <w:tc>
          <w:tcPr>
            <w:tcW w:w="4501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Определение по календарю природы периодов благоприятствующих процессу Ознакомление с агроклиматическим справочником и картой. Сопоставление климатических изменений и сроков наступления фенологических явлений на конкретных Определение периодов безопасного движения по льду по результатам наблюдения за нарастанием толщины льда</w:t>
            </w: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,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оврагообразования</w:t>
            </w:r>
            <w:proofErr w:type="spellEnd"/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E7D" w:rsidRPr="005300AC" w:rsidTr="006D7E7D">
        <w:tc>
          <w:tcPr>
            <w:tcW w:w="2154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Природный фактор в развитии России.</w:t>
            </w:r>
          </w:p>
        </w:tc>
        <w:tc>
          <w:tcPr>
            <w:tcW w:w="2916" w:type="dxa"/>
            <w:gridSpan w:val="3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Сдвиги сроков наступления фенологических явлений по сравнения со средними многолетними сроками; качественные и количественные характеристики состояния компонентов ПК – показатели экологического состояния изучаемой территории.</w:t>
            </w:r>
          </w:p>
        </w:tc>
        <w:tc>
          <w:tcPr>
            <w:tcW w:w="4501" w:type="dxa"/>
          </w:tcPr>
          <w:p w:rsidR="006D7E7D" w:rsidRPr="005300AC" w:rsidRDefault="006D7E7D" w:rsidP="006D7E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AC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на территории для определения влияния неблагоприятных экологических факторов на состояние компонентов ПК</w:t>
            </w:r>
          </w:p>
        </w:tc>
      </w:tr>
    </w:tbl>
    <w:p w:rsidR="00AC63B6" w:rsidRDefault="00AC63B6"/>
    <w:sectPr w:rsidR="00A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4"/>
    <w:rsid w:val="00502A14"/>
    <w:rsid w:val="006D7E7D"/>
    <w:rsid w:val="00A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1F0E-B5B4-402B-8B83-353BE9B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</cp:revision>
  <dcterms:created xsi:type="dcterms:W3CDTF">2018-11-14T09:36:00Z</dcterms:created>
  <dcterms:modified xsi:type="dcterms:W3CDTF">2018-11-14T09:40:00Z</dcterms:modified>
</cp:coreProperties>
</file>