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386" w:rsidRDefault="00A73386" w:rsidP="00A7338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206" w:type="dxa"/>
        <w:tblInd w:w="-572" w:type="dxa"/>
        <w:tblLook w:val="04A0" w:firstRow="1" w:lastRow="0" w:firstColumn="1" w:lastColumn="0" w:noHBand="0" w:noVBand="1"/>
      </w:tblPr>
      <w:tblGrid>
        <w:gridCol w:w="4253"/>
        <w:gridCol w:w="5953"/>
      </w:tblGrid>
      <w:tr w:rsidR="00A73386" w:rsidTr="00EC5927"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конкурса ФИО</w:t>
            </w:r>
          </w:p>
        </w:tc>
        <w:tc>
          <w:tcPr>
            <w:tcW w:w="59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Гошуляк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Алена Леонидовна</w:t>
            </w:r>
          </w:p>
        </w:tc>
      </w:tr>
      <w:tr w:rsidR="00A73386" w:rsidTr="00EC5927"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5953" w:type="dxa"/>
          </w:tcPr>
          <w:p w:rsidR="00A73386" w:rsidRP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A73386" w:rsidTr="00EC5927"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59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07.02.2000</w:t>
            </w:r>
          </w:p>
        </w:tc>
      </w:tr>
      <w:tr w:rsidR="00A73386" w:rsidTr="00EC5927"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номер телефона, адрес электронной почты</w:t>
            </w:r>
          </w:p>
        </w:tc>
        <w:tc>
          <w:tcPr>
            <w:tcW w:w="5953" w:type="dxa"/>
          </w:tcPr>
          <w:p w:rsidR="00A73386" w:rsidRP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+79494244757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gochyliak@mail.ru</w:t>
            </w:r>
          </w:p>
        </w:tc>
      </w:tr>
      <w:tr w:rsidR="00A73386" w:rsidTr="00EC5927"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5953" w:type="dxa"/>
          </w:tcPr>
          <w:p w:rsidR="00A73386" w:rsidRDefault="00A7636B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Донецкий педагогический колледж, Донецкий государственный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универститет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Институт дополнительного образования г.Краснодар</w:t>
            </w:r>
          </w:p>
        </w:tc>
      </w:tr>
      <w:tr w:rsidR="00A73386" w:rsidTr="00EC5927"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карьера</w:t>
            </w:r>
          </w:p>
        </w:tc>
        <w:tc>
          <w:tcPr>
            <w:tcW w:w="5953" w:type="dxa"/>
          </w:tcPr>
          <w:p w:rsidR="00A73386" w:rsidRPr="00EC5927" w:rsidRDefault="00EC5927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73386" w:rsidTr="00EC5927"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5953" w:type="dxa"/>
          </w:tcPr>
          <w:p w:rsidR="00A73386" w:rsidRDefault="00EC5927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-сад №390 г. Донецка»</w:t>
            </w:r>
          </w:p>
        </w:tc>
      </w:tr>
      <w:tr w:rsidR="00A73386" w:rsidTr="00EC5927"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Полный адрес регистрации</w:t>
            </w:r>
          </w:p>
        </w:tc>
        <w:tc>
          <w:tcPr>
            <w:tcW w:w="5953" w:type="dxa"/>
          </w:tcPr>
          <w:p w:rsidR="00A73386" w:rsidRDefault="00EC5927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Донецкая народная республика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г.Донецк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Черниговская 2-б/101</w:t>
            </w:r>
          </w:p>
        </w:tc>
      </w:tr>
      <w:tr w:rsidR="00A73386" w:rsidTr="00EC5927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образовательной организации</w:t>
            </w:r>
          </w:p>
        </w:tc>
        <w:tc>
          <w:tcPr>
            <w:tcW w:w="5953" w:type="dxa"/>
          </w:tcPr>
          <w:p w:rsidR="00A73386" w:rsidRDefault="00EC5927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Овчаренко Наталья Геннадиевна</w:t>
            </w:r>
          </w:p>
        </w:tc>
      </w:tr>
      <w:tr w:rsidR="00A73386" w:rsidTr="00EC5927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42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Награды и иные достижения организации</w:t>
            </w:r>
          </w:p>
        </w:tc>
        <w:tc>
          <w:tcPr>
            <w:tcW w:w="5953" w:type="dxa"/>
          </w:tcPr>
          <w:p w:rsidR="00A73386" w:rsidRDefault="00A73386" w:rsidP="00EC5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3386" w:rsidRDefault="00A73386" w:rsidP="00EC59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386" w:rsidRDefault="00A73386" w:rsidP="006470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927" w:rsidRDefault="00EC5927" w:rsidP="00EC5927">
      <w:pPr>
        <w:rPr>
          <w:rFonts w:ascii="Times New Roman" w:hAnsi="Times New Roman" w:cs="Times New Roman"/>
          <w:sz w:val="28"/>
          <w:szCs w:val="28"/>
        </w:rPr>
      </w:pPr>
    </w:p>
    <w:p w:rsidR="004B4E61" w:rsidRPr="006470D2" w:rsidRDefault="004B4E61" w:rsidP="00EC5927">
      <w:pPr>
        <w:rPr>
          <w:rFonts w:ascii="Times New Roman" w:hAnsi="Times New Roman" w:cs="Times New Roman"/>
          <w:sz w:val="28"/>
          <w:szCs w:val="28"/>
        </w:rPr>
      </w:pPr>
    </w:p>
    <w:p w:rsidR="006470D2" w:rsidRPr="00EC5927" w:rsidRDefault="004B4E61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927">
        <w:rPr>
          <w:rFonts w:ascii="Times New Roman" w:hAnsi="Times New Roman" w:cs="Times New Roman"/>
          <w:sz w:val="28"/>
          <w:szCs w:val="28"/>
        </w:rPr>
        <w:lastRenderedPageBreak/>
        <w:t xml:space="preserve">Я, </w:t>
      </w:r>
      <w:proofErr w:type="spellStart"/>
      <w:r w:rsidRPr="00EC5927">
        <w:rPr>
          <w:rFonts w:ascii="Times New Roman" w:hAnsi="Times New Roman" w:cs="Times New Roman"/>
          <w:sz w:val="28"/>
          <w:szCs w:val="28"/>
        </w:rPr>
        <w:t>Гошуляк</w:t>
      </w:r>
      <w:proofErr w:type="spellEnd"/>
      <w:r w:rsidRPr="00EC5927">
        <w:rPr>
          <w:rFonts w:ascii="Times New Roman" w:hAnsi="Times New Roman" w:cs="Times New Roman"/>
          <w:sz w:val="28"/>
          <w:szCs w:val="28"/>
        </w:rPr>
        <w:t xml:space="preserve"> Алена Леонидовна, воспитатель МБДОУ «Ясли – сад №390 г. Донецка». </w:t>
      </w:r>
    </w:p>
    <w:p w:rsidR="004B4E61" w:rsidRPr="00EC5927" w:rsidRDefault="00622CE1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927">
        <w:rPr>
          <w:rFonts w:ascii="Times New Roman" w:hAnsi="Times New Roman" w:cs="Times New Roman"/>
          <w:sz w:val="28"/>
          <w:szCs w:val="28"/>
        </w:rPr>
        <w:t xml:space="preserve">В настоящее время мы все чаще сталкиваемся с проблемами в речевом развитии детей. В связи с этим, следует обратить особое внимание на формирование грамматически правильной речи у детей в дошкольном учреждении. Для этого используем различные методы и приемы как в индивидуальной, так и в групповой работе с детьми. </w:t>
      </w:r>
    </w:p>
    <w:p w:rsidR="00622CE1" w:rsidRPr="00EC5927" w:rsidRDefault="00622CE1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927">
        <w:rPr>
          <w:rFonts w:ascii="Times New Roman" w:hAnsi="Times New Roman" w:cs="Times New Roman"/>
          <w:sz w:val="28"/>
          <w:szCs w:val="28"/>
        </w:rPr>
        <w:t>Предлагаю вашему вниманию развивающие речевые игры.</w:t>
      </w:r>
    </w:p>
    <w:p w:rsidR="000D296F" w:rsidRPr="00EC5927" w:rsidRDefault="00EC592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D296F" w:rsidRPr="00EC5927">
        <w:rPr>
          <w:rFonts w:ascii="Times New Roman" w:hAnsi="Times New Roman" w:cs="Times New Roman"/>
          <w:sz w:val="28"/>
          <w:szCs w:val="28"/>
        </w:rPr>
        <w:t>Игра «Неваляшки»</w:t>
      </w:r>
    </w:p>
    <w:p w:rsidR="00315DED" w:rsidRDefault="000D296F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927">
        <w:rPr>
          <w:rFonts w:ascii="Times New Roman" w:hAnsi="Times New Roman" w:cs="Times New Roman"/>
          <w:sz w:val="28"/>
          <w:szCs w:val="28"/>
        </w:rPr>
        <w:t>Цель: формировать умение проводить звуково</w:t>
      </w:r>
      <w:r w:rsidR="00622CE1" w:rsidRPr="00EC5927">
        <w:rPr>
          <w:rFonts w:ascii="Times New Roman" w:hAnsi="Times New Roman" w:cs="Times New Roman"/>
          <w:sz w:val="28"/>
          <w:szCs w:val="28"/>
        </w:rPr>
        <w:t xml:space="preserve">й анализ, учить детей определять </w:t>
      </w:r>
      <w:r w:rsidRPr="00EC5927">
        <w:rPr>
          <w:rFonts w:ascii="Times New Roman" w:hAnsi="Times New Roman" w:cs="Times New Roman"/>
          <w:sz w:val="28"/>
          <w:szCs w:val="28"/>
        </w:rPr>
        <w:t>первый и последний звук</w:t>
      </w:r>
      <w:r w:rsidR="00622CE1" w:rsidRPr="00EC5927">
        <w:rPr>
          <w:rFonts w:ascii="Times New Roman" w:hAnsi="Times New Roman" w:cs="Times New Roman"/>
          <w:sz w:val="28"/>
          <w:szCs w:val="28"/>
        </w:rPr>
        <w:t xml:space="preserve"> в словах</w:t>
      </w:r>
      <w:r w:rsidRPr="00EC5927">
        <w:rPr>
          <w:rFonts w:ascii="Times New Roman" w:hAnsi="Times New Roman" w:cs="Times New Roman"/>
          <w:sz w:val="28"/>
          <w:szCs w:val="28"/>
        </w:rPr>
        <w:t>, развивать фонематический слух у детей.</w:t>
      </w:r>
    </w:p>
    <w:p w:rsidR="00B163F7" w:rsidRPr="00EC5927" w:rsidRDefault="00B163F7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807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J-4EL2RqK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713" r="9888" b="-713"/>
                    <a:stretch/>
                  </pic:blipFill>
                  <pic:spPr bwMode="auto">
                    <a:xfrm>
                      <a:off x="0" y="0"/>
                      <a:ext cx="4993725" cy="280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885" cy="4940014"/>
            <wp:effectExtent l="5397" t="0" r="7938" b="793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vUxbY9dsV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9195" cy="49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5303E" w:rsidRPr="00EC592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EC5927">
        <w:rPr>
          <w:rFonts w:ascii="Times New Roman" w:hAnsi="Times New Roman" w:cs="Times New Roman"/>
          <w:sz w:val="28"/>
          <w:szCs w:val="28"/>
        </w:rPr>
        <w:t>.</w:t>
      </w:r>
      <w:r w:rsidR="00C5303E" w:rsidRPr="00EC5927">
        <w:rPr>
          <w:rFonts w:ascii="Times New Roman" w:hAnsi="Times New Roman" w:cs="Times New Roman"/>
          <w:sz w:val="28"/>
          <w:szCs w:val="28"/>
        </w:rPr>
        <w:t>Игра «Чей предмет»</w:t>
      </w:r>
    </w:p>
    <w:p w:rsidR="000D296F" w:rsidRDefault="00622CE1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927">
        <w:rPr>
          <w:rFonts w:ascii="Times New Roman" w:hAnsi="Times New Roman" w:cs="Times New Roman"/>
          <w:sz w:val="28"/>
          <w:szCs w:val="28"/>
        </w:rPr>
        <w:t>Цель: учи</w:t>
      </w:r>
      <w:r w:rsidR="00C5303E" w:rsidRPr="00EC5927">
        <w:rPr>
          <w:rFonts w:ascii="Times New Roman" w:hAnsi="Times New Roman" w:cs="Times New Roman"/>
          <w:sz w:val="28"/>
          <w:szCs w:val="28"/>
        </w:rPr>
        <w:t xml:space="preserve">ть детей согласованию существительных с местоимениями </w:t>
      </w:r>
      <w:r w:rsidRPr="00EC5927">
        <w:rPr>
          <w:rFonts w:ascii="Times New Roman" w:hAnsi="Times New Roman" w:cs="Times New Roman"/>
          <w:sz w:val="28"/>
          <w:szCs w:val="28"/>
        </w:rPr>
        <w:t>«</w:t>
      </w:r>
      <w:r w:rsidR="00C5303E" w:rsidRPr="00EC5927">
        <w:rPr>
          <w:rFonts w:ascii="Times New Roman" w:hAnsi="Times New Roman" w:cs="Times New Roman"/>
          <w:sz w:val="28"/>
          <w:szCs w:val="28"/>
        </w:rPr>
        <w:t>он</w:t>
      </w:r>
      <w:r w:rsidRPr="00EC5927">
        <w:rPr>
          <w:rFonts w:ascii="Times New Roman" w:hAnsi="Times New Roman" w:cs="Times New Roman"/>
          <w:sz w:val="28"/>
          <w:szCs w:val="28"/>
        </w:rPr>
        <w:t>»</w:t>
      </w:r>
      <w:r w:rsidR="00C5303E" w:rsidRPr="00EC5927">
        <w:rPr>
          <w:rFonts w:ascii="Times New Roman" w:hAnsi="Times New Roman" w:cs="Times New Roman"/>
          <w:sz w:val="28"/>
          <w:szCs w:val="28"/>
        </w:rPr>
        <w:t xml:space="preserve">, </w:t>
      </w:r>
      <w:r w:rsidRPr="00EC5927">
        <w:rPr>
          <w:rFonts w:ascii="Times New Roman" w:hAnsi="Times New Roman" w:cs="Times New Roman"/>
          <w:sz w:val="28"/>
          <w:szCs w:val="28"/>
        </w:rPr>
        <w:t>«</w:t>
      </w:r>
      <w:r w:rsidR="00C5303E" w:rsidRPr="00EC5927">
        <w:rPr>
          <w:rFonts w:ascii="Times New Roman" w:hAnsi="Times New Roman" w:cs="Times New Roman"/>
          <w:sz w:val="28"/>
          <w:szCs w:val="28"/>
        </w:rPr>
        <w:t>она</w:t>
      </w:r>
      <w:r w:rsidRPr="00EC5927">
        <w:rPr>
          <w:rFonts w:ascii="Times New Roman" w:hAnsi="Times New Roman" w:cs="Times New Roman"/>
          <w:sz w:val="28"/>
          <w:szCs w:val="28"/>
        </w:rPr>
        <w:t>»</w:t>
      </w:r>
      <w:r w:rsidR="00C5303E" w:rsidRPr="00EC5927">
        <w:rPr>
          <w:rFonts w:ascii="Times New Roman" w:hAnsi="Times New Roman" w:cs="Times New Roman"/>
          <w:sz w:val="28"/>
          <w:szCs w:val="28"/>
        </w:rPr>
        <w:t xml:space="preserve">, </w:t>
      </w:r>
      <w:r w:rsidRPr="00EC5927">
        <w:rPr>
          <w:rFonts w:ascii="Times New Roman" w:hAnsi="Times New Roman" w:cs="Times New Roman"/>
          <w:sz w:val="28"/>
          <w:szCs w:val="28"/>
        </w:rPr>
        <w:t>«</w:t>
      </w:r>
      <w:r w:rsidR="00C5303E" w:rsidRPr="00EC5927">
        <w:rPr>
          <w:rFonts w:ascii="Times New Roman" w:hAnsi="Times New Roman" w:cs="Times New Roman"/>
          <w:sz w:val="28"/>
          <w:szCs w:val="28"/>
        </w:rPr>
        <w:t>оно</w:t>
      </w:r>
      <w:r w:rsidRPr="00EC5927">
        <w:rPr>
          <w:rFonts w:ascii="Times New Roman" w:hAnsi="Times New Roman" w:cs="Times New Roman"/>
          <w:sz w:val="28"/>
          <w:szCs w:val="28"/>
        </w:rPr>
        <w:t>»</w:t>
      </w:r>
      <w:r w:rsidR="00C5303E" w:rsidRPr="00EC5927">
        <w:rPr>
          <w:rFonts w:ascii="Times New Roman" w:hAnsi="Times New Roman" w:cs="Times New Roman"/>
          <w:sz w:val="28"/>
          <w:szCs w:val="28"/>
        </w:rPr>
        <w:t xml:space="preserve">, </w:t>
      </w:r>
      <w:r w:rsidRPr="00EC5927">
        <w:rPr>
          <w:rFonts w:ascii="Times New Roman" w:hAnsi="Times New Roman" w:cs="Times New Roman"/>
          <w:sz w:val="28"/>
          <w:szCs w:val="28"/>
        </w:rPr>
        <w:t>«</w:t>
      </w:r>
      <w:r w:rsidR="00C5303E" w:rsidRPr="00EC5927">
        <w:rPr>
          <w:rFonts w:ascii="Times New Roman" w:hAnsi="Times New Roman" w:cs="Times New Roman"/>
          <w:sz w:val="28"/>
          <w:szCs w:val="28"/>
        </w:rPr>
        <w:t>они</w:t>
      </w:r>
      <w:r w:rsidRPr="00EC5927">
        <w:rPr>
          <w:rFonts w:ascii="Times New Roman" w:hAnsi="Times New Roman" w:cs="Times New Roman"/>
          <w:sz w:val="28"/>
          <w:szCs w:val="28"/>
        </w:rPr>
        <w:t>»</w:t>
      </w:r>
      <w:r w:rsidR="00C5303E" w:rsidRPr="00EC5927">
        <w:rPr>
          <w:rFonts w:ascii="Times New Roman" w:hAnsi="Times New Roman" w:cs="Times New Roman"/>
          <w:sz w:val="28"/>
          <w:szCs w:val="28"/>
        </w:rPr>
        <w:t xml:space="preserve">, учить различать род притяжательных местоимений </w:t>
      </w:r>
      <w:r w:rsidRPr="00EC5927">
        <w:rPr>
          <w:rFonts w:ascii="Times New Roman" w:hAnsi="Times New Roman" w:cs="Times New Roman"/>
          <w:sz w:val="28"/>
          <w:szCs w:val="28"/>
        </w:rPr>
        <w:t>«</w:t>
      </w:r>
      <w:r w:rsidR="00C5303E" w:rsidRPr="00EC5927">
        <w:rPr>
          <w:rFonts w:ascii="Times New Roman" w:hAnsi="Times New Roman" w:cs="Times New Roman"/>
          <w:sz w:val="28"/>
          <w:szCs w:val="28"/>
        </w:rPr>
        <w:t>мой</w:t>
      </w:r>
      <w:r w:rsidRPr="00EC5927">
        <w:rPr>
          <w:rFonts w:ascii="Times New Roman" w:hAnsi="Times New Roman" w:cs="Times New Roman"/>
          <w:sz w:val="28"/>
          <w:szCs w:val="28"/>
        </w:rPr>
        <w:t>»</w:t>
      </w:r>
      <w:r w:rsidR="00C5303E" w:rsidRPr="00EC5927">
        <w:rPr>
          <w:rFonts w:ascii="Times New Roman" w:hAnsi="Times New Roman" w:cs="Times New Roman"/>
          <w:sz w:val="28"/>
          <w:szCs w:val="28"/>
        </w:rPr>
        <w:t xml:space="preserve">, </w:t>
      </w:r>
      <w:r w:rsidRPr="00EC5927">
        <w:rPr>
          <w:rFonts w:ascii="Times New Roman" w:hAnsi="Times New Roman" w:cs="Times New Roman"/>
          <w:sz w:val="28"/>
          <w:szCs w:val="28"/>
        </w:rPr>
        <w:t>«</w:t>
      </w:r>
      <w:r w:rsidR="00C5303E" w:rsidRPr="00EC5927">
        <w:rPr>
          <w:rFonts w:ascii="Times New Roman" w:hAnsi="Times New Roman" w:cs="Times New Roman"/>
          <w:sz w:val="28"/>
          <w:szCs w:val="28"/>
        </w:rPr>
        <w:t>моя</w:t>
      </w:r>
      <w:r w:rsidRPr="00EC5927">
        <w:rPr>
          <w:rFonts w:ascii="Times New Roman" w:hAnsi="Times New Roman" w:cs="Times New Roman"/>
          <w:sz w:val="28"/>
          <w:szCs w:val="28"/>
        </w:rPr>
        <w:t>»</w:t>
      </w:r>
      <w:r w:rsidR="00C5303E" w:rsidRPr="00EC5927">
        <w:rPr>
          <w:rFonts w:ascii="Times New Roman" w:hAnsi="Times New Roman" w:cs="Times New Roman"/>
          <w:sz w:val="28"/>
          <w:szCs w:val="28"/>
        </w:rPr>
        <w:t xml:space="preserve">, </w:t>
      </w:r>
      <w:r w:rsidRPr="00EC5927">
        <w:rPr>
          <w:rFonts w:ascii="Times New Roman" w:hAnsi="Times New Roman" w:cs="Times New Roman"/>
          <w:sz w:val="28"/>
          <w:szCs w:val="28"/>
        </w:rPr>
        <w:t>«</w:t>
      </w:r>
      <w:r w:rsidR="00C5303E" w:rsidRPr="00EC5927">
        <w:rPr>
          <w:rFonts w:ascii="Times New Roman" w:hAnsi="Times New Roman" w:cs="Times New Roman"/>
          <w:sz w:val="28"/>
          <w:szCs w:val="28"/>
        </w:rPr>
        <w:t>мое</w:t>
      </w:r>
      <w:r w:rsidRPr="00EC5927">
        <w:rPr>
          <w:rFonts w:ascii="Times New Roman" w:hAnsi="Times New Roman" w:cs="Times New Roman"/>
          <w:sz w:val="28"/>
          <w:szCs w:val="28"/>
        </w:rPr>
        <w:t>»</w:t>
      </w:r>
      <w:r w:rsidR="00C5303E" w:rsidRPr="00EC5927">
        <w:rPr>
          <w:rFonts w:ascii="Times New Roman" w:hAnsi="Times New Roman" w:cs="Times New Roman"/>
          <w:sz w:val="28"/>
          <w:szCs w:val="28"/>
        </w:rPr>
        <w:t xml:space="preserve">, </w:t>
      </w:r>
      <w:r w:rsidRPr="00EC5927">
        <w:rPr>
          <w:rFonts w:ascii="Times New Roman" w:hAnsi="Times New Roman" w:cs="Times New Roman"/>
          <w:sz w:val="28"/>
          <w:szCs w:val="28"/>
        </w:rPr>
        <w:t>«</w:t>
      </w:r>
      <w:r w:rsidR="00C5303E" w:rsidRPr="00EC5927">
        <w:rPr>
          <w:rFonts w:ascii="Times New Roman" w:hAnsi="Times New Roman" w:cs="Times New Roman"/>
          <w:sz w:val="28"/>
          <w:szCs w:val="28"/>
        </w:rPr>
        <w:t>мои</w:t>
      </w:r>
      <w:r w:rsidRPr="00EC5927">
        <w:rPr>
          <w:rFonts w:ascii="Times New Roman" w:hAnsi="Times New Roman" w:cs="Times New Roman"/>
          <w:sz w:val="28"/>
          <w:szCs w:val="28"/>
        </w:rPr>
        <w:t>».</w:t>
      </w:r>
    </w:p>
    <w:p w:rsidR="00B163F7" w:rsidRDefault="00B163F7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28547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X1-oPN3Qw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r="9728"/>
                    <a:stretch/>
                  </pic:blipFill>
                  <pic:spPr bwMode="auto">
                    <a:xfrm>
                      <a:off x="0" y="0"/>
                      <a:ext cx="5099417" cy="285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3F7" w:rsidRDefault="00B163F7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3F7" w:rsidRPr="00EC5927" w:rsidRDefault="00B163F7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35CAF" wp14:editId="31376B2F">
            <wp:extent cx="5130800" cy="28859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g2RarF9Tb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33762" cy="28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812" w:rsidRPr="00EC5927" w:rsidRDefault="00B62D8E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15DED" w:rsidRPr="00EC5927">
        <w:rPr>
          <w:rFonts w:ascii="Times New Roman" w:hAnsi="Times New Roman" w:cs="Times New Roman"/>
          <w:sz w:val="28"/>
          <w:szCs w:val="28"/>
        </w:rPr>
        <w:t>Игра «</w:t>
      </w:r>
      <w:r w:rsidR="00196812" w:rsidRPr="00EC5927">
        <w:rPr>
          <w:rFonts w:ascii="Times New Roman" w:hAnsi="Times New Roman" w:cs="Times New Roman"/>
          <w:sz w:val="28"/>
          <w:szCs w:val="28"/>
        </w:rPr>
        <w:t>Обозначь картинку»</w:t>
      </w:r>
    </w:p>
    <w:p w:rsidR="00B62D8E" w:rsidRDefault="00196812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927">
        <w:rPr>
          <w:rFonts w:ascii="Times New Roman" w:hAnsi="Times New Roman" w:cs="Times New Roman"/>
          <w:sz w:val="28"/>
          <w:szCs w:val="28"/>
        </w:rPr>
        <w:t>Цель: автомати</w:t>
      </w:r>
      <w:r w:rsidR="00A73386" w:rsidRPr="00EC5927">
        <w:rPr>
          <w:rFonts w:ascii="Times New Roman" w:hAnsi="Times New Roman" w:cs="Times New Roman"/>
          <w:sz w:val="28"/>
          <w:szCs w:val="28"/>
        </w:rPr>
        <w:t>зировать шипящие и сонорные звуки в </w:t>
      </w:r>
      <w:r w:rsidRPr="00EC5927">
        <w:rPr>
          <w:rFonts w:ascii="Times New Roman" w:hAnsi="Times New Roman" w:cs="Times New Roman"/>
          <w:sz w:val="28"/>
          <w:szCs w:val="28"/>
        </w:rPr>
        <w:t>словах. совершенствовать артикуляционную моторику и мелкую мо</w:t>
      </w:r>
      <w:r w:rsidR="006470D2" w:rsidRPr="00EC5927">
        <w:rPr>
          <w:rFonts w:ascii="Times New Roman" w:hAnsi="Times New Roman" w:cs="Times New Roman"/>
          <w:sz w:val="28"/>
          <w:szCs w:val="28"/>
        </w:rPr>
        <w:t xml:space="preserve">торику рук. </w:t>
      </w:r>
    </w:p>
    <w:p w:rsidR="00B163F7" w:rsidRDefault="00B163F7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9572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5XGp-rB1U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r="10047"/>
                    <a:stretch/>
                  </pic:blipFill>
                  <pic:spPr bwMode="auto">
                    <a:xfrm>
                      <a:off x="0" y="0"/>
                      <a:ext cx="5261153" cy="295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3F7" w:rsidRDefault="00B163F7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EC59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67659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zACbmQtQu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774" cy="368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F7" w:rsidRPr="00EC5927" w:rsidRDefault="00B163F7" w:rsidP="00B62D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D8E" w:rsidRPr="00EC5927" w:rsidRDefault="00B62D8E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2214">
        <w:rPr>
          <w:rFonts w:ascii="Times New Roman" w:hAnsi="Times New Roman" w:cs="Times New Roman"/>
          <w:sz w:val="28"/>
          <w:szCs w:val="28"/>
        </w:rPr>
        <w:t>5.</w:t>
      </w:r>
      <w:r w:rsidRPr="00EC5927">
        <w:rPr>
          <w:rFonts w:ascii="Times New Roman" w:hAnsi="Times New Roman" w:cs="Times New Roman"/>
          <w:sz w:val="28"/>
          <w:szCs w:val="28"/>
        </w:rPr>
        <w:t>Игра «Кто, что делает»</w:t>
      </w:r>
    </w:p>
    <w:p w:rsidR="00B62D8E" w:rsidRDefault="00B62D8E" w:rsidP="00B62D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927">
        <w:rPr>
          <w:rFonts w:ascii="Times New Roman" w:hAnsi="Times New Roman" w:cs="Times New Roman"/>
          <w:sz w:val="28"/>
          <w:szCs w:val="28"/>
        </w:rPr>
        <w:t>Цель: обогащение лексического за</w:t>
      </w:r>
      <w:r w:rsidR="00B163F7">
        <w:rPr>
          <w:rFonts w:ascii="Times New Roman" w:hAnsi="Times New Roman" w:cs="Times New Roman"/>
          <w:sz w:val="28"/>
          <w:szCs w:val="28"/>
        </w:rPr>
        <w:t xml:space="preserve">паса детей словами – действиями. </w:t>
      </w:r>
    </w:p>
    <w:p w:rsidR="00B163F7" w:rsidRDefault="00B163F7" w:rsidP="00B62D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3F7" w:rsidRDefault="00B163F7" w:rsidP="00B62D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0383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Z4jjm1MXG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r="9728"/>
                    <a:stretch/>
                  </pic:blipFill>
                  <pic:spPr bwMode="auto">
                    <a:xfrm>
                      <a:off x="0" y="0"/>
                      <a:ext cx="5395347" cy="304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3F7" w:rsidRDefault="00B163F7" w:rsidP="00B62D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3F7" w:rsidRDefault="00014C7E" w:rsidP="00B62D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75027" wp14:editId="780AB57E">
            <wp:extent cx="3053431" cy="5428071"/>
            <wp:effectExtent l="0" t="635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KweohGPU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2180" cy="544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F7" w:rsidRPr="00EC5927" w:rsidRDefault="00B163F7" w:rsidP="00B62D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C7E" w:rsidRDefault="00014C7E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4C7E" w:rsidRDefault="00014C7E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4C7E" w:rsidRDefault="00014C7E" w:rsidP="006B39F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4C7E" w:rsidRDefault="00014C7E" w:rsidP="00014C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3F7" w:rsidRPr="00EC5927" w:rsidRDefault="00B163F7" w:rsidP="00014C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2D8E">
        <w:rPr>
          <w:rFonts w:ascii="Times New Roman" w:hAnsi="Times New Roman" w:cs="Times New Roman"/>
          <w:sz w:val="28"/>
          <w:szCs w:val="28"/>
        </w:rPr>
        <w:t>4.</w:t>
      </w:r>
      <w:r w:rsidRPr="00EC5927">
        <w:rPr>
          <w:rFonts w:ascii="Times New Roman" w:hAnsi="Times New Roman" w:cs="Times New Roman"/>
          <w:sz w:val="28"/>
          <w:szCs w:val="28"/>
        </w:rPr>
        <w:t>Игра «Веселые кубики»</w:t>
      </w:r>
    </w:p>
    <w:p w:rsidR="00B163F7" w:rsidRDefault="00B163F7" w:rsidP="00B16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927">
        <w:rPr>
          <w:rFonts w:ascii="Times New Roman" w:hAnsi="Times New Roman" w:cs="Times New Roman"/>
          <w:sz w:val="28"/>
          <w:szCs w:val="28"/>
        </w:rPr>
        <w:t xml:space="preserve">Цель: автоматизация звуков сонорных звуков с использование </w:t>
      </w:r>
      <w:proofErr w:type="spellStart"/>
      <w:r w:rsidRPr="00EC5927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EC5927">
        <w:rPr>
          <w:rFonts w:ascii="Times New Roman" w:hAnsi="Times New Roman" w:cs="Times New Roman"/>
          <w:sz w:val="28"/>
          <w:szCs w:val="28"/>
        </w:rPr>
        <w:t xml:space="preserve">, закрепление знаний цветовой гаммы, знаний геометрических фигур, развитие зрительного ориентира на листе бумаги, внимание. </w:t>
      </w:r>
    </w:p>
    <w:p w:rsidR="00014C7E" w:rsidRDefault="00014C7E" w:rsidP="00B16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29721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4bkKNoh4Dk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r="9728"/>
                    <a:stretch/>
                  </pic:blipFill>
                  <pic:spPr bwMode="auto">
                    <a:xfrm>
                      <a:off x="0" y="0"/>
                      <a:ext cx="5309724" cy="297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C7E" w:rsidRDefault="00014C7E" w:rsidP="00B163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C7E" w:rsidRDefault="00014C7E" w:rsidP="00014C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1073" cy="40138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3ndDgdOb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810" cy="40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03E" w:rsidRPr="006470D2" w:rsidRDefault="00014C7E" w:rsidP="00014C7E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Следует помнить, что профессия воспитателя отождествляется с непрерывным совершенствованием своего мастерства и навыков. Развитие речи у детей – это ключевой момент в формировании их личности.</w:t>
      </w: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4B4E61" w:rsidRDefault="004B4E61" w:rsidP="00FB52FA">
      <w:pPr>
        <w:jc w:val="center"/>
        <w:rPr>
          <w:sz w:val="200"/>
          <w:szCs w:val="144"/>
          <w:u w:val="single"/>
        </w:rPr>
      </w:pPr>
    </w:p>
    <w:p w:rsidR="00FB52FA" w:rsidRPr="00FB52FA" w:rsidRDefault="00FB52FA" w:rsidP="00FB52FA">
      <w:pPr>
        <w:jc w:val="center"/>
        <w:rPr>
          <w:sz w:val="96"/>
          <w:szCs w:val="144"/>
          <w:u w:val="single"/>
        </w:rPr>
      </w:pPr>
    </w:p>
    <w:sectPr w:rsidR="00FB52FA" w:rsidRPr="00FB5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F3707"/>
    <w:multiLevelType w:val="hybridMultilevel"/>
    <w:tmpl w:val="ECBA4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93B"/>
    <w:rsid w:val="00014C7E"/>
    <w:rsid w:val="000C239A"/>
    <w:rsid w:val="000D296F"/>
    <w:rsid w:val="00196812"/>
    <w:rsid w:val="00315DED"/>
    <w:rsid w:val="00361CD5"/>
    <w:rsid w:val="004B4E61"/>
    <w:rsid w:val="004E0711"/>
    <w:rsid w:val="005971B4"/>
    <w:rsid w:val="00610670"/>
    <w:rsid w:val="00622CE1"/>
    <w:rsid w:val="006470D2"/>
    <w:rsid w:val="006A2214"/>
    <w:rsid w:val="006B39FC"/>
    <w:rsid w:val="00732564"/>
    <w:rsid w:val="0074593B"/>
    <w:rsid w:val="007F147D"/>
    <w:rsid w:val="00A73386"/>
    <w:rsid w:val="00A7636B"/>
    <w:rsid w:val="00B163F7"/>
    <w:rsid w:val="00B62D8E"/>
    <w:rsid w:val="00B85F9B"/>
    <w:rsid w:val="00BB5BCF"/>
    <w:rsid w:val="00C5303E"/>
    <w:rsid w:val="00D565B7"/>
    <w:rsid w:val="00EC5927"/>
    <w:rsid w:val="00FB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D4441"/>
  <w15:chartTrackingRefBased/>
  <w15:docId w15:val="{9CA5A130-AFF4-4FB7-A74A-FEDB980D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2F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61CD5"/>
    <w:pPr>
      <w:ind w:left="720"/>
      <w:contextualSpacing/>
    </w:pPr>
  </w:style>
  <w:style w:type="table" w:styleId="a6">
    <w:name w:val="Table Grid"/>
    <w:basedOn w:val="a1"/>
    <w:uiPriority w:val="39"/>
    <w:rsid w:val="00A73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14</cp:revision>
  <cp:lastPrinted>2023-08-22T18:55:00Z</cp:lastPrinted>
  <dcterms:created xsi:type="dcterms:W3CDTF">2023-07-10T19:19:00Z</dcterms:created>
  <dcterms:modified xsi:type="dcterms:W3CDTF">2023-10-08T20:31:00Z</dcterms:modified>
</cp:coreProperties>
</file>