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F" w:rsidRDefault="005B019F" w:rsidP="005B019F">
      <w:pPr>
        <w:rPr>
          <w:b/>
          <w:i/>
          <w:sz w:val="48"/>
          <w:szCs w:val="48"/>
        </w:rPr>
      </w:pPr>
    </w:p>
    <w:p w:rsidR="005B019F" w:rsidRDefault="005B019F" w:rsidP="005B019F">
      <w:pPr>
        <w:jc w:val="center"/>
        <w:rPr>
          <w:b/>
          <w:i/>
          <w:sz w:val="48"/>
          <w:szCs w:val="48"/>
        </w:rPr>
      </w:pPr>
    </w:p>
    <w:p w:rsidR="005B019F" w:rsidRDefault="005B019F" w:rsidP="005B019F">
      <w:pPr>
        <w:rPr>
          <w:b/>
          <w:i/>
          <w:sz w:val="48"/>
          <w:szCs w:val="48"/>
        </w:rPr>
      </w:pPr>
    </w:p>
    <w:p w:rsid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B019F" w:rsidRP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B019F">
        <w:rPr>
          <w:rFonts w:ascii="Times New Roman" w:hAnsi="Times New Roman" w:cs="Times New Roman"/>
          <w:b/>
          <w:i/>
          <w:sz w:val="44"/>
          <w:szCs w:val="44"/>
        </w:rPr>
        <w:t>Библиотечный проект</w:t>
      </w:r>
    </w:p>
    <w:p w:rsid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019F">
        <w:rPr>
          <w:rFonts w:ascii="Times New Roman" w:hAnsi="Times New Roman" w:cs="Times New Roman"/>
          <w:b/>
          <w:sz w:val="56"/>
          <w:szCs w:val="56"/>
        </w:rPr>
        <w:t>«У войны не детское лицо»</w:t>
      </w:r>
    </w:p>
    <w:p w:rsid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библиотекаря </w:t>
      </w:r>
    </w:p>
    <w:p w:rsid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МБОУ СОШ им. Р. Гареева </w:t>
      </w:r>
      <w:proofErr w:type="gramStart"/>
      <w:r>
        <w:rPr>
          <w:rFonts w:ascii="Times New Roman" w:hAnsi="Times New Roman" w:cs="Times New Roman"/>
          <w:sz w:val="44"/>
          <w:szCs w:val="44"/>
        </w:rPr>
        <w:t>г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. Янаул </w:t>
      </w:r>
    </w:p>
    <w:p w:rsid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Республики Башкортостан</w:t>
      </w:r>
    </w:p>
    <w:p w:rsidR="005B019F" w:rsidRPr="000D3620" w:rsidRDefault="005B019F" w:rsidP="005B019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3620">
        <w:rPr>
          <w:rFonts w:ascii="Times New Roman" w:hAnsi="Times New Roman" w:cs="Times New Roman"/>
          <w:b/>
          <w:sz w:val="44"/>
          <w:szCs w:val="44"/>
        </w:rPr>
        <w:t>Елисеевой Светланы Анатольевны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9F" w:rsidRDefault="005B019F" w:rsidP="005B01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Янаул</w:t>
      </w:r>
    </w:p>
    <w:p w:rsidR="005B019F" w:rsidRDefault="00770443" w:rsidP="005B01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5B01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019F" w:rsidRPr="00003F45" w:rsidRDefault="005B019F" w:rsidP="00003F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… И эту память, 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Как бы нас не жгло, 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Не троньте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Даже добрыми руками.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Когда на сердце камень – 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Тяжело.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Но разве легче,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Если сердце – камень?..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                     Ю. Воронов. Память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Почему мы вспоминаем Великую Отечественную войну?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Только ли потому, что впереди юбилей и очередные торжества?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 xml:space="preserve">А, может быть, празднование, юбилей и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B019F">
        <w:rPr>
          <w:rFonts w:ascii="Times New Roman" w:hAnsi="Times New Roman" w:cs="Times New Roman"/>
          <w:sz w:val="28"/>
          <w:szCs w:val="28"/>
        </w:rPr>
        <w:t xml:space="preserve">внимание к ветеранам, и стремление передать память о войне детям – все это признаки возрождающегося национального самосознания, нашего уважения к себе и своей стране, </w:t>
      </w:r>
      <w:proofErr w:type="spellStart"/>
      <w:r w:rsidRPr="005B019F">
        <w:rPr>
          <w:rFonts w:ascii="Times New Roman" w:hAnsi="Times New Roman" w:cs="Times New Roman"/>
          <w:sz w:val="28"/>
          <w:szCs w:val="28"/>
        </w:rPr>
        <w:t>по</w:t>
      </w:r>
      <w:r w:rsidR="00003F45">
        <w:rPr>
          <w:rFonts w:ascii="Times New Roman" w:hAnsi="Times New Roman" w:cs="Times New Roman"/>
          <w:sz w:val="28"/>
          <w:szCs w:val="28"/>
        </w:rPr>
        <w:t>-</w:t>
      </w:r>
      <w:r w:rsidRPr="005B019F">
        <w:rPr>
          <w:rFonts w:ascii="Times New Roman" w:hAnsi="Times New Roman" w:cs="Times New Roman"/>
          <w:sz w:val="28"/>
          <w:szCs w:val="28"/>
        </w:rPr>
        <w:t>тихоньку</w:t>
      </w:r>
      <w:proofErr w:type="spellEnd"/>
      <w:r w:rsidRPr="005B019F">
        <w:rPr>
          <w:rFonts w:ascii="Times New Roman" w:hAnsi="Times New Roman" w:cs="Times New Roman"/>
          <w:sz w:val="28"/>
          <w:szCs w:val="28"/>
        </w:rPr>
        <w:t xml:space="preserve"> поднимающихся из руин?</w:t>
      </w:r>
      <w:proofErr w:type="gramEnd"/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Невозможно быть полноценной состоявшейся личностью, презира</w:t>
      </w:r>
      <w:r w:rsidR="00130ADA">
        <w:rPr>
          <w:rFonts w:ascii="Times New Roman" w:hAnsi="Times New Roman" w:cs="Times New Roman"/>
          <w:sz w:val="28"/>
          <w:szCs w:val="28"/>
        </w:rPr>
        <w:t>я страну, в которой ты живешь,</w:t>
      </w:r>
      <w:r w:rsidRPr="005B019F">
        <w:rPr>
          <w:rFonts w:ascii="Times New Roman" w:hAnsi="Times New Roman" w:cs="Times New Roman"/>
          <w:sz w:val="28"/>
          <w:szCs w:val="28"/>
        </w:rPr>
        <w:t xml:space="preserve"> не зная ее историю. Это прописная истина. Но часто ли мы теперь помним прописные истины?..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Зачем мы вспоминаем Великую Отечественную войну? Ведь в сегодняшней жизни тоже много боли и горя. Но 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помнящий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своего прошлого обречен на его повторение. И это тоже прописная истина.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lastRenderedPageBreak/>
        <w:t xml:space="preserve">     О минувшей войне можно говорить по-разному: скорбно и торжественно, с любопытством школьника и бесстрастием ученого. Но тема детей на войне вызывает однозначные чувства – острую душевную боль.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Чита</w:t>
      </w:r>
      <w:r w:rsidR="00130ADA">
        <w:rPr>
          <w:rFonts w:ascii="Times New Roman" w:hAnsi="Times New Roman" w:cs="Times New Roman"/>
          <w:sz w:val="28"/>
          <w:szCs w:val="28"/>
        </w:rPr>
        <w:t>я о детях Великой Отечественной</w:t>
      </w:r>
      <w:r w:rsidRPr="005B019F">
        <w:rPr>
          <w:rFonts w:ascii="Times New Roman" w:hAnsi="Times New Roman" w:cs="Times New Roman"/>
          <w:sz w:val="28"/>
          <w:szCs w:val="28"/>
        </w:rPr>
        <w:t>, обнажаешься духовно, исчезает защитный покров отстраненности и приобретенного цинизма и приходит понимание: этого не должно быть! Ни в прошлом, ни в настоящем, ни в будущем. «Миру – мир!» - не просто лозунг, а один из основных законов жизни, который всегда нарушается, но когда-нибудь должен быть исполнен.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Конечно, литература не в силах изменить мир, но</w:t>
      </w:r>
      <w:r w:rsidR="00130ADA">
        <w:rPr>
          <w:rFonts w:ascii="Times New Roman" w:hAnsi="Times New Roman" w:cs="Times New Roman"/>
          <w:sz w:val="28"/>
          <w:szCs w:val="28"/>
        </w:rPr>
        <w:t>,</w:t>
      </w:r>
      <w:r w:rsidRPr="005B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же книги о детях на войне, возможно, могут тронуть чье-то сердце и добавить хотя бы каплю доброты и внимания в нашу жизнь. И, возможно, они могут помочь передать уже нашим детям память о Великой Отечественной войне и осознание ценности мирной жизни, Книги о детях войны разные. Суховатые рассуждения историков и сдержанная скорбь воспоминаний, наивная доброта историй для малышей и высочайшие произведения литературы.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Особое место в этом ряду занимают стихи. Порой они достигают невероятного эмоционального накала, пронзают сердце острой болью сострадания, сочувствия. Это плач о детях, переживших войну, сгоревших в ее огне, так и не рожденных.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>, не рожден в сорок первом,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>, не рожден в сорок третьем,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, не рожден в сорок пятом, 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Не кричат не рожденные дети.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Нет ни плит, нет ни ветров над вами,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Нет ни солнечных дней, ни туманных, 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lastRenderedPageBreak/>
        <w:t>Нужно тело, чтоб вспыхнуло пламя,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Нужно имя. Чтоб стать безымянным.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Чтоб письмо в треугольном конверте,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Чтобы слезы тяжелые стыли.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Нужно жить хоть минуту для смерти,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Ну а вы и того не прожили.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>, не рожден в сорок первом,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И еще – 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в сорок третьем,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И еще – не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в сорок пятом…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Память вечная павшим солдатам!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                      Д. </w:t>
      </w:r>
      <w:proofErr w:type="spellStart"/>
      <w:r w:rsidRPr="005B019F">
        <w:rPr>
          <w:rFonts w:ascii="Times New Roman" w:hAnsi="Times New Roman" w:cs="Times New Roman"/>
          <w:sz w:val="28"/>
          <w:szCs w:val="28"/>
        </w:rPr>
        <w:t>Костюрин</w:t>
      </w:r>
      <w:proofErr w:type="spellEnd"/>
      <w:r w:rsidRPr="005B019F">
        <w:rPr>
          <w:rFonts w:ascii="Times New Roman" w:hAnsi="Times New Roman" w:cs="Times New Roman"/>
          <w:sz w:val="28"/>
          <w:szCs w:val="28"/>
        </w:rPr>
        <w:t xml:space="preserve">. Баллада о </w:t>
      </w:r>
      <w:proofErr w:type="spellStart"/>
      <w:r w:rsidRPr="005B019F">
        <w:rPr>
          <w:rFonts w:ascii="Times New Roman" w:hAnsi="Times New Roman" w:cs="Times New Roman"/>
          <w:sz w:val="28"/>
          <w:szCs w:val="28"/>
        </w:rPr>
        <w:t>нерожденных</w:t>
      </w:r>
      <w:proofErr w:type="spellEnd"/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С давних пор мы привыкли мерить горе и свою совесть слезинкой ребенка. А что можно сказать об океане детских слез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все же в книгах о детях войны пробиваются, звучат жизнеутверждающие нотки. Все войны когда-нибудь заканчиваются, трава пробивается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пепла, дети, пережившие войну, вырастают и воспитывают своих детей.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Жизнь продолжается, но для того, чтобы она была мирной, надо помнить Великую Отечественную войну.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Мы дочь на войне родили,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Может, безумное дело?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Детей на войне убивают,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lastRenderedPageBreak/>
        <w:t>Порой и родителей их.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Но, может, мы просто верили,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Наверно, мы свято верили,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Что скоро наступит победа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И мы останемся жить.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                            С. </w:t>
      </w:r>
      <w:proofErr w:type="spellStart"/>
      <w:r w:rsidRPr="005B019F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5B019F">
        <w:rPr>
          <w:rFonts w:ascii="Times New Roman" w:hAnsi="Times New Roman" w:cs="Times New Roman"/>
          <w:sz w:val="28"/>
          <w:szCs w:val="28"/>
        </w:rPr>
        <w:t>. Мы дочь на войне родили…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Наш проект «У войны не детское лицо»</w:t>
      </w:r>
      <w:r w:rsidR="00130ADA">
        <w:rPr>
          <w:rFonts w:ascii="Times New Roman" w:hAnsi="Times New Roman" w:cs="Times New Roman"/>
          <w:sz w:val="28"/>
          <w:szCs w:val="28"/>
        </w:rPr>
        <w:t>,</w:t>
      </w:r>
      <w:r w:rsidRPr="005B019F">
        <w:rPr>
          <w:rFonts w:ascii="Times New Roman" w:hAnsi="Times New Roman" w:cs="Times New Roman"/>
          <w:sz w:val="28"/>
          <w:szCs w:val="28"/>
        </w:rPr>
        <w:t xml:space="preserve"> мы надеемся</w:t>
      </w:r>
      <w:r w:rsidR="00130ADA">
        <w:rPr>
          <w:rFonts w:ascii="Times New Roman" w:hAnsi="Times New Roman" w:cs="Times New Roman"/>
          <w:sz w:val="28"/>
          <w:szCs w:val="28"/>
        </w:rPr>
        <w:t>,</w:t>
      </w:r>
      <w:r w:rsidRPr="005B019F">
        <w:rPr>
          <w:rFonts w:ascii="Times New Roman" w:hAnsi="Times New Roman" w:cs="Times New Roman"/>
          <w:sz w:val="28"/>
          <w:szCs w:val="28"/>
        </w:rPr>
        <w:t xml:space="preserve"> вызовет интерес у сегодняшних школьников.</w:t>
      </w:r>
    </w:p>
    <w:p w:rsidR="005B019F" w:rsidRPr="005B019F" w:rsidRDefault="005B019F" w:rsidP="006C6D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Нынешнее поколение школьников, что ни для кого не секрет, книг о Великой Отечественной войне читает куда меньше поколения своих родителей, чему есть причины вполне объективные: сегодня они вообще меньше читают и, главное, время изменилось, а с ним изменилось и восприятие тех событий. Конечно, война коснулась каждой семьи, осталась в семейных воспоминаниях. Но для большинства современных детей она 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же была давно и не с ними. А с ними, к сожалению, был Беслан, который</w:t>
      </w:r>
      <w:proofErr w:type="gramStart"/>
      <w:r w:rsidRPr="005B01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19F">
        <w:rPr>
          <w:rFonts w:ascii="Times New Roman" w:hAnsi="Times New Roman" w:cs="Times New Roman"/>
          <w:sz w:val="28"/>
          <w:szCs w:val="28"/>
        </w:rPr>
        <w:t xml:space="preserve"> что бы по этому поводу не думать, воспринимается сейчас куда острее, чем все ужасы всех концлагерей Европы.</w:t>
      </w:r>
    </w:p>
    <w:p w:rsidR="005B019F" w:rsidRPr="005B019F" w:rsidRDefault="005B019F" w:rsidP="005B0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Ясно, что, предлагая школьникам поговорить откровенно о книгах, посвященных Великой Отечественной войне – теме необъятной, даже имея в виду только выдающиеся образцы, - для нас было принципиально важно – уяснить, что именно ребята знают о ней, что читали, о чем при этом думали, и на основе полученных сведений найти нужную интонацию. Современный подход к теме, предложить к обсуждению свежий, по возможности нестандартный материал.</w:t>
      </w:r>
    </w:p>
    <w:p w:rsidR="005B019F" w:rsidRPr="005B019F" w:rsidRDefault="005B019F" w:rsidP="006C6D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</w:t>
      </w:r>
    </w:p>
    <w:p w:rsidR="005B019F" w:rsidRPr="005B019F" w:rsidRDefault="005B019F" w:rsidP="005B01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Целью проекта «У войны не детское лицо» является приобщение подрастающего поколения к знанию истории Отечества, воспитание у детей чувства гордости за свою Родину и сопричастности к ее истории, а так же способствование возрождению национального самосознания.</w:t>
      </w:r>
    </w:p>
    <w:p w:rsidR="005B019F" w:rsidRPr="005B019F" w:rsidRDefault="005B019F" w:rsidP="005B01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Основными задачами стали:</w:t>
      </w:r>
    </w:p>
    <w:p w:rsidR="005B019F" w:rsidRPr="005B019F" w:rsidRDefault="005B019F" w:rsidP="005B0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содействие патриотическому воспитанию учащихся;</w:t>
      </w:r>
    </w:p>
    <w:p w:rsidR="005B019F" w:rsidRPr="005B019F" w:rsidRDefault="005B019F" w:rsidP="005B0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пропаганда литературы о Великой Отечественной войне; </w:t>
      </w:r>
    </w:p>
    <w:p w:rsidR="005B019F" w:rsidRPr="005B019F" w:rsidRDefault="005B019F" w:rsidP="005B0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раскрытие фонда школьной библиотеки;</w:t>
      </w:r>
    </w:p>
    <w:p w:rsidR="005B019F" w:rsidRPr="006C6DE9" w:rsidRDefault="005B019F" w:rsidP="006C6DE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привлечение читателей в библиотеку.</w:t>
      </w:r>
    </w:p>
    <w:p w:rsidR="005B019F" w:rsidRPr="006C6DE9" w:rsidRDefault="005B019F" w:rsidP="006C6DE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  <w:lang w:val="en-US"/>
        </w:rPr>
        <w:t>МЕХАНИЗМ РЕАЛИЗАЦИИ ПРОЕКТА</w:t>
      </w:r>
    </w:p>
    <w:p w:rsidR="005B019F" w:rsidRPr="005B019F" w:rsidRDefault="005B019F" w:rsidP="005B019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Реализация проекта рассчитана на два месяца.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 xml:space="preserve">  Начальный этап</w:t>
      </w:r>
      <w:r w:rsidRPr="005B019F">
        <w:rPr>
          <w:rFonts w:ascii="Times New Roman" w:hAnsi="Times New Roman" w:cs="Times New Roman"/>
          <w:sz w:val="28"/>
          <w:szCs w:val="28"/>
        </w:rPr>
        <w:t xml:space="preserve"> реализации направлен на консолидацию усилий общественности: будут проинформированы классные руководители, вожатая, социальный педагог, психолог, учителя-филологи и учащиеся о начале реализации проекта, согласован график проведения мероприятия, проведена разъяснительная работа с педагогами и учащимися.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 xml:space="preserve">    Основной этап </w:t>
      </w:r>
      <w:r w:rsidRPr="005B019F">
        <w:rPr>
          <w:rFonts w:ascii="Times New Roman" w:hAnsi="Times New Roman" w:cs="Times New Roman"/>
          <w:sz w:val="28"/>
          <w:szCs w:val="28"/>
        </w:rPr>
        <w:t>предполагает непосредственное проведение мероприятия, направленного на повышение престижа чтения.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19F">
        <w:rPr>
          <w:rFonts w:ascii="Times New Roman" w:hAnsi="Times New Roman" w:cs="Times New Roman"/>
          <w:sz w:val="28"/>
          <w:szCs w:val="28"/>
        </w:rPr>
        <w:t>В ходе реализации проекта примут участие учащиеся, классные руководители, вожатая.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При осуществлении основного этапа проекта будут использованы 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труд библиотекаря, учителей, психолога, социального педагога, оргтехника, помещение, книжный фонд школьной библиотеки.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lastRenderedPageBreak/>
        <w:t xml:space="preserve">     В школьной библиотеке будет организована книжная выставка «Дети войны».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Учителя-филологи проведут анкетирование «Великая война в литературе».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Классный час-обсуждение «Кого сегодня можно считать патриотом?» организуют классные руководители.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 Кульминацией проекта станет </w:t>
      </w:r>
      <w:r w:rsidR="00846494">
        <w:rPr>
          <w:rFonts w:ascii="Times New Roman" w:hAnsi="Times New Roman" w:cs="Times New Roman"/>
          <w:sz w:val="28"/>
          <w:szCs w:val="28"/>
        </w:rPr>
        <w:t xml:space="preserve">мистерия </w:t>
      </w:r>
      <w:r w:rsidRPr="005B019F">
        <w:rPr>
          <w:rFonts w:ascii="Times New Roman" w:hAnsi="Times New Roman" w:cs="Times New Roman"/>
          <w:sz w:val="28"/>
          <w:szCs w:val="28"/>
        </w:rPr>
        <w:t>«Я забыть никогда не смогу…»</w:t>
      </w:r>
      <w:r w:rsidR="00846494" w:rsidRPr="00846494">
        <w:rPr>
          <w:rFonts w:ascii="Times New Roman" w:hAnsi="Times New Roman" w:cs="Times New Roman"/>
          <w:sz w:val="28"/>
          <w:szCs w:val="28"/>
        </w:rPr>
        <w:t xml:space="preserve"> </w:t>
      </w:r>
      <w:r w:rsidR="00846494">
        <w:rPr>
          <w:rFonts w:ascii="Times New Roman" w:hAnsi="Times New Roman" w:cs="Times New Roman"/>
          <w:sz w:val="28"/>
          <w:szCs w:val="28"/>
        </w:rPr>
        <w:t xml:space="preserve">по произведению Ю. Яковлева «Страсти по четырем девочкам», посвященная </w:t>
      </w:r>
      <w:r w:rsidRPr="005B019F">
        <w:rPr>
          <w:rFonts w:ascii="Times New Roman" w:hAnsi="Times New Roman" w:cs="Times New Roman"/>
          <w:sz w:val="28"/>
          <w:szCs w:val="28"/>
        </w:rPr>
        <w:t>блокаде Ленинграда и ее юным героям.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 xml:space="preserve">      Заключительный этап</w:t>
      </w:r>
      <w:r w:rsidRPr="005B019F">
        <w:rPr>
          <w:rFonts w:ascii="Times New Roman" w:hAnsi="Times New Roman" w:cs="Times New Roman"/>
          <w:sz w:val="28"/>
          <w:szCs w:val="28"/>
        </w:rPr>
        <w:t xml:space="preserve"> направлен на обобщение и распространение опыта работы, выработанного в ходе реализации проекта. Во время работы проекта будут подведены результаты анкетирования школьников, экспресс-опрос учителей, проведен анализ читательских формуляров. Результаты будут проанализированы и даны рекомендации к дальнейшему применению в библиотеках школ города, что позволит улучшить качество работы школьных библиотек.</w:t>
      </w:r>
    </w:p>
    <w:p w:rsidR="005B019F" w:rsidRPr="005B019F" w:rsidRDefault="005B019F" w:rsidP="00130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019F">
        <w:rPr>
          <w:rFonts w:ascii="Times New Roman" w:hAnsi="Times New Roman" w:cs="Times New Roman"/>
          <w:sz w:val="28"/>
          <w:szCs w:val="28"/>
        </w:rPr>
        <w:t>Итоги проекта будут освещаться в школьной печати, а также на собраниях среди учителей и среди учащихся.</w:t>
      </w:r>
    </w:p>
    <w:p w:rsidR="005B019F" w:rsidRPr="005B019F" w:rsidRDefault="005B019F" w:rsidP="006C6DE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>КАЛЕНДАРНЫЙ ПЛАН РАБОТ</w:t>
      </w:r>
    </w:p>
    <w:tbl>
      <w:tblPr>
        <w:tblStyle w:val="a3"/>
        <w:tblW w:w="0" w:type="auto"/>
        <w:tblLook w:val="01E0"/>
      </w:tblPr>
      <w:tblGrid>
        <w:gridCol w:w="1548"/>
        <w:gridCol w:w="5400"/>
        <w:gridCol w:w="2623"/>
      </w:tblGrid>
      <w:tr w:rsidR="005B019F" w:rsidRPr="005B019F" w:rsidTr="00463D1B"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01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</w:tcPr>
          <w:p w:rsidR="005B019F" w:rsidRPr="005B019F" w:rsidRDefault="006C6DE9" w:rsidP="005B019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019F">
              <w:rPr>
                <w:b/>
                <w:sz w:val="28"/>
                <w:szCs w:val="28"/>
              </w:rPr>
              <w:t>М</w:t>
            </w:r>
            <w:r w:rsidR="005B019F" w:rsidRPr="005B019F">
              <w:rPr>
                <w:b/>
                <w:sz w:val="28"/>
                <w:szCs w:val="28"/>
              </w:rPr>
              <w:t>ероприятия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5B019F" w:rsidRPr="005B019F" w:rsidRDefault="006C6DE9" w:rsidP="005B019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019F">
              <w:rPr>
                <w:b/>
                <w:sz w:val="28"/>
                <w:szCs w:val="28"/>
              </w:rPr>
              <w:t>О</w:t>
            </w:r>
            <w:r w:rsidR="005B019F" w:rsidRPr="005B019F">
              <w:rPr>
                <w:b/>
                <w:sz w:val="28"/>
                <w:szCs w:val="28"/>
              </w:rPr>
              <w:t>тветственные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019F" w:rsidRPr="005B019F" w:rsidTr="00463D1B"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Подготовительный этап с 1.02-1.03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019F" w:rsidRPr="005B019F" w:rsidTr="00463D1B"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1 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Информирование о начале реализации проекта и согласование графика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2 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Изготовление оформления книжной выставки «Дети войны»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3 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Подготовка рекомендательного списка литературы «Дети Великой Отечественной </w:t>
            </w:r>
            <w:r w:rsidRPr="005B019F">
              <w:rPr>
                <w:sz w:val="28"/>
                <w:szCs w:val="28"/>
              </w:rPr>
              <w:lastRenderedPageBreak/>
              <w:t>войны»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Анкетирование «Великая война в литературе»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Учителя-филологи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5B019F">
              <w:rPr>
                <w:sz w:val="28"/>
                <w:szCs w:val="28"/>
              </w:rPr>
              <w:t>фотоотчета</w:t>
            </w:r>
            <w:proofErr w:type="spellEnd"/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Вожатая 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Основной этап с 2.03-31.03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5неделя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Организация книжной выставки «Дети войны»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6неделя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Классный час-обсуждение «Кого сегодня можно считать патриотом?»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019F">
              <w:rPr>
                <w:sz w:val="28"/>
                <w:szCs w:val="28"/>
              </w:rPr>
              <w:t>Кл</w:t>
            </w:r>
            <w:proofErr w:type="gramStart"/>
            <w:r w:rsidRPr="005B019F">
              <w:rPr>
                <w:sz w:val="28"/>
                <w:szCs w:val="28"/>
              </w:rPr>
              <w:t>.р</w:t>
            </w:r>
            <w:proofErr w:type="gramEnd"/>
            <w:r w:rsidRPr="005B019F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7неделя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Подготовка к мероприятию. Оформление зала, подготовка костюмов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Библиотекарь, учителя-филологи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8неделя</w:t>
            </w:r>
          </w:p>
        </w:tc>
        <w:tc>
          <w:tcPr>
            <w:tcW w:w="5400" w:type="dxa"/>
          </w:tcPr>
          <w:p w:rsidR="005B019F" w:rsidRPr="005B019F" w:rsidRDefault="00846494" w:rsidP="008464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Мистерия «Я забыть никогда не смогу…» по произведению Ю. Яковлева «Страсти по четырем девочкам» 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Библиотекарь, учителя-филологи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Заключительный этап с 1.04-5.04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9неделя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Подведение итогов анкетирования, статистики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Библиотекарь, администрация</w:t>
            </w:r>
          </w:p>
        </w:tc>
      </w:tr>
      <w:tr w:rsidR="005B019F" w:rsidRPr="005B019F" w:rsidTr="00463D1B">
        <w:trPr>
          <w:trHeight w:val="648"/>
        </w:trPr>
        <w:tc>
          <w:tcPr>
            <w:tcW w:w="1548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>9неделя</w:t>
            </w:r>
          </w:p>
        </w:tc>
        <w:tc>
          <w:tcPr>
            <w:tcW w:w="5400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B019F">
              <w:rPr>
                <w:sz w:val="28"/>
                <w:szCs w:val="28"/>
              </w:rPr>
              <w:t>Фотоотчет</w:t>
            </w:r>
            <w:proofErr w:type="spellEnd"/>
            <w:r w:rsidRPr="005B019F">
              <w:rPr>
                <w:sz w:val="28"/>
                <w:szCs w:val="28"/>
              </w:rPr>
              <w:t>, делопроизводство, архив</w:t>
            </w:r>
          </w:p>
        </w:tc>
        <w:tc>
          <w:tcPr>
            <w:tcW w:w="2623" w:type="dxa"/>
          </w:tcPr>
          <w:p w:rsidR="005B019F" w:rsidRPr="005B019F" w:rsidRDefault="005B019F" w:rsidP="005B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19F"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5B019F" w:rsidRPr="005B019F" w:rsidRDefault="005B019F" w:rsidP="006C6D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9F" w:rsidRPr="005B019F" w:rsidRDefault="005B019F" w:rsidP="006C6DE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B019F" w:rsidRPr="005B019F" w:rsidRDefault="005B019F" w:rsidP="006C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 За время реализации проекта:</w:t>
      </w:r>
    </w:p>
    <w:p w:rsidR="005B019F" w:rsidRPr="00B21261" w:rsidRDefault="00B21261" w:rsidP="006C6DE9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261">
        <w:rPr>
          <w:rFonts w:ascii="Times New Roman" w:hAnsi="Times New Roman" w:cs="Times New Roman"/>
          <w:sz w:val="28"/>
          <w:szCs w:val="28"/>
        </w:rPr>
        <w:t>П</w:t>
      </w:r>
      <w:r w:rsidR="005B019F" w:rsidRPr="00B21261">
        <w:rPr>
          <w:rFonts w:ascii="Times New Roman" w:hAnsi="Times New Roman" w:cs="Times New Roman"/>
          <w:sz w:val="28"/>
          <w:szCs w:val="28"/>
        </w:rPr>
        <w:t>однимется престиж чтения среди учащихся школы;</w:t>
      </w:r>
    </w:p>
    <w:p w:rsidR="005B019F" w:rsidRPr="005B019F" w:rsidRDefault="005B019F" w:rsidP="006C6DE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Увеличится</w:t>
      </w:r>
    </w:p>
    <w:p w:rsidR="005B019F" w:rsidRPr="00770443" w:rsidRDefault="005B019F" w:rsidP="0077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43">
        <w:rPr>
          <w:rFonts w:ascii="Times New Roman" w:hAnsi="Times New Roman" w:cs="Times New Roman"/>
          <w:sz w:val="28"/>
          <w:szCs w:val="28"/>
        </w:rPr>
        <w:t>- число читателей библиотеки</w:t>
      </w:r>
    </w:p>
    <w:p w:rsidR="005B019F" w:rsidRPr="00130ADA" w:rsidRDefault="005B019F" w:rsidP="0077044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sz w:val="28"/>
          <w:szCs w:val="28"/>
        </w:rPr>
        <w:t>- количество выданных книг</w:t>
      </w:r>
    </w:p>
    <w:p w:rsidR="005B019F" w:rsidRPr="00130ADA" w:rsidRDefault="005B019F" w:rsidP="0077044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sz w:val="28"/>
          <w:szCs w:val="28"/>
        </w:rPr>
        <w:t>- количество посещений</w:t>
      </w:r>
    </w:p>
    <w:p w:rsidR="005B019F" w:rsidRPr="00130ADA" w:rsidRDefault="005B019F" w:rsidP="0077044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sz w:val="28"/>
          <w:szCs w:val="28"/>
        </w:rPr>
        <w:lastRenderedPageBreak/>
        <w:t>- количество мероприятий</w:t>
      </w:r>
    </w:p>
    <w:p w:rsidR="005B019F" w:rsidRPr="006C6DE9" w:rsidRDefault="005B019F" w:rsidP="0077044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sz w:val="28"/>
          <w:szCs w:val="28"/>
        </w:rPr>
        <w:t>- количество участников мероприятий</w:t>
      </w:r>
    </w:p>
    <w:p w:rsidR="005B019F" w:rsidRPr="005B019F" w:rsidRDefault="005B019F" w:rsidP="006C6DE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Повысится уровень мотивации чтения: возрастет интерес к чтению книг. Все это оставит приятные воспоминания и послужит стимулом в чтении. У участников будет возможность вернуться к мероприятиям в воспоминаниях, посмотрев фотографии. Благодаря возможности цифрового фотоаппарата фотографии будут размещены на школьном сайте.</w:t>
      </w:r>
    </w:p>
    <w:p w:rsidR="005B019F" w:rsidRPr="006C6DE9" w:rsidRDefault="005B019F" w:rsidP="006C6DE9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sz w:val="28"/>
          <w:szCs w:val="28"/>
        </w:rPr>
        <w:t>Популяризируется и активизируется деятельность школьной библиотеки по пропаганде чтения. Будет обобщен и распространен опыт, полученный в ходе реализации проекта.</w:t>
      </w:r>
    </w:p>
    <w:p w:rsidR="005B019F" w:rsidRPr="005B019F" w:rsidRDefault="005B019F" w:rsidP="006C6D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F">
        <w:rPr>
          <w:rFonts w:ascii="Times New Roman" w:hAnsi="Times New Roman" w:cs="Times New Roman"/>
          <w:b/>
          <w:sz w:val="28"/>
          <w:szCs w:val="28"/>
        </w:rPr>
        <w:t>МЕХАНИЗМ ОТСЛЕЖИВАНИЯ КОЛИЧЕСТВЕННЫХ И КАЧЕСТВЕННЫХ РЕЗУЛЬТАТОВ</w:t>
      </w:r>
    </w:p>
    <w:p w:rsidR="005B019F" w:rsidRPr="005B019F" w:rsidRDefault="005B019F" w:rsidP="006C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   При оценке качественных результатов следует учитывать, что инвестиции в чтение не дают процентов прибыли. Это инвестиции в будущее, в воспитание умного, грамотного человека с богатой эмоциональной палитрой.</w:t>
      </w:r>
    </w:p>
    <w:p w:rsidR="005B019F" w:rsidRPr="005B019F" w:rsidRDefault="005B019F" w:rsidP="006C6DE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Анализ читательских формуляров, учетной документации библиотеки.</w:t>
      </w:r>
    </w:p>
    <w:p w:rsidR="005B019F" w:rsidRPr="005B019F" w:rsidRDefault="005B019F" w:rsidP="006C6DE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Количество участников анкетирования.</w:t>
      </w:r>
    </w:p>
    <w:p w:rsidR="005B019F" w:rsidRPr="005B019F" w:rsidRDefault="005B019F" w:rsidP="006C6DE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19F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5B019F">
        <w:rPr>
          <w:rFonts w:ascii="Times New Roman" w:hAnsi="Times New Roman" w:cs="Times New Roman"/>
          <w:sz w:val="28"/>
          <w:szCs w:val="28"/>
        </w:rPr>
        <w:t>.</w:t>
      </w:r>
    </w:p>
    <w:p w:rsidR="005B019F" w:rsidRPr="005B019F" w:rsidRDefault="005B019F" w:rsidP="006C6DE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>Отчет библиотеки о проведенных мероприятиях.</w:t>
      </w:r>
    </w:p>
    <w:p w:rsidR="005B019F" w:rsidRDefault="005B019F" w:rsidP="006C6DE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19F">
        <w:rPr>
          <w:rFonts w:ascii="Times New Roman" w:hAnsi="Times New Roman" w:cs="Times New Roman"/>
          <w:sz w:val="28"/>
          <w:szCs w:val="28"/>
        </w:rPr>
        <w:t xml:space="preserve">График проведения мероприятий. </w:t>
      </w:r>
    </w:p>
    <w:p w:rsidR="00B96460" w:rsidRDefault="00B96460" w:rsidP="00B96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60" w:rsidRPr="00B96460" w:rsidRDefault="00B96460" w:rsidP="00B964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96460">
        <w:rPr>
          <w:rFonts w:ascii="Times New Roman" w:hAnsi="Times New Roman" w:cs="Times New Roman"/>
          <w:b/>
          <w:sz w:val="28"/>
          <w:szCs w:val="28"/>
        </w:rPr>
        <w:t>:</w:t>
      </w:r>
    </w:p>
    <w:p w:rsidR="0053146B" w:rsidRDefault="00F30CD6" w:rsidP="00F30CD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Венок славы: Антология художественных произведений о ВОВ: В 12 т. - Т. 3. – Подвиг Ленинграда. – М.: Современник, 1987.</w:t>
      </w:r>
    </w:p>
    <w:p w:rsidR="00F30CD6" w:rsidRDefault="00F30CD6" w:rsidP="00F30CD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война, 1941-1945: Воен.-ист. Очерки: В 4 кн. / Гл.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В. А. Золотарев,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др.;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воен. Истории и др. – М.: Наука,1998.</w:t>
      </w:r>
    </w:p>
    <w:p w:rsidR="00F30CD6" w:rsidRDefault="000D15B0" w:rsidP="00F30CD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Великой Отечественной войны: Библиографический список // </w:t>
      </w:r>
      <w:r w:rsidR="00F30CD6">
        <w:rPr>
          <w:rFonts w:ascii="Times New Roman" w:hAnsi="Times New Roman" w:cs="Times New Roman"/>
          <w:sz w:val="28"/>
          <w:szCs w:val="28"/>
        </w:rPr>
        <w:t xml:space="preserve">Книжки, нотки и игрушки для Катюшки и Андрюшки. -  </w:t>
      </w:r>
      <w:r>
        <w:rPr>
          <w:rFonts w:ascii="Times New Roman" w:hAnsi="Times New Roman" w:cs="Times New Roman"/>
          <w:sz w:val="28"/>
          <w:szCs w:val="28"/>
        </w:rPr>
        <w:t>2004. №4. – с.17.</w:t>
      </w:r>
    </w:p>
    <w:p w:rsidR="000D15B0" w:rsidRPr="000D15B0" w:rsidRDefault="000D15B0" w:rsidP="000D15B0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D15B0" w:rsidRPr="000D15B0" w:rsidSect="00AD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B89"/>
    <w:multiLevelType w:val="hybridMultilevel"/>
    <w:tmpl w:val="8A7079BA"/>
    <w:lvl w:ilvl="0" w:tplc="32425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4353A8"/>
    <w:multiLevelType w:val="hybridMultilevel"/>
    <w:tmpl w:val="3224D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9E7290"/>
    <w:multiLevelType w:val="hybridMultilevel"/>
    <w:tmpl w:val="AA04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189"/>
    <w:multiLevelType w:val="hybridMultilevel"/>
    <w:tmpl w:val="9AEA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16CC1"/>
    <w:multiLevelType w:val="hybridMultilevel"/>
    <w:tmpl w:val="F510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1BB1"/>
    <w:multiLevelType w:val="hybridMultilevel"/>
    <w:tmpl w:val="556EE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195F8B"/>
    <w:multiLevelType w:val="hybridMultilevel"/>
    <w:tmpl w:val="3452873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5E35563E"/>
    <w:multiLevelType w:val="hybridMultilevel"/>
    <w:tmpl w:val="C510A9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3251962"/>
    <w:multiLevelType w:val="hybridMultilevel"/>
    <w:tmpl w:val="B32C22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8E5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9F"/>
    <w:rsid w:val="00003F45"/>
    <w:rsid w:val="000D15B0"/>
    <w:rsid w:val="000D3620"/>
    <w:rsid w:val="00130ADA"/>
    <w:rsid w:val="001E663E"/>
    <w:rsid w:val="00371279"/>
    <w:rsid w:val="0053146B"/>
    <w:rsid w:val="005B019F"/>
    <w:rsid w:val="006C6DE9"/>
    <w:rsid w:val="00770443"/>
    <w:rsid w:val="00846494"/>
    <w:rsid w:val="00AD395C"/>
    <w:rsid w:val="00B21261"/>
    <w:rsid w:val="00B96460"/>
    <w:rsid w:val="00EF1F29"/>
    <w:rsid w:val="00F3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2017-11-16T06:44:00Z</dcterms:created>
  <dcterms:modified xsi:type="dcterms:W3CDTF">2017-11-24T07:12:00Z</dcterms:modified>
</cp:coreProperties>
</file>