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8" w:rsidRDefault="00335678" w:rsidP="00335678">
      <w:pPr>
        <w:jc w:val="both"/>
        <w:rPr>
          <w:sz w:val="28"/>
          <w:szCs w:val="28"/>
        </w:rPr>
      </w:pPr>
    </w:p>
    <w:p w:rsidR="00335678" w:rsidRPr="00335678" w:rsidRDefault="00A33A25" w:rsidP="00504FE1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Урок по физике </w:t>
      </w:r>
      <w:r w:rsidR="00335678" w:rsidRPr="00335678">
        <w:rPr>
          <w:b/>
          <w:bCs/>
          <w:kern w:val="36"/>
          <w:sz w:val="26"/>
          <w:szCs w:val="26"/>
        </w:rPr>
        <w:t>"Своя игра" по теме "</w:t>
      </w:r>
      <w:r w:rsidR="00335678" w:rsidRPr="00370BB2">
        <w:rPr>
          <w:b/>
          <w:bCs/>
          <w:kern w:val="36"/>
          <w:sz w:val="26"/>
          <w:szCs w:val="26"/>
        </w:rPr>
        <w:t>Геометрическая оптика. Волновая оптика</w:t>
      </w:r>
      <w:r w:rsidR="00335678" w:rsidRPr="00335678">
        <w:rPr>
          <w:b/>
          <w:bCs/>
          <w:kern w:val="36"/>
          <w:sz w:val="26"/>
          <w:szCs w:val="26"/>
        </w:rPr>
        <w:t>"</w:t>
      </w:r>
    </w:p>
    <w:p w:rsidR="00FD49D4" w:rsidRPr="00370BB2" w:rsidRDefault="00FD49D4" w:rsidP="00370BB2">
      <w:pPr>
        <w:spacing w:line="360" w:lineRule="auto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 xml:space="preserve">Цель </w:t>
      </w:r>
      <w:r w:rsidR="00A33A25">
        <w:rPr>
          <w:rStyle w:val="a4"/>
          <w:sz w:val="26"/>
          <w:szCs w:val="26"/>
        </w:rPr>
        <w:t>урока</w:t>
      </w:r>
      <w:r w:rsidRPr="00370BB2">
        <w:rPr>
          <w:sz w:val="26"/>
          <w:szCs w:val="26"/>
        </w:rPr>
        <w:t xml:space="preserve">: </w:t>
      </w:r>
      <w:r w:rsidR="00AB60A6">
        <w:rPr>
          <w:sz w:val="26"/>
          <w:szCs w:val="26"/>
        </w:rPr>
        <w:t xml:space="preserve">Обобщение и систематизирование знаний обучающихся по теме: </w:t>
      </w:r>
      <w:r w:rsidRPr="00370BB2">
        <w:rPr>
          <w:sz w:val="26"/>
          <w:szCs w:val="26"/>
        </w:rPr>
        <w:t>«Геометрическая оптика. Волновая оптика».</w:t>
      </w:r>
    </w:p>
    <w:p w:rsidR="00FD49D4" w:rsidRPr="00370BB2" w:rsidRDefault="00FD49D4" w:rsidP="00370BB2">
      <w:pPr>
        <w:pStyle w:val="a3"/>
        <w:spacing w:line="360" w:lineRule="auto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 xml:space="preserve">Задачи </w:t>
      </w:r>
      <w:r w:rsidR="00A33A25">
        <w:rPr>
          <w:rStyle w:val="a4"/>
          <w:sz w:val="26"/>
          <w:szCs w:val="26"/>
        </w:rPr>
        <w:t>урока</w:t>
      </w:r>
      <w:r w:rsidRPr="00370BB2">
        <w:rPr>
          <w:sz w:val="26"/>
          <w:szCs w:val="26"/>
        </w:rPr>
        <w:t>:</w:t>
      </w:r>
    </w:p>
    <w:p w:rsidR="00FD49D4" w:rsidRPr="00FD49D4" w:rsidRDefault="00FD49D4" w:rsidP="00370BB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 xml:space="preserve">1) Образовательные: </w:t>
      </w:r>
      <w:r w:rsidR="00AB60A6">
        <w:rPr>
          <w:sz w:val="26"/>
          <w:szCs w:val="26"/>
        </w:rPr>
        <w:t>повторить</w:t>
      </w:r>
      <w:r w:rsidRPr="00370BB2">
        <w:rPr>
          <w:sz w:val="26"/>
          <w:szCs w:val="26"/>
        </w:rPr>
        <w:t xml:space="preserve"> основны</w:t>
      </w:r>
      <w:r w:rsidR="00AB60A6">
        <w:rPr>
          <w:sz w:val="26"/>
          <w:szCs w:val="26"/>
        </w:rPr>
        <w:t>е</w:t>
      </w:r>
      <w:r w:rsidRPr="00370BB2">
        <w:rPr>
          <w:sz w:val="26"/>
          <w:szCs w:val="26"/>
        </w:rPr>
        <w:t xml:space="preserve"> физически</w:t>
      </w:r>
      <w:r w:rsidR="00AB60A6">
        <w:rPr>
          <w:sz w:val="26"/>
          <w:szCs w:val="26"/>
        </w:rPr>
        <w:t>е</w:t>
      </w:r>
      <w:r w:rsidRPr="00370BB2">
        <w:rPr>
          <w:sz w:val="26"/>
          <w:szCs w:val="26"/>
        </w:rPr>
        <w:t xml:space="preserve"> положени</w:t>
      </w:r>
      <w:r w:rsidR="00AB60A6">
        <w:rPr>
          <w:sz w:val="26"/>
          <w:szCs w:val="26"/>
        </w:rPr>
        <w:t>я</w:t>
      </w:r>
      <w:r w:rsidRPr="00370BB2">
        <w:rPr>
          <w:sz w:val="26"/>
          <w:szCs w:val="26"/>
        </w:rPr>
        <w:t xml:space="preserve"> и поняти</w:t>
      </w:r>
      <w:r w:rsidR="00AB60A6">
        <w:rPr>
          <w:sz w:val="26"/>
          <w:szCs w:val="26"/>
        </w:rPr>
        <w:t>я</w:t>
      </w:r>
      <w:r w:rsidR="00DA4508" w:rsidRPr="00370BB2">
        <w:rPr>
          <w:sz w:val="26"/>
          <w:szCs w:val="26"/>
        </w:rPr>
        <w:t xml:space="preserve"> по оптике:</w:t>
      </w:r>
      <w:r w:rsidR="00DA4508" w:rsidRPr="00370BB2">
        <w:rPr>
          <w:rFonts w:eastAsiaTheme="minorEastAsia"/>
          <w:bCs/>
          <w:kern w:val="24"/>
          <w:sz w:val="26"/>
          <w:szCs w:val="26"/>
        </w:rPr>
        <w:t>п</w:t>
      </w:r>
      <w:r w:rsidRPr="00370BB2">
        <w:rPr>
          <w:rFonts w:eastAsiaTheme="minorEastAsia"/>
          <w:bCs/>
          <w:kern w:val="24"/>
          <w:sz w:val="26"/>
          <w:szCs w:val="26"/>
        </w:rPr>
        <w:t>рямолинейное распространение света</w:t>
      </w:r>
      <w:r w:rsidR="00DA4508" w:rsidRPr="00370BB2">
        <w:rPr>
          <w:sz w:val="26"/>
          <w:szCs w:val="26"/>
        </w:rPr>
        <w:t xml:space="preserve">, </w:t>
      </w:r>
      <w:r w:rsidR="00DA4508" w:rsidRPr="00370BB2">
        <w:rPr>
          <w:rFonts w:eastAsiaTheme="minorEastAsia"/>
          <w:bCs/>
          <w:kern w:val="24"/>
          <w:sz w:val="26"/>
          <w:szCs w:val="26"/>
        </w:rPr>
        <w:t>о</w:t>
      </w:r>
      <w:r w:rsidRPr="00FD49D4">
        <w:rPr>
          <w:rFonts w:eastAsiaTheme="minorEastAsia"/>
          <w:bCs/>
          <w:kern w:val="24"/>
          <w:sz w:val="26"/>
          <w:szCs w:val="26"/>
        </w:rPr>
        <w:t>тражение,</w:t>
      </w:r>
      <w:r w:rsidR="00DA4508" w:rsidRPr="00370BB2">
        <w:rPr>
          <w:rFonts w:eastAsiaTheme="minorEastAsia"/>
          <w:bCs/>
          <w:kern w:val="24"/>
          <w:sz w:val="26"/>
          <w:szCs w:val="26"/>
        </w:rPr>
        <w:t>п</w:t>
      </w:r>
      <w:r w:rsidRPr="00FD49D4">
        <w:rPr>
          <w:rFonts w:eastAsiaTheme="minorEastAsia"/>
          <w:bCs/>
          <w:kern w:val="24"/>
          <w:sz w:val="26"/>
          <w:szCs w:val="26"/>
        </w:rPr>
        <w:t>реломление</w:t>
      </w:r>
      <w:r w:rsidR="00DA4508" w:rsidRPr="00370BB2">
        <w:rPr>
          <w:rFonts w:eastAsiaTheme="minorEastAsia"/>
          <w:bCs/>
          <w:kern w:val="24"/>
          <w:sz w:val="26"/>
          <w:szCs w:val="26"/>
        </w:rPr>
        <w:t>,линзы, и</w:t>
      </w:r>
      <w:r w:rsidR="00DA4508" w:rsidRPr="00DA4508">
        <w:rPr>
          <w:rFonts w:eastAsiaTheme="minorEastAsia"/>
          <w:bCs/>
          <w:kern w:val="24"/>
          <w:sz w:val="26"/>
          <w:szCs w:val="26"/>
        </w:rPr>
        <w:t>нтерференция, дифракция</w:t>
      </w:r>
    </w:p>
    <w:p w:rsidR="00FD49D4" w:rsidRPr="00370BB2" w:rsidRDefault="00FD49D4" w:rsidP="00370BB2">
      <w:pPr>
        <w:pStyle w:val="a3"/>
        <w:spacing w:line="360" w:lineRule="auto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>2) Развивающие:</w:t>
      </w:r>
      <w:r w:rsidR="00AB60A6">
        <w:rPr>
          <w:sz w:val="26"/>
          <w:szCs w:val="26"/>
        </w:rPr>
        <w:t>создать условия для развития речи,</w:t>
      </w:r>
      <w:r w:rsidRPr="00370BB2">
        <w:rPr>
          <w:sz w:val="26"/>
          <w:szCs w:val="26"/>
        </w:rPr>
        <w:t xml:space="preserve"> способствовать развит</w:t>
      </w:r>
      <w:r w:rsidR="00DA4508" w:rsidRPr="00370BB2">
        <w:rPr>
          <w:sz w:val="26"/>
          <w:szCs w:val="26"/>
        </w:rPr>
        <w:t>ию памяти, логического мышления, сообразительности, внимания, эрудиции учащихся, умени</w:t>
      </w:r>
      <w:r w:rsidR="00AB60A6">
        <w:rPr>
          <w:sz w:val="26"/>
          <w:szCs w:val="26"/>
        </w:rPr>
        <w:t>ю</w:t>
      </w:r>
      <w:r w:rsidR="00DA4508" w:rsidRPr="00370BB2">
        <w:rPr>
          <w:sz w:val="26"/>
          <w:szCs w:val="26"/>
        </w:rPr>
        <w:t xml:space="preserve"> быстро думать и принимать правильное решение в нестандартной ситуации;</w:t>
      </w:r>
    </w:p>
    <w:p w:rsidR="00FD49D4" w:rsidRPr="00370BB2" w:rsidRDefault="00FD49D4" w:rsidP="00370BB2">
      <w:pPr>
        <w:pStyle w:val="a3"/>
        <w:spacing w:line="360" w:lineRule="auto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>3) Воспитывающие:</w:t>
      </w:r>
      <w:r w:rsidR="00AB60A6">
        <w:rPr>
          <w:sz w:val="26"/>
          <w:szCs w:val="26"/>
        </w:rPr>
        <w:t xml:space="preserve">воспитать чувство дружественной атмосферы в кассе, чувство сопереживания друг к другу. Воспитывать самостоятельность мышления, уважение к мнению других, умение работать в команде, </w:t>
      </w:r>
      <w:r w:rsidR="005559DA" w:rsidRPr="00370BB2">
        <w:rPr>
          <w:sz w:val="26"/>
          <w:szCs w:val="26"/>
        </w:rPr>
        <w:t>ответственности за свою игру и игру команды в целом;</w:t>
      </w:r>
    </w:p>
    <w:p w:rsidR="00FD49D4" w:rsidRPr="00370BB2" w:rsidRDefault="00FD49D4" w:rsidP="00370BB2">
      <w:pPr>
        <w:spacing w:line="360" w:lineRule="auto"/>
        <w:jc w:val="both"/>
        <w:rPr>
          <w:rFonts w:eastAsia="MS Mincho"/>
          <w:sz w:val="26"/>
          <w:szCs w:val="26"/>
          <w:lang w:eastAsia="ja-JP"/>
        </w:rPr>
      </w:pPr>
      <w:r w:rsidRPr="00370BB2">
        <w:rPr>
          <w:rFonts w:eastAsia="MS Mincho"/>
          <w:b/>
          <w:bCs/>
          <w:sz w:val="26"/>
          <w:szCs w:val="26"/>
          <w:lang w:eastAsia="ja-JP"/>
        </w:rPr>
        <w:t xml:space="preserve">Тип </w:t>
      </w:r>
      <w:r w:rsidR="00DA4508" w:rsidRPr="00370BB2">
        <w:rPr>
          <w:rFonts w:eastAsia="MS Mincho"/>
          <w:b/>
          <w:bCs/>
          <w:sz w:val="26"/>
          <w:szCs w:val="26"/>
          <w:lang w:eastAsia="ja-JP"/>
        </w:rPr>
        <w:t>урока</w:t>
      </w:r>
      <w:r w:rsidRPr="00370BB2">
        <w:rPr>
          <w:rFonts w:eastAsia="MS Mincho"/>
          <w:b/>
          <w:bCs/>
          <w:sz w:val="26"/>
          <w:szCs w:val="26"/>
          <w:lang w:eastAsia="ja-JP"/>
        </w:rPr>
        <w:t>:</w:t>
      </w:r>
      <w:r w:rsidRPr="00370BB2">
        <w:rPr>
          <w:rFonts w:eastAsia="MS Mincho"/>
          <w:sz w:val="26"/>
          <w:szCs w:val="26"/>
          <w:lang w:eastAsia="ja-JP"/>
        </w:rPr>
        <w:t xml:space="preserve">обобщающий урок-игра. </w:t>
      </w:r>
    </w:p>
    <w:p w:rsidR="00F97106" w:rsidRPr="00370BB2" w:rsidRDefault="00F97106" w:rsidP="00370BB2">
      <w:pPr>
        <w:spacing w:line="360" w:lineRule="auto"/>
        <w:jc w:val="both"/>
        <w:rPr>
          <w:rFonts w:eastAsia="MS Mincho"/>
          <w:sz w:val="26"/>
          <w:szCs w:val="26"/>
          <w:lang w:eastAsia="ja-JP"/>
        </w:rPr>
      </w:pPr>
    </w:p>
    <w:p w:rsidR="00F97106" w:rsidRPr="00370BB2" w:rsidRDefault="00F97106" w:rsidP="00370BB2">
      <w:pPr>
        <w:spacing w:line="360" w:lineRule="auto"/>
        <w:jc w:val="both"/>
        <w:rPr>
          <w:rFonts w:eastAsia="MS Mincho"/>
          <w:sz w:val="26"/>
          <w:szCs w:val="26"/>
          <w:lang w:eastAsia="ja-JP"/>
        </w:rPr>
      </w:pPr>
      <w:r w:rsidRPr="00370BB2">
        <w:rPr>
          <w:b/>
          <w:sz w:val="26"/>
          <w:szCs w:val="26"/>
        </w:rPr>
        <w:t>Оборудование:</w:t>
      </w:r>
      <w:r w:rsidRPr="00370BB2">
        <w:rPr>
          <w:color w:val="000000"/>
          <w:sz w:val="26"/>
          <w:szCs w:val="26"/>
        </w:rPr>
        <w:t xml:space="preserve">компьютер, </w:t>
      </w:r>
      <w:r w:rsidRPr="00370BB2">
        <w:rPr>
          <w:sz w:val="26"/>
          <w:szCs w:val="26"/>
        </w:rPr>
        <w:t xml:space="preserve">экран, презентация «Своя игра», доска для подсчета баллов, </w:t>
      </w:r>
      <w:r w:rsidRPr="00370BB2">
        <w:rPr>
          <w:color w:val="000000"/>
          <w:sz w:val="26"/>
          <w:szCs w:val="26"/>
        </w:rPr>
        <w:t>листы бумаги, ручки</w:t>
      </w:r>
    </w:p>
    <w:p w:rsidR="00335678" w:rsidRPr="00370BB2" w:rsidRDefault="00335678" w:rsidP="00370BB2">
      <w:pPr>
        <w:spacing w:line="360" w:lineRule="auto"/>
        <w:jc w:val="both"/>
        <w:rPr>
          <w:sz w:val="26"/>
          <w:szCs w:val="26"/>
        </w:rPr>
      </w:pPr>
    </w:p>
    <w:p w:rsidR="005559DA" w:rsidRPr="00AF3F58" w:rsidRDefault="005559DA" w:rsidP="00370BB2">
      <w:pPr>
        <w:pStyle w:val="a3"/>
        <w:spacing w:line="360" w:lineRule="auto"/>
        <w:jc w:val="center"/>
        <w:rPr>
          <w:rStyle w:val="a4"/>
          <w:sz w:val="26"/>
          <w:szCs w:val="26"/>
        </w:rPr>
      </w:pPr>
      <w:r w:rsidRPr="00AF3F58">
        <w:rPr>
          <w:rStyle w:val="a4"/>
          <w:sz w:val="26"/>
          <w:szCs w:val="26"/>
        </w:rPr>
        <w:t>Ход мероприятия.</w:t>
      </w:r>
    </w:p>
    <w:p w:rsidR="00A33A25" w:rsidRPr="00DE741A" w:rsidRDefault="00AB60A6" w:rsidP="00DE741A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B60A6">
        <w:rPr>
          <w:rStyle w:val="a4"/>
          <w:b w:val="0"/>
          <w:sz w:val="26"/>
          <w:szCs w:val="26"/>
        </w:rPr>
        <w:t>С</w:t>
      </w:r>
      <w:r>
        <w:rPr>
          <w:rStyle w:val="a4"/>
          <w:b w:val="0"/>
          <w:sz w:val="26"/>
          <w:szCs w:val="26"/>
        </w:rPr>
        <w:t>егодня</w:t>
      </w:r>
      <w:r w:rsidRPr="00AB60A6">
        <w:rPr>
          <w:rStyle w:val="a4"/>
          <w:b w:val="0"/>
          <w:sz w:val="26"/>
          <w:szCs w:val="26"/>
        </w:rPr>
        <w:t xml:space="preserve">шнее </w:t>
      </w:r>
      <w:r>
        <w:rPr>
          <w:rStyle w:val="a4"/>
          <w:b w:val="0"/>
          <w:sz w:val="26"/>
          <w:szCs w:val="26"/>
        </w:rPr>
        <w:t>наше занятие мы проведем под девизом</w:t>
      </w:r>
      <w:proofErr w:type="gramStart"/>
      <w:r>
        <w:rPr>
          <w:rStyle w:val="a4"/>
          <w:b w:val="0"/>
          <w:sz w:val="26"/>
          <w:szCs w:val="26"/>
        </w:rPr>
        <w:t>:</w:t>
      </w:r>
      <w:r w:rsidRPr="00A33A25">
        <w:rPr>
          <w:sz w:val="26"/>
          <w:szCs w:val="26"/>
        </w:rPr>
        <w:t>«</w:t>
      </w:r>
      <w:proofErr w:type="gramEnd"/>
      <w:r w:rsidRPr="00A33A25">
        <w:rPr>
          <w:sz w:val="26"/>
          <w:szCs w:val="26"/>
        </w:rPr>
        <w:t>Ум заключается не только в знании, но и в умении прилагать знание на деле» Аристотель, древнегреческий философ (384 – 322 гг. до н. э. )</w:t>
      </w:r>
      <w:r w:rsidR="00DE741A">
        <w:rPr>
          <w:sz w:val="26"/>
          <w:szCs w:val="26"/>
        </w:rPr>
        <w:t xml:space="preserve"> </w:t>
      </w:r>
      <w:r>
        <w:rPr>
          <w:sz w:val="26"/>
          <w:szCs w:val="26"/>
        </w:rPr>
        <w:t>и проведем его в форме увлекательной игры. Для начала я озвучу правила игры:</w:t>
      </w:r>
      <w:r w:rsidR="00DE741A">
        <w:rPr>
          <w:sz w:val="26"/>
          <w:szCs w:val="26"/>
        </w:rPr>
        <w:t xml:space="preserve"> </w:t>
      </w:r>
      <w:r w:rsidR="005559DA" w:rsidRPr="00A33A25">
        <w:rPr>
          <w:sz w:val="26"/>
          <w:szCs w:val="26"/>
        </w:rPr>
        <w:t xml:space="preserve">Игра построена по принципу телевизионной викторины </w:t>
      </w:r>
      <w:r w:rsidR="005559DA" w:rsidRPr="00A33A25">
        <w:rPr>
          <w:rStyle w:val="a5"/>
          <w:sz w:val="26"/>
          <w:szCs w:val="26"/>
        </w:rPr>
        <w:t xml:space="preserve">«Своя игра». </w:t>
      </w:r>
      <w:r w:rsidR="00A33A25" w:rsidRPr="00A33A25">
        <w:rPr>
          <w:sz w:val="26"/>
          <w:szCs w:val="26"/>
        </w:rPr>
        <w:t>Игра состо</w:t>
      </w:r>
      <w:r w:rsidR="00140211">
        <w:rPr>
          <w:sz w:val="26"/>
          <w:szCs w:val="26"/>
        </w:rPr>
        <w:t>ит из одного раунда, включающих</w:t>
      </w:r>
      <w:r w:rsidR="00A33A25" w:rsidRPr="00A33A25">
        <w:rPr>
          <w:sz w:val="26"/>
          <w:szCs w:val="26"/>
        </w:rPr>
        <w:t xml:space="preserve"> 25 </w:t>
      </w:r>
      <w:proofErr w:type="gramStart"/>
      <w:r w:rsidR="00A33A25" w:rsidRPr="00A33A25">
        <w:rPr>
          <w:sz w:val="26"/>
          <w:szCs w:val="26"/>
        </w:rPr>
        <w:t>вопросов, объединенных в пять</w:t>
      </w:r>
      <w:proofErr w:type="gramEnd"/>
      <w:r w:rsidR="00A33A25" w:rsidRPr="00A33A25">
        <w:rPr>
          <w:sz w:val="26"/>
          <w:szCs w:val="26"/>
        </w:rPr>
        <w:t xml:space="preserve"> категорий. В каждой категории вопросы имеют разную цену. На игровом поле показаны категории и очки.</w:t>
      </w:r>
    </w:p>
    <w:p w:rsidR="00370BB2" w:rsidRPr="00A33A25" w:rsidRDefault="005559DA" w:rsidP="00A33A25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A33A25">
        <w:rPr>
          <w:sz w:val="26"/>
          <w:szCs w:val="26"/>
        </w:rPr>
        <w:lastRenderedPageBreak/>
        <w:t>В игре участвуют 3 команды по 6-8 человек</w:t>
      </w:r>
      <w:r w:rsidR="00370BB2" w:rsidRPr="00A33A25">
        <w:rPr>
          <w:sz w:val="26"/>
          <w:szCs w:val="26"/>
        </w:rPr>
        <w:t xml:space="preserve">, в каждой команде есть капитан.Капитан решает кто будет отвечать на вопрос, заполняет маршрутный лист работы членов </w:t>
      </w:r>
      <w:r w:rsidR="00A33A25" w:rsidRPr="00A33A25">
        <w:rPr>
          <w:sz w:val="26"/>
          <w:szCs w:val="26"/>
        </w:rPr>
        <w:t xml:space="preserve">своей </w:t>
      </w:r>
      <w:r w:rsidR="00370BB2" w:rsidRPr="00A33A25">
        <w:rPr>
          <w:sz w:val="26"/>
          <w:szCs w:val="26"/>
        </w:rPr>
        <w:t>команды</w:t>
      </w:r>
      <w:r w:rsidR="00A33A25" w:rsidRPr="00A33A25">
        <w:rPr>
          <w:sz w:val="26"/>
          <w:szCs w:val="26"/>
        </w:rPr>
        <w:t xml:space="preserve">, который в конце урока сдается. По результатам маршрутных листов может быть поставлена дополнительная оценка. </w:t>
      </w:r>
      <w:r w:rsidR="00644F17" w:rsidRPr="00A33A25">
        <w:rPr>
          <w:sz w:val="26"/>
          <w:szCs w:val="26"/>
        </w:rPr>
        <w:t xml:space="preserve">Игроки сами выбирают тему и «стоимость» вопросов. </w:t>
      </w:r>
      <w:r w:rsidR="00AD7C8B" w:rsidRPr="00A33A25">
        <w:rPr>
          <w:sz w:val="26"/>
          <w:szCs w:val="26"/>
        </w:rPr>
        <w:t>На обдумывание вопроса команде даётся от 30с до 3 минут</w:t>
      </w:r>
      <w:r w:rsidR="003A5942" w:rsidRPr="00A33A25">
        <w:rPr>
          <w:sz w:val="26"/>
          <w:szCs w:val="26"/>
        </w:rPr>
        <w:t>, в зависимости от сложности вопроса</w:t>
      </w:r>
      <w:r w:rsidR="00AD7C8B" w:rsidRPr="00A33A25">
        <w:rPr>
          <w:sz w:val="26"/>
          <w:szCs w:val="26"/>
        </w:rPr>
        <w:t xml:space="preserve">. </w:t>
      </w:r>
      <w:r w:rsidR="003A5942" w:rsidRPr="00A33A25">
        <w:rPr>
          <w:sz w:val="26"/>
          <w:szCs w:val="26"/>
        </w:rPr>
        <w:t>Выбирают вопросы</w:t>
      </w:r>
      <w:r w:rsidR="00AD7C8B" w:rsidRPr="00A33A25">
        <w:rPr>
          <w:sz w:val="26"/>
          <w:szCs w:val="26"/>
        </w:rPr>
        <w:t>команды по очереди</w:t>
      </w:r>
      <w:r w:rsidRPr="00A33A25">
        <w:rPr>
          <w:sz w:val="26"/>
          <w:szCs w:val="26"/>
        </w:rPr>
        <w:t xml:space="preserve">. </w:t>
      </w:r>
      <w:r w:rsidR="00140211">
        <w:rPr>
          <w:sz w:val="26"/>
          <w:szCs w:val="26"/>
        </w:rPr>
        <w:t>Если через определенное время</w:t>
      </w:r>
      <w:r w:rsidR="003A5942" w:rsidRPr="00A33A25">
        <w:rPr>
          <w:sz w:val="26"/>
          <w:szCs w:val="26"/>
        </w:rPr>
        <w:t xml:space="preserve"> ученик дал </w:t>
      </w:r>
      <w:r w:rsidR="003A5942" w:rsidRPr="00A33A25">
        <w:rPr>
          <w:b/>
          <w:i/>
          <w:sz w:val="26"/>
          <w:szCs w:val="26"/>
          <w:u w:val="single"/>
        </w:rPr>
        <w:t>полный</w:t>
      </w:r>
      <w:r w:rsidR="003A5942" w:rsidRPr="00A33A25">
        <w:rPr>
          <w:sz w:val="26"/>
          <w:szCs w:val="26"/>
        </w:rPr>
        <w:t xml:space="preserve"> правильный ответ, то вся стоимость прибавляется команде, если ответ дал не полный, команда </w:t>
      </w:r>
      <w:proofErr w:type="gramStart"/>
      <w:r w:rsidR="003A5942" w:rsidRPr="00A33A25">
        <w:rPr>
          <w:sz w:val="26"/>
          <w:szCs w:val="26"/>
        </w:rPr>
        <w:t>получает половину суммы и право дополнить ответ передается</w:t>
      </w:r>
      <w:proofErr w:type="gramEnd"/>
      <w:r w:rsidR="003A5942" w:rsidRPr="00A33A25">
        <w:rPr>
          <w:sz w:val="26"/>
          <w:szCs w:val="26"/>
        </w:rPr>
        <w:t xml:space="preserve">  другой команде за половинную «стоимость» вопроса. При полном отсутствии ответа может ответить другая команда за полную стоимость вопроса. Ответ на вопрос, требующий письменного решения, дается на дополнительном листе.</w:t>
      </w:r>
      <w:r w:rsidR="00370BB2" w:rsidRPr="00A33A25">
        <w:rPr>
          <w:sz w:val="26"/>
          <w:szCs w:val="26"/>
        </w:rPr>
        <w:t xml:space="preserve"> Побеждает команда получившая большее число баллов.</w:t>
      </w:r>
    </w:p>
    <w:p w:rsidR="007B4BB7" w:rsidRDefault="00F67C59" w:rsidP="007B4BB7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F67C59">
        <w:rPr>
          <w:sz w:val="26"/>
          <w:szCs w:val="26"/>
        </w:rPr>
        <w:t>Кроме того, в некоторых вопросах спрятана  категория «Кот в мешке»</w:t>
      </w:r>
      <w:r>
        <w:rPr>
          <w:rFonts w:ascii="Arial" w:hAnsi="Arial" w:cs="Arial"/>
        </w:rPr>
        <w:t xml:space="preserve">. </w:t>
      </w:r>
      <w:r w:rsidR="00370BB2" w:rsidRPr="00A33A25">
        <w:rPr>
          <w:sz w:val="26"/>
          <w:szCs w:val="26"/>
        </w:rPr>
        <w:t>Если команде достался «</w:t>
      </w:r>
      <w:r w:rsidR="00370BB2" w:rsidRPr="00A33A25">
        <w:rPr>
          <w:i/>
          <w:iCs/>
          <w:sz w:val="26"/>
          <w:szCs w:val="26"/>
        </w:rPr>
        <w:t>Кот в мешке</w:t>
      </w:r>
      <w:r w:rsidR="00370BB2" w:rsidRPr="00A33A25">
        <w:rPr>
          <w:sz w:val="26"/>
          <w:szCs w:val="26"/>
        </w:rPr>
        <w:t>», она обязана передать его одной из команд соперников по собственному выбору. Команда обязана отвечать на вопрос, молчание приравнивается к неверному ответу.</w:t>
      </w:r>
      <w:r w:rsidRPr="00F67C59">
        <w:rPr>
          <w:sz w:val="26"/>
          <w:szCs w:val="26"/>
        </w:rPr>
        <w:t>При правильном ответе игрока его команда получает очки, равные «стоимости» вопроса. Если ответ неверный, отвечает команда, передавшая вопрос (получая половину его «стоимости»).</w:t>
      </w:r>
    </w:p>
    <w:p w:rsidR="005559DA" w:rsidRPr="00370BB2" w:rsidRDefault="005559DA" w:rsidP="007B4BB7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370BB2">
        <w:rPr>
          <w:rStyle w:val="a4"/>
          <w:sz w:val="26"/>
          <w:szCs w:val="26"/>
        </w:rPr>
        <w:t>1. Организационный момент.</w:t>
      </w:r>
    </w:p>
    <w:p w:rsidR="005559DA" w:rsidRPr="00370BB2" w:rsidRDefault="005559DA" w:rsidP="00370BB2">
      <w:pPr>
        <w:pStyle w:val="a3"/>
        <w:spacing w:line="360" w:lineRule="auto"/>
        <w:rPr>
          <w:sz w:val="26"/>
          <w:szCs w:val="26"/>
        </w:rPr>
      </w:pPr>
      <w:r w:rsidRPr="00370BB2">
        <w:rPr>
          <w:sz w:val="26"/>
          <w:szCs w:val="26"/>
        </w:rPr>
        <w:t>Для того чтобы определить, какая команда будет первой начинать игру, всем предлагается ответить на 1 вопрос.</w:t>
      </w:r>
    </w:p>
    <w:p w:rsidR="005559DA" w:rsidRPr="00370BB2" w:rsidRDefault="005559DA" w:rsidP="00370BB2">
      <w:pPr>
        <w:pStyle w:val="a3"/>
        <w:spacing w:line="360" w:lineRule="auto"/>
        <w:rPr>
          <w:sz w:val="26"/>
          <w:szCs w:val="26"/>
        </w:rPr>
      </w:pPr>
      <w:r w:rsidRPr="00370BB2">
        <w:rPr>
          <w:sz w:val="26"/>
          <w:szCs w:val="26"/>
        </w:rPr>
        <w:t>Каждая из команд должна написать свой ответ на листе бумаги и поднять руку. Выкрики с места, даже если они и правильные, не рассматриваются.</w:t>
      </w:r>
    </w:p>
    <w:p w:rsidR="00223DAA" w:rsidRPr="007B4BB7" w:rsidRDefault="005559DA" w:rsidP="007B4BB7">
      <w:pPr>
        <w:pStyle w:val="a3"/>
        <w:spacing w:line="360" w:lineRule="auto"/>
        <w:rPr>
          <w:sz w:val="26"/>
          <w:szCs w:val="26"/>
        </w:rPr>
      </w:pPr>
      <w:r w:rsidRPr="00370BB2">
        <w:rPr>
          <w:sz w:val="26"/>
          <w:szCs w:val="26"/>
          <w:u w:val="single"/>
        </w:rPr>
        <w:t>Вопрос</w:t>
      </w:r>
      <w:proofErr w:type="gramStart"/>
      <w:r w:rsidRPr="00370BB2">
        <w:rPr>
          <w:sz w:val="26"/>
          <w:szCs w:val="26"/>
          <w:u w:val="single"/>
        </w:rPr>
        <w:t>:</w:t>
      </w:r>
      <w:r w:rsidR="00362519" w:rsidRPr="00370BB2">
        <w:rPr>
          <w:sz w:val="26"/>
          <w:szCs w:val="26"/>
        </w:rPr>
        <w:t>К</w:t>
      </w:r>
      <w:proofErr w:type="gramEnd"/>
      <w:r w:rsidR="00362519" w:rsidRPr="00370BB2">
        <w:rPr>
          <w:sz w:val="26"/>
          <w:szCs w:val="26"/>
        </w:rPr>
        <w:t xml:space="preserve">акие оптические явления происходят в водяной капле, в результате чего мы видим радугу? </w:t>
      </w:r>
      <w:r w:rsidR="00362519" w:rsidRPr="00370BB2">
        <w:rPr>
          <w:rFonts w:eastAsiaTheme="majorEastAsia"/>
          <w:sz w:val="26"/>
          <w:szCs w:val="26"/>
        </w:rPr>
        <w:t>(преломление, отражение, дисперсия)</w:t>
      </w:r>
    </w:p>
    <w:p w:rsidR="00223DAA" w:rsidRPr="00223DAA" w:rsidRDefault="00223DAA" w:rsidP="00223DAA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020"/>
        <w:gridCol w:w="1083"/>
        <w:gridCol w:w="1140"/>
        <w:gridCol w:w="1026"/>
        <w:gridCol w:w="1082"/>
      </w:tblGrid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Темы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>Б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>А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>Л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>Л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>Ы</w:t>
            </w:r>
          </w:p>
        </w:tc>
      </w:tr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F67C59" w:rsidP="0022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Прямолинейное распространение света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50</w:t>
            </w:r>
          </w:p>
        </w:tc>
      </w:tr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F67C59" w:rsidP="0022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Отражение, преломление света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50</w:t>
            </w:r>
          </w:p>
        </w:tc>
      </w:tr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F67C59" w:rsidP="0022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50</w:t>
            </w:r>
          </w:p>
        </w:tc>
      </w:tr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F67C59" w:rsidP="0022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Интерференция, дифракция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50</w:t>
            </w:r>
          </w:p>
        </w:tc>
      </w:tr>
      <w:tr w:rsidR="00223DAA" w:rsidRPr="00223DAA" w:rsidTr="00F67C59">
        <w:tc>
          <w:tcPr>
            <w:tcW w:w="4962" w:type="dxa"/>
            <w:shd w:val="clear" w:color="auto" w:fill="auto"/>
          </w:tcPr>
          <w:p w:rsidR="00223DAA" w:rsidRPr="00223DAA" w:rsidRDefault="00F67C59" w:rsidP="00223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</w:t>
            </w:r>
          </w:p>
        </w:tc>
        <w:tc>
          <w:tcPr>
            <w:tcW w:w="102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083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140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026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1082" w:type="dxa"/>
            <w:shd w:val="clear" w:color="auto" w:fill="auto"/>
          </w:tcPr>
          <w:p w:rsidR="00223DAA" w:rsidRPr="00223DAA" w:rsidRDefault="00223DAA" w:rsidP="00223DAA">
            <w:pPr>
              <w:rPr>
                <w:sz w:val="28"/>
                <w:szCs w:val="28"/>
              </w:rPr>
            </w:pPr>
            <w:r w:rsidRPr="00223DAA">
              <w:rPr>
                <w:sz w:val="28"/>
                <w:szCs w:val="28"/>
              </w:rPr>
              <w:t xml:space="preserve">   50</w:t>
            </w:r>
          </w:p>
        </w:tc>
      </w:tr>
    </w:tbl>
    <w:p w:rsidR="00223DAA" w:rsidRPr="00223DAA" w:rsidRDefault="00223DAA" w:rsidP="00223DAA">
      <w:pPr>
        <w:rPr>
          <w:sz w:val="28"/>
          <w:szCs w:val="28"/>
        </w:rPr>
      </w:pPr>
    </w:p>
    <w:p w:rsidR="00364A96" w:rsidRDefault="00364A96"/>
    <w:p w:rsidR="00E8696B" w:rsidRDefault="00E8696B">
      <w:pPr>
        <w:rPr>
          <w:b/>
          <w:sz w:val="32"/>
          <w:szCs w:val="32"/>
        </w:rPr>
      </w:pPr>
    </w:p>
    <w:p w:rsidR="00B27A77" w:rsidRDefault="00B27A77" w:rsidP="00B27A77">
      <w:pPr>
        <w:rPr>
          <w:sz w:val="26"/>
          <w:szCs w:val="26"/>
        </w:rPr>
      </w:pPr>
      <w:r w:rsidRPr="00504FE1">
        <w:rPr>
          <w:b/>
          <w:sz w:val="32"/>
          <w:szCs w:val="32"/>
        </w:rPr>
        <w:lastRenderedPageBreak/>
        <w:t>Категория 1  Прямолинейное распространение света</w:t>
      </w:r>
      <w:r w:rsidRPr="00504FE1">
        <w:rPr>
          <w:b/>
          <w:i/>
          <w:sz w:val="40"/>
          <w:szCs w:val="40"/>
        </w:rPr>
        <w:br/>
      </w:r>
      <w:r w:rsidRPr="00FC5B39">
        <w:rPr>
          <w:b/>
          <w:sz w:val="26"/>
          <w:szCs w:val="26"/>
        </w:rPr>
        <w:t>10 баллов</w:t>
      </w:r>
      <w:proofErr w:type="gramStart"/>
      <w:r w:rsidRPr="00FC5B39">
        <w:rPr>
          <w:b/>
          <w:sz w:val="26"/>
          <w:szCs w:val="26"/>
        </w:rPr>
        <w:t>.</w:t>
      </w:r>
      <w:r w:rsidRPr="00FC5B39">
        <w:rPr>
          <w:sz w:val="26"/>
          <w:szCs w:val="26"/>
        </w:rPr>
        <w:t>Д</w:t>
      </w:r>
      <w:proofErr w:type="gramEnd"/>
      <w:r w:rsidRPr="00FC5B39">
        <w:rPr>
          <w:sz w:val="26"/>
          <w:szCs w:val="26"/>
        </w:rPr>
        <w:t>ать определение светового луча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(Световой луч – это линия, вдоль которой распространяется энергия от источника света)</w:t>
      </w:r>
    </w:p>
    <w:p w:rsidR="00B27A77" w:rsidRP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sz w:val="26"/>
          <w:szCs w:val="26"/>
        </w:rPr>
      </w:pPr>
      <w:r w:rsidRPr="00FC5B39">
        <w:rPr>
          <w:b/>
          <w:sz w:val="26"/>
          <w:szCs w:val="26"/>
        </w:rPr>
        <w:t>20 баллов.</w:t>
      </w:r>
      <w:r w:rsidRPr="00FC5B39">
        <w:rPr>
          <w:sz w:val="26"/>
          <w:szCs w:val="26"/>
        </w:rPr>
        <w:t>Суть закона независимости световых лучей</w:t>
      </w:r>
    </w:p>
    <w:p w:rsidR="00B27A77" w:rsidRDefault="00B27A77" w:rsidP="00B27A77">
      <w:pPr>
        <w:rPr>
          <w:sz w:val="26"/>
          <w:szCs w:val="26"/>
        </w:rPr>
      </w:pPr>
      <w:r w:rsidRPr="00B27A77">
        <w:rPr>
          <w:b/>
          <w:sz w:val="26"/>
          <w:szCs w:val="26"/>
        </w:rPr>
        <w:t>(Закон независимости световых лучей – если световые лучи пересекаются, то они не возмущают</w:t>
      </w:r>
      <w:r w:rsidRPr="00FC5B39">
        <w:rPr>
          <w:sz w:val="26"/>
          <w:szCs w:val="26"/>
        </w:rPr>
        <w:t xml:space="preserve"> друг друга, т.е. не мешают друг другу распространяться в прежнем направлении</w:t>
      </w:r>
      <w:r>
        <w:rPr>
          <w:sz w:val="26"/>
          <w:szCs w:val="26"/>
        </w:rPr>
        <w:t>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C5B39">
        <w:rPr>
          <w:b/>
          <w:sz w:val="26"/>
          <w:szCs w:val="26"/>
        </w:rPr>
        <w:t>0 баллов.</w:t>
      </w:r>
      <w:r>
        <w:rPr>
          <w:sz w:val="26"/>
          <w:szCs w:val="26"/>
        </w:rPr>
        <w:t xml:space="preserve">  Луч прожектора хорошо виден в тумане и хуже – в ясную погоду. </w:t>
      </w:r>
      <w:r w:rsidRPr="00FC5B39">
        <w:rPr>
          <w:sz w:val="26"/>
          <w:szCs w:val="26"/>
        </w:rPr>
        <w:t>Почему?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(Вследствие рассеяния света мелкими каплями воды)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sz w:val="26"/>
          <w:szCs w:val="26"/>
        </w:rPr>
      </w:pPr>
      <w:r w:rsidRPr="00FC5B39">
        <w:rPr>
          <w:b/>
          <w:sz w:val="26"/>
          <w:szCs w:val="26"/>
        </w:rPr>
        <w:t>40 баллов.</w:t>
      </w:r>
      <w:r>
        <w:rPr>
          <w:b/>
          <w:sz w:val="26"/>
          <w:szCs w:val="26"/>
        </w:rPr>
        <w:t>*</w:t>
      </w:r>
      <w:r>
        <w:rPr>
          <w:sz w:val="26"/>
          <w:szCs w:val="26"/>
        </w:rPr>
        <w:t xml:space="preserve">Почему на горизонте звёзды </w:t>
      </w:r>
      <w:r w:rsidRPr="00FC5B39">
        <w:rPr>
          <w:sz w:val="26"/>
          <w:szCs w:val="26"/>
        </w:rPr>
        <w:t>менее яркие?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5216525</wp:posOffset>
            </wp:positionH>
            <wp:positionV relativeFrom="margin">
              <wp:posOffset>3151505</wp:posOffset>
            </wp:positionV>
            <wp:extent cx="1258570" cy="1655445"/>
            <wp:effectExtent l="0" t="0" r="0" b="190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A77">
        <w:rPr>
          <w:b/>
          <w:sz w:val="26"/>
          <w:szCs w:val="26"/>
        </w:rPr>
        <w:t>(Свет от этих звёзд проходит большой путь в атмосфере Земли и поэтому больше рассеивается)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FC5B39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50 баллов. </w:t>
      </w:r>
      <w:r>
        <w:rPr>
          <w:sz w:val="26"/>
          <w:szCs w:val="26"/>
        </w:rPr>
        <w:t>Непрозрачный круг освещается точечным источником света и отбрасывает круглую тень на экран. Определите диаметр тени, если диа</w:t>
      </w:r>
      <w:r w:rsidRPr="00FC5B39">
        <w:rPr>
          <w:sz w:val="26"/>
          <w:szCs w:val="26"/>
        </w:rPr>
        <w:t>метр круга 0,1 м. Ра</w:t>
      </w:r>
      <w:r>
        <w:rPr>
          <w:sz w:val="26"/>
          <w:szCs w:val="26"/>
        </w:rPr>
        <w:t>сстояние от источника света до круга в 3 раза меньше, чем расстояние от источника до экра</w:t>
      </w:r>
      <w:r w:rsidRPr="00FC5B39">
        <w:rPr>
          <w:sz w:val="26"/>
          <w:szCs w:val="26"/>
        </w:rPr>
        <w:t>на.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</w:t>
      </w:r>
      <w:r w:rsidRPr="00B27A77">
        <w:rPr>
          <w:b/>
          <w:bCs/>
          <w:sz w:val="26"/>
          <w:szCs w:val="26"/>
        </w:rPr>
        <w:t>Так как ис</w:t>
      </w:r>
      <w:r w:rsidRPr="00B27A77">
        <w:rPr>
          <w:b/>
          <w:bCs/>
          <w:sz w:val="26"/>
          <w:szCs w:val="26"/>
        </w:rPr>
        <w:softHyphen/>
        <w:t>точ</w:t>
      </w:r>
      <w:r w:rsidRPr="00B27A77">
        <w:rPr>
          <w:b/>
          <w:bCs/>
          <w:sz w:val="26"/>
          <w:szCs w:val="26"/>
        </w:rPr>
        <w:softHyphen/>
        <w:t>ник от</w:t>
      </w:r>
      <w:r w:rsidRPr="00B27A77">
        <w:rPr>
          <w:b/>
          <w:bCs/>
          <w:sz w:val="26"/>
          <w:szCs w:val="26"/>
        </w:rPr>
        <w:softHyphen/>
        <w:t>бра</w:t>
      </w:r>
      <w:r w:rsidRPr="00B27A77">
        <w:rPr>
          <w:b/>
          <w:bCs/>
          <w:sz w:val="26"/>
          <w:szCs w:val="26"/>
        </w:rPr>
        <w:softHyphen/>
        <w:t>сы</w:t>
      </w:r>
      <w:r w:rsidRPr="00B27A77">
        <w:rPr>
          <w:b/>
          <w:bCs/>
          <w:sz w:val="26"/>
          <w:szCs w:val="26"/>
        </w:rPr>
        <w:softHyphen/>
        <w:t>ва</w:t>
      </w:r>
      <w:r w:rsidRPr="00B27A77">
        <w:rPr>
          <w:b/>
          <w:bCs/>
          <w:sz w:val="26"/>
          <w:szCs w:val="26"/>
        </w:rPr>
        <w:softHyphen/>
        <w:t>ет на экран круг</w:t>
      </w:r>
      <w:r w:rsidRPr="00B27A77">
        <w:rPr>
          <w:b/>
          <w:bCs/>
          <w:sz w:val="26"/>
          <w:szCs w:val="26"/>
        </w:rPr>
        <w:softHyphen/>
        <w:t>лую тень, он рас</w:t>
      </w:r>
      <w:r w:rsidRPr="00B27A77">
        <w:rPr>
          <w:b/>
          <w:bCs/>
          <w:sz w:val="26"/>
          <w:szCs w:val="26"/>
        </w:rPr>
        <w:softHyphen/>
        <w:t>по</w:t>
      </w:r>
      <w:r w:rsidRPr="00B27A77">
        <w:rPr>
          <w:b/>
          <w:bCs/>
          <w:sz w:val="26"/>
          <w:szCs w:val="26"/>
        </w:rPr>
        <w:softHyphen/>
        <w:t>ло</w:t>
      </w:r>
      <w:r w:rsidRPr="00B27A77">
        <w:rPr>
          <w:b/>
          <w:bCs/>
          <w:sz w:val="26"/>
          <w:szCs w:val="26"/>
        </w:rPr>
        <w:softHyphen/>
        <w:t>жен на оси сим</w:t>
      </w:r>
      <w:r w:rsidRPr="00B27A77">
        <w:rPr>
          <w:b/>
          <w:bCs/>
          <w:sz w:val="26"/>
          <w:szCs w:val="26"/>
        </w:rPr>
        <w:softHyphen/>
        <w:t>мет</w:t>
      </w:r>
      <w:r w:rsidRPr="00B27A77">
        <w:rPr>
          <w:b/>
          <w:bCs/>
          <w:sz w:val="26"/>
          <w:szCs w:val="26"/>
        </w:rPr>
        <w:softHyphen/>
        <w:t>рии не</w:t>
      </w:r>
      <w:r w:rsidRPr="00B27A77">
        <w:rPr>
          <w:b/>
          <w:bCs/>
          <w:sz w:val="26"/>
          <w:szCs w:val="26"/>
        </w:rPr>
        <w:softHyphen/>
        <w:t>про</w:t>
      </w:r>
      <w:r w:rsidRPr="00B27A77">
        <w:rPr>
          <w:b/>
          <w:bCs/>
          <w:sz w:val="26"/>
          <w:szCs w:val="26"/>
        </w:rPr>
        <w:softHyphen/>
        <w:t>зрач</w:t>
      </w:r>
      <w:r w:rsidRPr="00B27A77">
        <w:rPr>
          <w:b/>
          <w:bCs/>
          <w:sz w:val="26"/>
          <w:szCs w:val="26"/>
        </w:rPr>
        <w:softHyphen/>
        <w:t>но</w:t>
      </w:r>
      <w:r w:rsidRPr="00B27A77">
        <w:rPr>
          <w:b/>
          <w:bCs/>
          <w:sz w:val="26"/>
          <w:szCs w:val="26"/>
        </w:rPr>
        <w:softHyphen/>
        <w:t>го круга. Ис</w:t>
      </w:r>
      <w:r w:rsidRPr="00B27A77">
        <w:rPr>
          <w:b/>
          <w:bCs/>
          <w:sz w:val="26"/>
          <w:szCs w:val="26"/>
        </w:rPr>
        <w:softHyphen/>
        <w:t>поль</w:t>
      </w:r>
      <w:r w:rsidRPr="00B27A77">
        <w:rPr>
          <w:b/>
          <w:bCs/>
          <w:sz w:val="26"/>
          <w:szCs w:val="26"/>
        </w:rPr>
        <w:softHyphen/>
        <w:t>зуя ри</w:t>
      </w:r>
      <w:r w:rsidRPr="00B27A77">
        <w:rPr>
          <w:b/>
          <w:bCs/>
          <w:sz w:val="26"/>
          <w:szCs w:val="26"/>
        </w:rPr>
        <w:softHyphen/>
        <w:t>су</w:t>
      </w:r>
      <w:r w:rsidRPr="00B27A77">
        <w:rPr>
          <w:b/>
          <w:bCs/>
          <w:sz w:val="26"/>
          <w:szCs w:val="26"/>
        </w:rPr>
        <w:softHyphen/>
        <w:t>нок, по</w:t>
      </w:r>
      <w:r w:rsidRPr="00B27A77">
        <w:rPr>
          <w:b/>
          <w:bCs/>
          <w:sz w:val="26"/>
          <w:szCs w:val="26"/>
        </w:rPr>
        <w:softHyphen/>
        <w:t>лу</w:t>
      </w:r>
      <w:r w:rsidRPr="00B27A77">
        <w:rPr>
          <w:b/>
          <w:bCs/>
          <w:sz w:val="26"/>
          <w:szCs w:val="26"/>
        </w:rPr>
        <w:softHyphen/>
        <w:t>ча</w:t>
      </w:r>
      <w:r w:rsidRPr="00B27A77">
        <w:rPr>
          <w:b/>
          <w:bCs/>
          <w:sz w:val="26"/>
          <w:szCs w:val="26"/>
        </w:rPr>
        <w:softHyphen/>
        <w:t>ем (из по</w:t>
      </w:r>
      <w:r w:rsidRPr="00B27A77">
        <w:rPr>
          <w:b/>
          <w:bCs/>
          <w:sz w:val="26"/>
          <w:szCs w:val="26"/>
        </w:rPr>
        <w:softHyphen/>
        <w:t>до</w:t>
      </w:r>
      <w:r w:rsidRPr="00B27A77">
        <w:rPr>
          <w:b/>
          <w:bCs/>
          <w:sz w:val="26"/>
          <w:szCs w:val="26"/>
        </w:rPr>
        <w:softHyphen/>
        <w:t>бия тре</w:t>
      </w:r>
      <w:r w:rsidRPr="00B27A77">
        <w:rPr>
          <w:b/>
          <w:bCs/>
          <w:sz w:val="26"/>
          <w:szCs w:val="26"/>
        </w:rPr>
        <w:softHyphen/>
        <w:t>уголь</w:t>
      </w:r>
      <w:r w:rsidRPr="00B27A77">
        <w:rPr>
          <w:b/>
          <w:bCs/>
          <w:sz w:val="26"/>
          <w:szCs w:val="26"/>
        </w:rPr>
        <w:softHyphen/>
        <w:t>ни</w:t>
      </w:r>
      <w:r w:rsidRPr="00B27A77">
        <w:rPr>
          <w:b/>
          <w:bCs/>
          <w:sz w:val="26"/>
          <w:szCs w:val="26"/>
        </w:rPr>
        <w:softHyphen/>
        <w:t xml:space="preserve">ков): </w:t>
      </w:r>
      <w:r w:rsidRPr="00B27A77">
        <w:rPr>
          <w:b/>
          <w:bCs/>
          <w:sz w:val="26"/>
          <w:szCs w:val="26"/>
          <w:lang w:val="en-US"/>
        </w:rPr>
        <w:t>D</w:t>
      </w:r>
      <w:r w:rsidRPr="00B27A77">
        <w:rPr>
          <w:b/>
          <w:bCs/>
          <w:sz w:val="26"/>
          <w:szCs w:val="26"/>
        </w:rPr>
        <w:t xml:space="preserve"> = </w:t>
      </w:r>
      <w:r w:rsidRPr="00B27A77">
        <w:rPr>
          <w:b/>
          <w:bCs/>
          <w:sz w:val="26"/>
          <w:szCs w:val="26"/>
          <w:lang w:val="en-US"/>
        </w:rPr>
        <w:t>d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6"/>
                <w:szCs w:val="2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den>
        </m:f>
      </m:oMath>
      <w:r w:rsidRPr="00B27A77">
        <w:rPr>
          <w:b/>
          <w:bCs/>
          <w:sz w:val="26"/>
          <w:szCs w:val="26"/>
        </w:rPr>
        <w:t xml:space="preserve"> = 3</w:t>
      </w:r>
      <w:r w:rsidRPr="00B27A77">
        <w:rPr>
          <w:b/>
          <w:bCs/>
          <w:sz w:val="26"/>
          <w:szCs w:val="26"/>
          <w:lang w:val="en-US"/>
        </w:rPr>
        <w:t>d</w:t>
      </w:r>
      <w:r w:rsidRPr="00B27A77">
        <w:rPr>
          <w:b/>
          <w:bCs/>
          <w:sz w:val="26"/>
          <w:szCs w:val="26"/>
        </w:rPr>
        <w:t xml:space="preserve"> = 0,3 м</w:t>
      </w:r>
      <w:r w:rsidRPr="00B27A77">
        <w:rPr>
          <w:b/>
          <w:sz w:val="26"/>
          <w:szCs w:val="26"/>
        </w:rPr>
        <w:t>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504FE1" w:rsidRDefault="00B27A77" w:rsidP="00B27A77">
      <w:pPr>
        <w:rPr>
          <w:b/>
          <w:sz w:val="32"/>
          <w:szCs w:val="32"/>
        </w:rPr>
      </w:pPr>
      <w:r w:rsidRPr="00504FE1">
        <w:rPr>
          <w:b/>
          <w:sz w:val="32"/>
          <w:szCs w:val="32"/>
        </w:rPr>
        <w:t>Категория 2   Отражение, Преломление</w:t>
      </w:r>
    </w:p>
    <w:p w:rsidR="00B27A77" w:rsidRPr="00EB2B6B" w:rsidRDefault="00B27A77" w:rsidP="00B27A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 баллов. </w:t>
      </w:r>
      <w:r w:rsidRPr="00EB2B6B">
        <w:rPr>
          <w:sz w:val="26"/>
          <w:szCs w:val="26"/>
        </w:rPr>
        <w:t>Сравните оптические плотности двух сред</w:t>
      </w:r>
    </w:p>
    <w:p w:rsidR="00B27A77" w:rsidRPr="00B27A77" w:rsidRDefault="00893E5F" w:rsidP="00B27A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85pt;margin-top:1.75pt;width:35pt;height:17pt;z-index:251667456;visibility:visible" filled="t">
            <v:imagedata r:id="rId6" o:title=""/>
          </v:shape>
          <o:OLEObject Type="Embed" ProgID="Equation.3" ShapeID="_x0000_s1028" DrawAspect="Content" ObjectID="_1767974882" r:id="rId7"/>
        </w:pict>
      </w:r>
      <w:r w:rsidR="00B27A77" w:rsidRPr="00B27A77">
        <w:rPr>
          <w:b/>
          <w:sz w:val="26"/>
          <w:szCs w:val="26"/>
        </w:rPr>
        <w:t>(             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20 баллов. </w:t>
      </w:r>
      <w:r w:rsidRPr="00CB261E">
        <w:rPr>
          <w:sz w:val="26"/>
          <w:szCs w:val="26"/>
        </w:rPr>
        <w:t>Какое отражение света называют диффузным?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(Диффузное отражение – отражение при котором параллельный пучок падающих лучей не преобразуется в параллельный пучок отраженных лучей.)</w:t>
      </w:r>
    </w:p>
    <w:p w:rsidR="00B27A77" w:rsidRP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30 баллов*. </w:t>
      </w:r>
      <w:r w:rsidRPr="00CB261E">
        <w:rPr>
          <w:sz w:val="26"/>
          <w:szCs w:val="26"/>
        </w:rPr>
        <w:t>Найдите скорость распространения  света  в алмазе.   n = 2,42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 xml:space="preserve">(υ = </w:t>
      </w:r>
      <w:r w:rsidRPr="00B27A77">
        <w:rPr>
          <w:rFonts w:ascii="Cambria Math" w:hAnsi="Cambria Math" w:cs="Cambria Math"/>
          <w:b/>
          <w:sz w:val="26"/>
          <w:szCs w:val="26"/>
        </w:rPr>
        <w:t>𝑐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𝑛</w:t>
      </w:r>
      <w:r w:rsidRPr="00B27A77">
        <w:rPr>
          <w:b/>
          <w:sz w:val="26"/>
          <w:szCs w:val="26"/>
        </w:rPr>
        <w:t xml:space="preserve">  =1,24∙10</w:t>
      </w:r>
      <w:r w:rsidRPr="00B27A77">
        <w:rPr>
          <w:b/>
          <w:sz w:val="26"/>
          <w:szCs w:val="26"/>
          <w:vertAlign w:val="superscript"/>
        </w:rPr>
        <w:t>8</w:t>
      </w:r>
      <w:r w:rsidRPr="00B27A77">
        <w:rPr>
          <w:b/>
          <w:sz w:val="26"/>
          <w:szCs w:val="26"/>
        </w:rPr>
        <w:t xml:space="preserve">  м/с</w:t>
      </w:r>
      <w:proofErr w:type="gramStart"/>
      <w:r w:rsidRPr="00B27A77">
        <w:rPr>
          <w:b/>
          <w:sz w:val="26"/>
          <w:szCs w:val="26"/>
          <w:vertAlign w:val="superscript"/>
        </w:rPr>
        <w:t>2</w:t>
      </w:r>
      <w:proofErr w:type="gramEnd"/>
      <w:r w:rsidRPr="00B27A77">
        <w:rPr>
          <w:b/>
          <w:sz w:val="26"/>
          <w:szCs w:val="26"/>
        </w:rPr>
        <w:t>)</w:t>
      </w:r>
    </w:p>
    <w:p w:rsidR="00B27A77" w:rsidRDefault="00041AF4" w:rsidP="00B27A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5073015</wp:posOffset>
            </wp:positionH>
            <wp:positionV relativeFrom="margin">
              <wp:posOffset>6932295</wp:posOffset>
            </wp:positionV>
            <wp:extent cx="1261110" cy="115062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40 баллов. </w:t>
      </w:r>
      <w:r>
        <w:rPr>
          <w:sz w:val="26"/>
          <w:szCs w:val="26"/>
        </w:rPr>
        <w:t>В плоском зеркале З наблюдает</w:t>
      </w:r>
      <w:r w:rsidRPr="00CB261E">
        <w:rPr>
          <w:sz w:val="26"/>
          <w:szCs w:val="26"/>
        </w:rPr>
        <w:t>с</w:t>
      </w:r>
      <w:r>
        <w:rPr>
          <w:sz w:val="26"/>
          <w:szCs w:val="26"/>
        </w:rPr>
        <w:t>я изображение стрелки С, глаз находится в точке Г. Какая часть изображения стрел</w:t>
      </w:r>
      <w:r w:rsidRPr="00CB261E">
        <w:rPr>
          <w:sz w:val="26"/>
          <w:szCs w:val="26"/>
        </w:rPr>
        <w:t>ки видна глазу? 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(На рисунке построено изображение стрелки C в плоском зеркале и обозначена область, которая видна глазу в зеркале из точки Г. Из рисунка ясно, что глазу видна половина стрелки.)</w:t>
      </w:r>
    </w:p>
    <w:p w:rsidR="00712E3C" w:rsidRDefault="00041AF4" w:rsidP="00B27A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8311515</wp:posOffset>
            </wp:positionV>
            <wp:extent cx="1695450" cy="139446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50 баллов. </w:t>
      </w:r>
      <w:r>
        <w:rPr>
          <w:sz w:val="26"/>
          <w:szCs w:val="26"/>
        </w:rPr>
        <w:t>Предмет находится на расстоянии 40 см от плоско</w:t>
      </w:r>
      <w:r w:rsidRPr="00CB261E">
        <w:rPr>
          <w:sz w:val="26"/>
          <w:szCs w:val="26"/>
        </w:rPr>
        <w:t>го зер</w:t>
      </w:r>
      <w:r>
        <w:rPr>
          <w:sz w:val="26"/>
          <w:szCs w:val="26"/>
        </w:rPr>
        <w:t>кала. Каково будет расстояние между ним и его изображением, если предмет удалить от зерка</w:t>
      </w:r>
      <w:r w:rsidRPr="00CB261E">
        <w:rPr>
          <w:sz w:val="26"/>
          <w:szCs w:val="26"/>
        </w:rPr>
        <w:t>ла ещё на 25 см? 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(Расстояние между предметом и его изображением в плоском зеркале равно удвоенному расстоянию до предмета и равно:   (40 + 25)∙2 = 130 см)</w:t>
      </w:r>
    </w:p>
    <w:p w:rsidR="00B27A77" w:rsidRDefault="00B27A77" w:rsidP="00B27A77">
      <w:pPr>
        <w:rPr>
          <w:b/>
          <w:sz w:val="26"/>
          <w:szCs w:val="26"/>
        </w:rPr>
      </w:pPr>
    </w:p>
    <w:p w:rsidR="00041AF4" w:rsidRDefault="00041AF4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b/>
          <w:sz w:val="26"/>
          <w:szCs w:val="26"/>
        </w:rPr>
      </w:pPr>
      <w:r w:rsidRPr="00EB2B6B">
        <w:rPr>
          <w:b/>
          <w:sz w:val="26"/>
          <w:szCs w:val="26"/>
        </w:rPr>
        <w:lastRenderedPageBreak/>
        <w:t>Категория 3  Линзы</w:t>
      </w: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10 баллов. </w:t>
      </w:r>
      <w:r>
        <w:rPr>
          <w:sz w:val="26"/>
          <w:szCs w:val="26"/>
        </w:rPr>
        <w:t>Могут ли линзы давать мнимые изображения предме</w:t>
      </w:r>
      <w:r w:rsidRPr="00CB261E">
        <w:rPr>
          <w:sz w:val="26"/>
          <w:szCs w:val="26"/>
        </w:rPr>
        <w:t>тов? В каких случаях?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(Рассеивающие линзы всегда дают мнимое изображение. Собирающие линзы также могут давать мнимое изображение, для этого предмет должен быть расположен между линзой и фокусом.)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20 баллов. </w:t>
      </w:r>
      <w:r w:rsidRPr="00CB261E">
        <w:rPr>
          <w:sz w:val="26"/>
          <w:szCs w:val="26"/>
        </w:rPr>
        <w:t>Какие линзы называются собирающимися?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(Собирающие линзы – линзы, преобразующие параллельный пучок световых лучей в сходящийся.)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30 баллов. </w:t>
      </w:r>
      <w:r>
        <w:rPr>
          <w:sz w:val="26"/>
          <w:szCs w:val="26"/>
        </w:rPr>
        <w:t>На рисунке показан ход лучей от точечного источника света А через тон</w:t>
      </w:r>
      <w:r w:rsidRPr="00CB261E">
        <w:rPr>
          <w:sz w:val="26"/>
          <w:szCs w:val="26"/>
        </w:rPr>
        <w:t>кую линзу.</w:t>
      </w:r>
      <w:r>
        <w:rPr>
          <w:sz w:val="26"/>
          <w:szCs w:val="26"/>
        </w:rPr>
        <w:t>Оптическая сила линзы приблизительн</w:t>
      </w:r>
      <w:r w:rsidRPr="00CB261E">
        <w:rPr>
          <w:sz w:val="26"/>
          <w:szCs w:val="26"/>
        </w:rPr>
        <w:t>о равна….</w:t>
      </w:r>
    </w:p>
    <w:p w:rsidR="00B27A77" w:rsidRDefault="00B27A77" w:rsidP="00B27A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657725" cy="126396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48" cy="12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27A77" w:rsidRPr="00B27A77" w:rsidRDefault="00B27A77" w:rsidP="00B27A77">
      <w:pPr>
        <w:rPr>
          <w:b/>
          <w:sz w:val="26"/>
          <w:szCs w:val="26"/>
        </w:rPr>
      </w:pPr>
      <w:proofErr w:type="gramStart"/>
      <w:r w:rsidRPr="00B27A77">
        <w:rPr>
          <w:b/>
          <w:sz w:val="26"/>
          <w:szCs w:val="26"/>
        </w:rPr>
        <w:t xml:space="preserve">(D =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𝑭</w:t>
      </w:r>
      <w:r w:rsidRPr="00B27A77">
        <w:rPr>
          <w:b/>
          <w:sz w:val="26"/>
          <w:szCs w:val="26"/>
        </w:rPr>
        <w:t xml:space="preserve"> .  Определим фокусное расстояние.</w:t>
      </w:r>
      <w:proofErr w:type="gramEnd"/>
      <w:r w:rsidRPr="00B27A77">
        <w:rPr>
          <w:b/>
          <w:sz w:val="26"/>
          <w:szCs w:val="26"/>
        </w:rPr>
        <w:t xml:space="preserve"> Луч, параллельный главной оптической оси, после преломления в тонкой линзе пройдет через главный фокус. </w:t>
      </w:r>
      <w:proofErr w:type="gramStart"/>
      <w:r w:rsidRPr="00B27A77">
        <w:rPr>
          <w:b/>
          <w:sz w:val="26"/>
          <w:szCs w:val="26"/>
        </w:rPr>
        <w:t xml:space="preserve">Из рисунка видно, что F = 0,006м. Следовательно, оптическая сила линзы равна приблизительно  D =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/(</w:t>
      </w:r>
      <w:r w:rsidRPr="00B27A77">
        <w:rPr>
          <w:rFonts w:ascii="Cambria Math" w:hAnsi="Cambria Math" w:cs="Cambria Math"/>
          <w:b/>
          <w:sz w:val="26"/>
          <w:szCs w:val="26"/>
        </w:rPr>
        <w:t>𝟎</w:t>
      </w:r>
      <w:r w:rsidRPr="00B27A77">
        <w:rPr>
          <w:b/>
          <w:sz w:val="26"/>
          <w:szCs w:val="26"/>
        </w:rPr>
        <w:t>,</w:t>
      </w:r>
      <w:r w:rsidRPr="00B27A77">
        <w:rPr>
          <w:rFonts w:ascii="Cambria Math" w:hAnsi="Cambria Math" w:cs="Cambria Math"/>
          <w:b/>
          <w:sz w:val="26"/>
          <w:szCs w:val="26"/>
        </w:rPr>
        <w:t>𝟎</w:t>
      </w:r>
      <w:r w:rsidRPr="00B27A77">
        <w:rPr>
          <w:rFonts w:ascii="Cambria Math" w:hAnsi="Cambria Math" w:cs="Cambria Math"/>
          <w:b/>
          <w:sz w:val="26"/>
          <w:szCs w:val="26"/>
        </w:rPr>
        <w:t>𝟎𝟔</w:t>
      </w:r>
      <w:r w:rsidRPr="00B27A77">
        <w:rPr>
          <w:b/>
          <w:sz w:val="26"/>
          <w:szCs w:val="26"/>
        </w:rPr>
        <w:t xml:space="preserve">) ≈ 17 </w:t>
      </w:r>
      <w:proofErr w:type="spellStart"/>
      <w:r w:rsidRPr="00B27A77">
        <w:rPr>
          <w:b/>
          <w:sz w:val="26"/>
          <w:szCs w:val="26"/>
        </w:rPr>
        <w:t>Дптр</w:t>
      </w:r>
      <w:proofErr w:type="spellEnd"/>
      <w:r w:rsidRPr="00B27A77">
        <w:rPr>
          <w:b/>
          <w:sz w:val="26"/>
          <w:szCs w:val="26"/>
        </w:rPr>
        <w:t>)</w:t>
      </w:r>
      <w:proofErr w:type="gramEnd"/>
    </w:p>
    <w:p w:rsid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40 баллов. </w:t>
      </w:r>
      <w:r w:rsidRPr="00CB261E">
        <w:rPr>
          <w:sz w:val="26"/>
          <w:szCs w:val="26"/>
        </w:rPr>
        <w:t>Диапозитив проекционного фонаря высотой 5см получается на экране высотой 2м. Экран удален от объектива на 6м. На каком расстоянии от объектива находится диапозитив?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(На экране получаются изображение, h = 5см, H = 2м, f= 6м, d =</w:t>
      </w:r>
      <w:proofErr w:type="gramStart"/>
      <w:r w:rsidRPr="00B27A77">
        <w:rPr>
          <w:b/>
          <w:sz w:val="26"/>
          <w:szCs w:val="26"/>
        </w:rPr>
        <w:t xml:space="preserve"> ?</w:t>
      </w:r>
      <w:proofErr w:type="gramEnd"/>
    </w:p>
    <w:p w:rsidR="00B27A77" w:rsidRPr="00B27A77" w:rsidRDefault="00B27A77" w:rsidP="00B27A77">
      <w:pPr>
        <w:rPr>
          <w:b/>
          <w:sz w:val="26"/>
          <w:szCs w:val="26"/>
        </w:rPr>
      </w:pPr>
      <w:proofErr w:type="gramStart"/>
      <w:r w:rsidRPr="00B27A77">
        <w:rPr>
          <w:b/>
          <w:sz w:val="26"/>
          <w:szCs w:val="26"/>
        </w:rPr>
        <w:t xml:space="preserve">Формула увеличения имеет вид: </w:t>
      </w:r>
      <w:r w:rsidRPr="00B27A77">
        <w:rPr>
          <w:rFonts w:ascii="Cambria Math" w:hAnsi="Cambria Math" w:cs="Cambria Math"/>
          <w:b/>
          <w:sz w:val="26"/>
          <w:szCs w:val="26"/>
        </w:rPr>
        <w:t>𝑯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𝒉</w:t>
      </w:r>
      <w:r w:rsidRPr="00B27A77">
        <w:rPr>
          <w:b/>
          <w:sz w:val="26"/>
          <w:szCs w:val="26"/>
        </w:rPr>
        <w:t xml:space="preserve"> = </w:t>
      </w:r>
      <w:r w:rsidRPr="00B27A77">
        <w:rPr>
          <w:rFonts w:ascii="Cambria Math" w:hAnsi="Cambria Math" w:cs="Cambria Math"/>
          <w:b/>
          <w:sz w:val="26"/>
          <w:szCs w:val="26"/>
        </w:rPr>
        <w:t>𝒇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𝒅</w:t>
      </w:r>
      <w:r w:rsidRPr="00B27A77">
        <w:rPr>
          <w:b/>
          <w:sz w:val="26"/>
          <w:szCs w:val="26"/>
        </w:rPr>
        <w:t xml:space="preserve">, выразим </w:t>
      </w:r>
      <w:r w:rsidRPr="00B27A77">
        <w:rPr>
          <w:rFonts w:ascii="Cambria Math" w:hAnsi="Cambria Math" w:cs="Cambria Math"/>
          <w:b/>
          <w:sz w:val="26"/>
          <w:szCs w:val="26"/>
        </w:rPr>
        <w:t>𝐝</w:t>
      </w:r>
      <w:r w:rsidRPr="00B27A77">
        <w:rPr>
          <w:b/>
          <w:sz w:val="26"/>
          <w:szCs w:val="26"/>
        </w:rPr>
        <w:t>=  (</w:t>
      </w:r>
      <w:r w:rsidRPr="00B27A77">
        <w:rPr>
          <w:rFonts w:ascii="Cambria Math" w:hAnsi="Cambria Math" w:cs="Cambria Math"/>
          <w:b/>
          <w:sz w:val="26"/>
          <w:szCs w:val="26"/>
        </w:rPr>
        <w:t>𝒉</w:t>
      </w:r>
      <w:r w:rsidRPr="00B27A77">
        <w:rPr>
          <w:b/>
          <w:sz w:val="26"/>
          <w:szCs w:val="26"/>
        </w:rPr>
        <w:t>∙</w:t>
      </w:r>
      <w:r w:rsidRPr="00B27A77">
        <w:rPr>
          <w:rFonts w:ascii="Cambria Math" w:hAnsi="Cambria Math" w:cs="Cambria Math"/>
          <w:b/>
          <w:sz w:val="26"/>
          <w:szCs w:val="26"/>
        </w:rPr>
        <w:t>𝒇</w:t>
      </w:r>
      <w:r w:rsidRPr="00B27A77">
        <w:rPr>
          <w:b/>
          <w:sz w:val="26"/>
          <w:szCs w:val="26"/>
        </w:rPr>
        <w:t>)/</w:t>
      </w:r>
      <w:r w:rsidRPr="00B27A77">
        <w:rPr>
          <w:rFonts w:ascii="Cambria Math" w:hAnsi="Cambria Math" w:cs="Cambria Math"/>
          <w:b/>
          <w:sz w:val="26"/>
          <w:szCs w:val="26"/>
        </w:rPr>
        <w:t>𝑯</w:t>
      </w:r>
      <w:r w:rsidRPr="00B27A77">
        <w:rPr>
          <w:b/>
          <w:sz w:val="26"/>
          <w:szCs w:val="26"/>
        </w:rPr>
        <w:t xml:space="preserve"> = 15 см)</w:t>
      </w:r>
      <w:proofErr w:type="gramEnd"/>
    </w:p>
    <w:p w:rsidR="00B27A77" w:rsidRDefault="00B27A77" w:rsidP="00B27A77">
      <w:pPr>
        <w:rPr>
          <w:b/>
          <w:sz w:val="26"/>
          <w:szCs w:val="26"/>
        </w:rPr>
      </w:pP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50 баллов*. </w:t>
      </w:r>
      <w:r>
        <w:rPr>
          <w:sz w:val="26"/>
          <w:szCs w:val="26"/>
        </w:rPr>
        <w:t>Предмет расположен на горизон</w:t>
      </w:r>
      <w:r w:rsidRPr="00CB261E">
        <w:rPr>
          <w:sz w:val="26"/>
          <w:szCs w:val="26"/>
        </w:rPr>
        <w:t>таль</w:t>
      </w:r>
      <w:r>
        <w:rPr>
          <w:sz w:val="26"/>
          <w:szCs w:val="26"/>
        </w:rPr>
        <w:t>ной главной оптической оси тонкой собирающей линзы. Фокусное расстояние линзы равно 30 см. Изображение предмета действительное, а увеличение составило k = 3. Найдите расстояние от предмета до линзы. Ответ приведите в сантимет</w:t>
      </w:r>
      <w:r w:rsidRPr="00CB261E">
        <w:rPr>
          <w:sz w:val="26"/>
          <w:szCs w:val="26"/>
        </w:rPr>
        <w:t>рах.</w:t>
      </w:r>
    </w:p>
    <w:p w:rsidR="00B27A77" w:rsidRPr="00B27A77" w:rsidRDefault="00B27A77" w:rsidP="00B27A77">
      <w:pPr>
        <w:rPr>
          <w:b/>
          <w:sz w:val="26"/>
          <w:szCs w:val="26"/>
        </w:rPr>
      </w:pPr>
      <w:proofErr w:type="gramStart"/>
      <w:r w:rsidRPr="00B27A77">
        <w:rPr>
          <w:b/>
          <w:sz w:val="26"/>
          <w:szCs w:val="26"/>
        </w:rPr>
        <w:t>(Построим изображение.</w:t>
      </w:r>
      <w:proofErr w:type="gramEnd"/>
      <w:r w:rsidRPr="00B27A77">
        <w:rPr>
          <w:b/>
          <w:sz w:val="26"/>
          <w:szCs w:val="26"/>
        </w:rPr>
        <w:t xml:space="preserve"> Увеличение Г = </w:t>
      </w:r>
      <w:r w:rsidRPr="00B27A77">
        <w:rPr>
          <w:rFonts w:ascii="Cambria Math" w:hAnsi="Cambria Math" w:cs="Cambria Math"/>
          <w:b/>
          <w:sz w:val="26"/>
          <w:szCs w:val="26"/>
        </w:rPr>
        <w:t>𝑯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𝒉</w:t>
      </w:r>
      <w:r w:rsidRPr="00B27A77">
        <w:rPr>
          <w:b/>
          <w:sz w:val="26"/>
          <w:szCs w:val="26"/>
        </w:rPr>
        <w:t xml:space="preserve">=  </w:t>
      </w:r>
      <w:r w:rsidRPr="00B27A77">
        <w:rPr>
          <w:rFonts w:ascii="Cambria Math" w:hAnsi="Cambria Math" w:cs="Cambria Math"/>
          <w:b/>
          <w:sz w:val="26"/>
          <w:szCs w:val="26"/>
        </w:rPr>
        <w:t>𝒃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𝒂</w:t>
      </w:r>
      <w:r w:rsidRPr="00B27A77">
        <w:rPr>
          <w:b/>
          <w:sz w:val="26"/>
          <w:szCs w:val="26"/>
        </w:rPr>
        <w:t>,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noProof/>
          <w:sz w:val="26"/>
          <w:szCs w:val="26"/>
        </w:rPr>
        <w:drawing>
          <wp:inline distT="0" distB="0" distL="0" distR="0">
            <wp:extent cx="2993013" cy="104400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1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 xml:space="preserve">откуда расстояние от линзы до изображения b = 3a. </w:t>
      </w:r>
      <w:proofErr w:type="gramStart"/>
      <w:r w:rsidRPr="00B27A77">
        <w:rPr>
          <w:b/>
          <w:sz w:val="26"/>
          <w:szCs w:val="26"/>
        </w:rPr>
        <w:t xml:space="preserve">По формуле тонкой линзы: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𝑭</w:t>
      </w:r>
      <w:r w:rsidRPr="00B27A77">
        <w:rPr>
          <w:b/>
          <w:sz w:val="26"/>
          <w:szCs w:val="26"/>
        </w:rPr>
        <w:t xml:space="preserve">= 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𝒂</w:t>
      </w:r>
      <w:r w:rsidRPr="00B27A77">
        <w:rPr>
          <w:b/>
          <w:sz w:val="26"/>
          <w:szCs w:val="26"/>
        </w:rPr>
        <w:t xml:space="preserve">+ 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𝒃</w:t>
      </w:r>
      <w:r w:rsidRPr="00B27A77">
        <w:rPr>
          <w:b/>
          <w:sz w:val="26"/>
          <w:szCs w:val="26"/>
        </w:rPr>
        <w:t xml:space="preserve">= 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𝒂</w:t>
      </w:r>
      <w:r w:rsidRPr="00B27A77">
        <w:rPr>
          <w:b/>
          <w:sz w:val="26"/>
          <w:szCs w:val="26"/>
        </w:rPr>
        <w:t xml:space="preserve">+  </w:t>
      </w:r>
      <w:r w:rsidRPr="00B27A77">
        <w:rPr>
          <w:rFonts w:ascii="Cambria Math" w:hAnsi="Cambria Math" w:cs="Cambria Math"/>
          <w:b/>
          <w:sz w:val="26"/>
          <w:szCs w:val="26"/>
        </w:rPr>
        <w:t>𝟏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𝟑𝒂</w:t>
      </w:r>
      <w:r w:rsidRPr="00B27A77">
        <w:rPr>
          <w:b/>
          <w:sz w:val="26"/>
          <w:szCs w:val="26"/>
        </w:rPr>
        <w:t xml:space="preserve">=  </w:t>
      </w:r>
      <w:r w:rsidRPr="00B27A77">
        <w:rPr>
          <w:rFonts w:ascii="Cambria Math" w:hAnsi="Cambria Math" w:cs="Cambria Math"/>
          <w:b/>
          <w:sz w:val="26"/>
          <w:szCs w:val="26"/>
        </w:rPr>
        <w:t>𝟒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𝟑𝒂</w:t>
      </w:r>
      <w:r w:rsidRPr="00B27A77">
        <w:rPr>
          <w:b/>
          <w:sz w:val="26"/>
          <w:szCs w:val="26"/>
        </w:rPr>
        <w:t xml:space="preserve">       a = </w:t>
      </w:r>
      <w:r w:rsidRPr="00B27A77">
        <w:rPr>
          <w:rFonts w:ascii="Cambria Math" w:hAnsi="Cambria Math" w:cs="Cambria Math"/>
          <w:b/>
          <w:sz w:val="26"/>
          <w:szCs w:val="26"/>
        </w:rPr>
        <w:t>𝟒𝑭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𝟑</w:t>
      </w:r>
      <w:r w:rsidRPr="00B27A77">
        <w:rPr>
          <w:b/>
          <w:sz w:val="26"/>
          <w:szCs w:val="26"/>
        </w:rPr>
        <w:t xml:space="preserve"> = 40 см)</w:t>
      </w:r>
      <w:proofErr w:type="gramEnd"/>
    </w:p>
    <w:p w:rsid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b/>
          <w:sz w:val="26"/>
          <w:szCs w:val="26"/>
        </w:rPr>
      </w:pPr>
      <w:r w:rsidRPr="00E57C4C">
        <w:rPr>
          <w:b/>
          <w:sz w:val="26"/>
          <w:szCs w:val="26"/>
        </w:rPr>
        <w:t>Категория 4 Интерференция, дифракция</w:t>
      </w:r>
    </w:p>
    <w:p w:rsidR="00B27A77" w:rsidRPr="00CB261E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10 баллов*. </w:t>
      </w:r>
      <w:r w:rsidRPr="00CB261E">
        <w:rPr>
          <w:sz w:val="26"/>
          <w:szCs w:val="26"/>
        </w:rPr>
        <w:t>Дайте определение интерференции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(Явление наложения волн друг на друга, вследствие которого наблюдается усиление или ослабление освещённости)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 баллов. </w:t>
      </w:r>
      <w:r w:rsidRPr="00B80A70">
        <w:rPr>
          <w:sz w:val="26"/>
          <w:szCs w:val="26"/>
        </w:rPr>
        <w:t>Условие максимума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(Если на разности хода укладывается целое число длин волн, то в месте наложения наблюдается усиление света (максимум))</w:t>
      </w:r>
    </w:p>
    <w:p w:rsidR="00B27A77" w:rsidRDefault="00041AF4" w:rsidP="00B27A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4585335</wp:posOffset>
            </wp:positionH>
            <wp:positionV relativeFrom="margin">
              <wp:posOffset>97155</wp:posOffset>
            </wp:positionV>
            <wp:extent cx="1733550" cy="122682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27A77" w:rsidRPr="00B80A70" w:rsidRDefault="00B27A77" w:rsidP="00B27A7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30 баллов. </w:t>
      </w:r>
      <w:r>
        <w:rPr>
          <w:sz w:val="26"/>
          <w:szCs w:val="26"/>
        </w:rPr>
        <w:t>Два точечных источни</w:t>
      </w:r>
      <w:r w:rsidRPr="00B80A70">
        <w:rPr>
          <w:sz w:val="26"/>
          <w:szCs w:val="26"/>
        </w:rPr>
        <w:t xml:space="preserve">ка света </w:t>
      </w:r>
      <w:r>
        <w:rPr>
          <w:sz w:val="26"/>
          <w:szCs w:val="26"/>
          <w:lang w:val="en-US"/>
        </w:rPr>
        <w:t>S</w:t>
      </w:r>
      <w:r w:rsidRPr="00B80A70">
        <w:rPr>
          <w:sz w:val="26"/>
          <w:szCs w:val="26"/>
        </w:rPr>
        <w:t xml:space="preserve">1и </w:t>
      </w:r>
      <w:r>
        <w:rPr>
          <w:sz w:val="26"/>
          <w:szCs w:val="26"/>
          <w:lang w:val="en-US"/>
        </w:rPr>
        <w:t>S</w:t>
      </w:r>
      <w:r w:rsidRPr="00B80A70">
        <w:rPr>
          <w:sz w:val="26"/>
          <w:szCs w:val="26"/>
        </w:rPr>
        <w:t>2</w:t>
      </w:r>
      <w:r>
        <w:rPr>
          <w:sz w:val="26"/>
          <w:szCs w:val="26"/>
        </w:rPr>
        <w:t xml:space="preserve"> находятся близко друг от друга и создают на удаленном экране устойчивую интерференционную картину (см. рису</w:t>
      </w:r>
      <w:r w:rsidRPr="00B80A70">
        <w:rPr>
          <w:sz w:val="26"/>
          <w:szCs w:val="26"/>
        </w:rPr>
        <w:t>нок).</w:t>
      </w:r>
    </w:p>
    <w:p w:rsidR="00B27A77" w:rsidRPr="00B80A70" w:rsidRDefault="00B27A77" w:rsidP="00B27A77">
      <w:pPr>
        <w:jc w:val="both"/>
        <w:rPr>
          <w:sz w:val="26"/>
          <w:szCs w:val="26"/>
        </w:rPr>
      </w:pPr>
      <w:r>
        <w:rPr>
          <w:sz w:val="26"/>
          <w:szCs w:val="26"/>
        </w:rPr>
        <w:t>Это возможно, если S1и S2  — малые отверстия в непрозрачном экране, освещен</w:t>
      </w:r>
      <w:r w:rsidRPr="00B80A70">
        <w:rPr>
          <w:sz w:val="26"/>
          <w:szCs w:val="26"/>
        </w:rPr>
        <w:t>ные </w:t>
      </w:r>
    </w:p>
    <w:p w:rsidR="00B27A77" w:rsidRPr="00B80A70" w:rsidRDefault="00B27A77" w:rsidP="00B27A77">
      <w:pPr>
        <w:rPr>
          <w:sz w:val="26"/>
          <w:szCs w:val="26"/>
        </w:rPr>
      </w:pPr>
    </w:p>
    <w:p w:rsidR="00B27A77" w:rsidRPr="00B80A70" w:rsidRDefault="00B27A77" w:rsidP="00B27A77">
      <w:pPr>
        <w:rPr>
          <w:sz w:val="26"/>
          <w:szCs w:val="26"/>
        </w:rPr>
      </w:pPr>
      <w:r>
        <w:rPr>
          <w:sz w:val="26"/>
          <w:szCs w:val="26"/>
        </w:rPr>
        <w:t>1) каждое своим солнечным зайчи</w:t>
      </w:r>
      <w:r w:rsidRPr="00B80A70">
        <w:rPr>
          <w:sz w:val="26"/>
          <w:szCs w:val="26"/>
        </w:rPr>
        <w:t>ко</w:t>
      </w:r>
      <w:r>
        <w:rPr>
          <w:sz w:val="26"/>
          <w:szCs w:val="26"/>
        </w:rPr>
        <w:t>м от разных зер</w:t>
      </w:r>
      <w:r w:rsidRPr="00B80A70">
        <w:rPr>
          <w:sz w:val="26"/>
          <w:szCs w:val="26"/>
        </w:rPr>
        <w:t>кал</w:t>
      </w:r>
    </w:p>
    <w:p w:rsidR="00B27A77" w:rsidRPr="00B80A70" w:rsidRDefault="00B27A77" w:rsidP="00B27A77">
      <w:pPr>
        <w:rPr>
          <w:sz w:val="26"/>
          <w:szCs w:val="26"/>
        </w:rPr>
      </w:pPr>
      <w:r>
        <w:rPr>
          <w:sz w:val="26"/>
          <w:szCs w:val="26"/>
        </w:rPr>
        <w:t>2) одно — лампочкой накаливания, а второе — горящей све</w:t>
      </w:r>
      <w:r w:rsidRPr="00B80A70">
        <w:rPr>
          <w:sz w:val="26"/>
          <w:szCs w:val="26"/>
        </w:rPr>
        <w:t>чой</w:t>
      </w:r>
    </w:p>
    <w:p w:rsidR="00B27A77" w:rsidRPr="00B80A70" w:rsidRDefault="00B27A77" w:rsidP="00B27A77">
      <w:pPr>
        <w:rPr>
          <w:sz w:val="26"/>
          <w:szCs w:val="26"/>
        </w:rPr>
      </w:pPr>
      <w:r>
        <w:rPr>
          <w:sz w:val="26"/>
          <w:szCs w:val="26"/>
        </w:rPr>
        <w:t>3) одно синим светом, а другое красным све</w:t>
      </w:r>
      <w:r w:rsidRPr="00B80A70">
        <w:rPr>
          <w:sz w:val="26"/>
          <w:szCs w:val="26"/>
        </w:rPr>
        <w:t>том</w:t>
      </w:r>
    </w:p>
    <w:p w:rsidR="00B27A77" w:rsidRPr="00B80A70" w:rsidRDefault="00B27A77" w:rsidP="00B27A77">
      <w:pPr>
        <w:rPr>
          <w:sz w:val="26"/>
          <w:szCs w:val="26"/>
        </w:rPr>
      </w:pPr>
      <w:r>
        <w:rPr>
          <w:sz w:val="26"/>
          <w:szCs w:val="26"/>
        </w:rPr>
        <w:t>4) светом от одного и того же точечного источ</w:t>
      </w:r>
      <w:r w:rsidRPr="00B80A70">
        <w:rPr>
          <w:sz w:val="26"/>
          <w:szCs w:val="26"/>
        </w:rPr>
        <w:t>н</w:t>
      </w:r>
      <w:r>
        <w:rPr>
          <w:sz w:val="26"/>
          <w:szCs w:val="26"/>
        </w:rPr>
        <w:t>ика монохроматическо</w:t>
      </w:r>
      <w:r w:rsidRPr="00B80A70">
        <w:rPr>
          <w:sz w:val="26"/>
          <w:szCs w:val="26"/>
        </w:rPr>
        <w:t>го света</w:t>
      </w:r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(Для формирования устойчивой интерференционной картины необходимо наложение когерентных световых волн. Когерентными называют монохроматические волны с одинаковой частотой и постоянной разностью фаз. Источники света S1 и S2 создают устойчивую интерференционную картину, если S1 и S2  — малые отверстия в непрозрачном экране, освещенные светом от одного и того же точечного источника монохроматического света.  Правильный ответ: 4.)</w:t>
      </w:r>
    </w:p>
    <w:p w:rsidR="00B27A77" w:rsidRDefault="00B27A77" w:rsidP="00B27A77">
      <w:pPr>
        <w:rPr>
          <w:sz w:val="26"/>
          <w:szCs w:val="26"/>
        </w:rPr>
      </w:pPr>
    </w:p>
    <w:p w:rsidR="00B27A77" w:rsidRDefault="00B27A77" w:rsidP="00B27A77">
      <w:pPr>
        <w:jc w:val="both"/>
        <w:rPr>
          <w:sz w:val="26"/>
          <w:szCs w:val="26"/>
        </w:rPr>
      </w:pPr>
      <w:r w:rsidRPr="00B80A70">
        <w:rPr>
          <w:b/>
          <w:sz w:val="26"/>
          <w:szCs w:val="26"/>
        </w:rPr>
        <w:t>40 баллов</w:t>
      </w:r>
      <w:r>
        <w:rPr>
          <w:sz w:val="26"/>
          <w:szCs w:val="26"/>
        </w:rPr>
        <w:t>. На ди</w:t>
      </w:r>
      <w:r w:rsidRPr="00E57C4C">
        <w:rPr>
          <w:sz w:val="26"/>
          <w:szCs w:val="26"/>
        </w:rPr>
        <w:t>фрак</w:t>
      </w:r>
      <w:r>
        <w:rPr>
          <w:sz w:val="26"/>
          <w:szCs w:val="26"/>
        </w:rPr>
        <w:t>ционную решетку нормально падает монохроматический свет. В таблице приведена зависимость синуса угла, под которым наблюдается дифракционный максимум второго порядка, от длины волны падающе</w:t>
      </w:r>
      <w:r w:rsidRPr="00E57C4C">
        <w:rPr>
          <w:sz w:val="26"/>
          <w:szCs w:val="26"/>
        </w:rPr>
        <w:t>го света. Чему равен п</w:t>
      </w:r>
      <w:r>
        <w:rPr>
          <w:sz w:val="26"/>
          <w:szCs w:val="26"/>
        </w:rPr>
        <w:t>ериод дифракцион</w:t>
      </w:r>
      <w:r w:rsidRPr="00E57C4C">
        <w:rPr>
          <w:sz w:val="26"/>
          <w:szCs w:val="26"/>
        </w:rPr>
        <w:t>ной решётки?</w:t>
      </w:r>
      <w:r>
        <w:rPr>
          <w:noProof/>
          <w:sz w:val="26"/>
          <w:szCs w:val="26"/>
        </w:rPr>
        <w:drawing>
          <wp:inline distT="0" distB="0" distL="0" distR="0">
            <wp:extent cx="3375614" cy="468000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14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 xml:space="preserve">(Условие интерференционных максимумов дифракционной решётки имеет вид </w:t>
      </w:r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dsinφ = kλ</w:t>
      </w:r>
      <w:r w:rsidR="00E8696B">
        <w:rPr>
          <w:b/>
          <w:sz w:val="26"/>
          <w:szCs w:val="26"/>
        </w:rPr>
        <w:t xml:space="preserve">. </w:t>
      </w:r>
      <w:r w:rsidRPr="00B27A77">
        <w:rPr>
          <w:b/>
          <w:sz w:val="26"/>
          <w:szCs w:val="26"/>
        </w:rPr>
        <w:t>Выразим период дифракционной решётки из этой формулы и, используя любые два соответственных значения и из таблицы, найдём его:</w:t>
      </w:r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 xml:space="preserve">d = </w:t>
      </w:r>
      <w:r w:rsidRPr="00B27A77">
        <w:rPr>
          <w:rFonts w:ascii="Cambria Math" w:hAnsi="Cambria Math" w:cs="Cambria Math"/>
          <w:b/>
          <w:sz w:val="26"/>
          <w:szCs w:val="26"/>
        </w:rPr>
        <w:t>𝒌𝝀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𝒔𝒊𝒏𝝋</w:t>
      </w:r>
      <w:r w:rsidRPr="00B27A77">
        <w:rPr>
          <w:b/>
          <w:sz w:val="26"/>
          <w:szCs w:val="26"/>
        </w:rPr>
        <w:t xml:space="preserve"> = 5 мкм)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016BD2" w:rsidRDefault="00B27A77" w:rsidP="00B27A77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4836795</wp:posOffset>
            </wp:positionH>
            <wp:positionV relativeFrom="margin">
              <wp:posOffset>5520055</wp:posOffset>
            </wp:positionV>
            <wp:extent cx="1609725" cy="1157605"/>
            <wp:effectExtent l="0" t="0" r="9525" b="444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50баллов. </w:t>
      </w:r>
      <w:r>
        <w:rPr>
          <w:sz w:val="26"/>
          <w:szCs w:val="26"/>
        </w:rPr>
        <w:t>Дифракционная решётка с перио</w:t>
      </w:r>
      <w:r w:rsidRPr="00016BD2">
        <w:rPr>
          <w:sz w:val="26"/>
          <w:szCs w:val="26"/>
        </w:rPr>
        <w:t>дом 10</w:t>
      </w:r>
      <w:r w:rsidRPr="00016BD2">
        <w:rPr>
          <w:sz w:val="26"/>
          <w:szCs w:val="26"/>
          <w:vertAlign w:val="superscript"/>
        </w:rPr>
        <w:t>−5</w:t>
      </w:r>
      <w:r>
        <w:rPr>
          <w:sz w:val="26"/>
          <w:szCs w:val="26"/>
        </w:rPr>
        <w:t> м расположена па</w:t>
      </w:r>
      <w:r w:rsidRPr="00016BD2">
        <w:rPr>
          <w:sz w:val="26"/>
          <w:szCs w:val="26"/>
        </w:rPr>
        <w:t>ра</w:t>
      </w:r>
      <w:r>
        <w:rPr>
          <w:sz w:val="26"/>
          <w:szCs w:val="26"/>
        </w:rPr>
        <w:t>ллельно экрану на расстоя</w:t>
      </w:r>
      <w:r w:rsidRPr="00016BD2">
        <w:rPr>
          <w:sz w:val="26"/>
          <w:szCs w:val="26"/>
        </w:rPr>
        <w:t>нии 0,</w:t>
      </w:r>
      <w:r>
        <w:rPr>
          <w:sz w:val="26"/>
          <w:szCs w:val="26"/>
        </w:rPr>
        <w:t>75 м от него. На решётку по нормали к ней падает пучок света с длиной волны 0,4 мкм. Максимум какого порядка будет наблюдаться на экране на расстоянии 3 см от центра дифракционной картины? Счи</w:t>
      </w:r>
      <w:r w:rsidRPr="00016BD2">
        <w:rPr>
          <w:sz w:val="26"/>
          <w:szCs w:val="26"/>
        </w:rPr>
        <w:t>тать sinα ≈ tgα.</w:t>
      </w:r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proofErr w:type="gramStart"/>
      <w:r w:rsidRPr="00B27A77">
        <w:rPr>
          <w:b/>
          <w:sz w:val="26"/>
          <w:szCs w:val="26"/>
        </w:rPr>
        <w:t xml:space="preserve">(Условие интерференционных максимумов дифракционной решётки:   dsinα = kλ. </w:t>
      </w:r>
      <w:proofErr w:type="gramEnd"/>
    </w:p>
    <w:p w:rsidR="00B27A77" w:rsidRPr="00B27A77" w:rsidRDefault="00B27A77" w:rsidP="00B27A77">
      <w:pPr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 xml:space="preserve">Из рисунка видим, что  sinα = tgα = </w:t>
      </w:r>
      <w:r w:rsidRPr="00B27A77">
        <w:rPr>
          <w:rFonts w:ascii="Cambria Math" w:hAnsi="Cambria Math" w:cs="Cambria Math"/>
          <w:b/>
          <w:sz w:val="26"/>
          <w:szCs w:val="26"/>
        </w:rPr>
        <w:t>𝒂</w:t>
      </w:r>
      <w:r w:rsidRPr="00B27A77">
        <w:rPr>
          <w:b/>
          <w:sz w:val="26"/>
          <w:szCs w:val="26"/>
        </w:rPr>
        <w:t>/</w:t>
      </w:r>
      <w:r w:rsidRPr="00B27A77">
        <w:rPr>
          <w:rFonts w:ascii="Cambria Math" w:hAnsi="Cambria Math" w:cs="Cambria Math"/>
          <w:b/>
          <w:sz w:val="26"/>
          <w:szCs w:val="26"/>
        </w:rPr>
        <w:t>𝑳</w:t>
      </w:r>
      <w:r w:rsidRPr="00B27A77">
        <w:rPr>
          <w:b/>
          <w:sz w:val="26"/>
          <w:szCs w:val="26"/>
        </w:rPr>
        <w:t xml:space="preserve"> = 0,04           k = (</w:t>
      </w:r>
      <w:r w:rsidRPr="00B27A77">
        <w:rPr>
          <w:rFonts w:ascii="Cambria Math" w:hAnsi="Cambria Math" w:cs="Cambria Math"/>
          <w:b/>
          <w:sz w:val="26"/>
          <w:szCs w:val="26"/>
        </w:rPr>
        <w:t>𝒅𝒔𝒊𝒏∝</w:t>
      </w:r>
      <w:r w:rsidRPr="00B27A77">
        <w:rPr>
          <w:b/>
          <w:sz w:val="26"/>
          <w:szCs w:val="26"/>
        </w:rPr>
        <w:t>)/</w:t>
      </w:r>
      <w:r w:rsidRPr="00B27A77">
        <w:rPr>
          <w:rFonts w:ascii="Cambria Math" w:hAnsi="Cambria Math" w:cs="Cambria Math"/>
          <w:b/>
          <w:sz w:val="26"/>
          <w:szCs w:val="26"/>
        </w:rPr>
        <w:t>𝝀</w:t>
      </w:r>
      <w:r w:rsidRPr="00B27A77">
        <w:rPr>
          <w:b/>
          <w:sz w:val="26"/>
          <w:szCs w:val="26"/>
        </w:rPr>
        <w:t xml:space="preserve"> = 1</w:t>
      </w:r>
    </w:p>
    <w:p w:rsidR="00B27A77" w:rsidRDefault="00B27A77" w:rsidP="00E8696B">
      <w:pPr>
        <w:jc w:val="both"/>
        <w:rPr>
          <w:b/>
          <w:sz w:val="26"/>
          <w:szCs w:val="26"/>
        </w:rPr>
      </w:pPr>
      <w:proofErr w:type="gramStart"/>
      <w:r w:rsidRPr="00B27A77">
        <w:rPr>
          <w:b/>
          <w:sz w:val="26"/>
          <w:szCs w:val="26"/>
        </w:rPr>
        <w:t>Таким образом, будет наблюдаться максимум первого порядка.)</w:t>
      </w:r>
      <w:proofErr w:type="gramEnd"/>
    </w:p>
    <w:p w:rsidR="00E8696B" w:rsidRDefault="00E8696B" w:rsidP="00B27A77">
      <w:pPr>
        <w:rPr>
          <w:b/>
          <w:sz w:val="26"/>
          <w:szCs w:val="26"/>
        </w:rPr>
      </w:pPr>
    </w:p>
    <w:p w:rsidR="00B27A77" w:rsidRDefault="00B27A77" w:rsidP="00B27A77">
      <w:r w:rsidRPr="00DC5878">
        <w:rPr>
          <w:b/>
          <w:sz w:val="26"/>
          <w:szCs w:val="26"/>
        </w:rPr>
        <w:t xml:space="preserve">Категория 5 Сюрприз </w:t>
      </w:r>
    </w:p>
    <w:p w:rsidR="00B27A77" w:rsidRPr="00936A53" w:rsidRDefault="00B27A77" w:rsidP="00B27A77">
      <w:pPr>
        <w:rPr>
          <w:sz w:val="26"/>
          <w:szCs w:val="26"/>
        </w:rPr>
      </w:pPr>
      <w:r w:rsidRPr="00016BD2">
        <w:rPr>
          <w:b/>
        </w:rPr>
        <w:t>10 баллов.</w:t>
      </w:r>
      <w:r w:rsidRPr="00936A53">
        <w:rPr>
          <w:sz w:val="26"/>
          <w:szCs w:val="26"/>
        </w:rPr>
        <w:t>Перечислите свойства  линий магнитного поля</w:t>
      </w:r>
    </w:p>
    <w:p w:rsidR="00B27A77" w:rsidRPr="00936A53" w:rsidRDefault="00B27A77" w:rsidP="00B27A77">
      <w:pPr>
        <w:rPr>
          <w:sz w:val="26"/>
          <w:szCs w:val="26"/>
        </w:rPr>
      </w:pPr>
      <w:r w:rsidRPr="00936A53">
        <w:rPr>
          <w:sz w:val="26"/>
          <w:szCs w:val="26"/>
        </w:rPr>
        <w:t xml:space="preserve">( всегда </w:t>
      </w:r>
      <w:proofErr w:type="gramStart"/>
      <w:r w:rsidRPr="00936A53">
        <w:rPr>
          <w:sz w:val="26"/>
          <w:szCs w:val="26"/>
        </w:rPr>
        <w:t>замкнуты</w:t>
      </w:r>
      <w:proofErr w:type="gramEnd"/>
      <w:r w:rsidRPr="00936A53">
        <w:rPr>
          <w:sz w:val="26"/>
          <w:szCs w:val="26"/>
        </w:rPr>
        <w:t>; не пересекаются; расположены гуще там, где магнитное   поле сильнее, непрерывны;)</w:t>
      </w:r>
    </w:p>
    <w:p w:rsidR="00B27A77" w:rsidRDefault="00B27A77" w:rsidP="00B27A77">
      <w:pPr>
        <w:rPr>
          <w:b/>
          <w:sz w:val="26"/>
          <w:szCs w:val="26"/>
        </w:rPr>
      </w:pPr>
    </w:p>
    <w:p w:rsidR="00B27A77" w:rsidRPr="00936A53" w:rsidRDefault="00B27A77" w:rsidP="00B27A77">
      <w:pPr>
        <w:rPr>
          <w:sz w:val="26"/>
          <w:szCs w:val="26"/>
        </w:rPr>
      </w:pPr>
      <w:r>
        <w:rPr>
          <w:b/>
          <w:sz w:val="26"/>
          <w:szCs w:val="26"/>
        </w:rPr>
        <w:t>20. баллов*</w:t>
      </w:r>
      <w:r w:rsidRPr="00936A53">
        <w:rPr>
          <w:sz w:val="26"/>
          <w:szCs w:val="26"/>
        </w:rPr>
        <w:t>Как можно изменить (усилить) магнитное поле катушки с током?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(ввести внутрь катушки железный  сердечник, увеличить число витков в катушке, увеличить силу тока в катушке)</w:t>
      </w:r>
    </w:p>
    <w:p w:rsidR="00B27A77" w:rsidRPr="00B27A77" w:rsidRDefault="00B27A77" w:rsidP="00B27A77">
      <w:pPr>
        <w:rPr>
          <w:b/>
          <w:sz w:val="26"/>
          <w:szCs w:val="26"/>
        </w:rPr>
      </w:pPr>
    </w:p>
    <w:p w:rsidR="00B27A77" w:rsidRDefault="00B27A77" w:rsidP="00B27A77">
      <w:pPr>
        <w:rPr>
          <w:sz w:val="26"/>
          <w:szCs w:val="26"/>
        </w:rPr>
      </w:pPr>
      <w:r w:rsidRPr="00936A53">
        <w:rPr>
          <w:b/>
          <w:sz w:val="26"/>
          <w:szCs w:val="26"/>
        </w:rPr>
        <w:t>30 баллов</w:t>
      </w:r>
      <w:proofErr w:type="gramStart"/>
      <w:r w:rsidRPr="00936A53">
        <w:rPr>
          <w:b/>
          <w:sz w:val="26"/>
          <w:szCs w:val="26"/>
        </w:rPr>
        <w:t>.</w:t>
      </w:r>
      <w:r w:rsidRPr="00504FE1">
        <w:rPr>
          <w:sz w:val="26"/>
          <w:szCs w:val="26"/>
        </w:rPr>
        <w:t>Ч</w:t>
      </w:r>
      <w:proofErr w:type="gramEnd"/>
      <w:r w:rsidRPr="00504FE1">
        <w:rPr>
          <w:sz w:val="26"/>
          <w:szCs w:val="26"/>
        </w:rPr>
        <w:t>тобы слышать звук  необходимы……</w:t>
      </w:r>
    </w:p>
    <w:p w:rsidR="00B27A77" w:rsidRPr="00B27A77" w:rsidRDefault="00B27A77" w:rsidP="00B27A77">
      <w:pPr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(источник звука; упругая среда между ним и ухом; определенный диапазон частот колебаний источника звука – между 16 Гц и 20 кГц)</w:t>
      </w:r>
    </w:p>
    <w:p w:rsidR="00B27A77" w:rsidRDefault="00B27A77" w:rsidP="00B27A77">
      <w:pPr>
        <w:spacing w:after="60"/>
        <w:jc w:val="both"/>
        <w:rPr>
          <w:sz w:val="28"/>
          <w:szCs w:val="28"/>
        </w:rPr>
      </w:pPr>
    </w:p>
    <w:p w:rsidR="00B27A77" w:rsidRPr="00936A53" w:rsidRDefault="00B27A77" w:rsidP="00B27A77">
      <w:pPr>
        <w:spacing w:after="60"/>
        <w:jc w:val="both"/>
        <w:rPr>
          <w:sz w:val="26"/>
          <w:szCs w:val="26"/>
        </w:rPr>
      </w:pPr>
      <w:r w:rsidRPr="00936A53">
        <w:rPr>
          <w:b/>
          <w:sz w:val="26"/>
          <w:szCs w:val="26"/>
        </w:rPr>
        <w:t>40 баллов.</w:t>
      </w:r>
      <w:r w:rsidRPr="00936A53">
        <w:rPr>
          <w:sz w:val="26"/>
          <w:szCs w:val="26"/>
        </w:rPr>
        <w:t xml:space="preserve"> Рассчитайте величину индуктивного сопротивления катушки, индуктивностью L=20 мГн на частоте 50 Гц.</w:t>
      </w:r>
    </w:p>
    <w:p w:rsidR="00B27A77" w:rsidRPr="00B27A77" w:rsidRDefault="00B27A77" w:rsidP="00B27A77">
      <w:pPr>
        <w:spacing w:after="60"/>
        <w:jc w:val="both"/>
        <w:rPr>
          <w:b/>
          <w:sz w:val="26"/>
          <w:szCs w:val="26"/>
        </w:rPr>
      </w:pPr>
      <w:r w:rsidRPr="00B27A77">
        <w:rPr>
          <w:b/>
          <w:sz w:val="26"/>
          <w:szCs w:val="26"/>
        </w:rPr>
        <w:t>(Индуктивное сопротивление находится по формуле: XL = ωL = 2πνL = 6,28 Ом)</w:t>
      </w:r>
    </w:p>
    <w:p w:rsidR="00B27A77" w:rsidRDefault="00B27A77" w:rsidP="00B27A77">
      <w:pPr>
        <w:spacing w:after="60"/>
        <w:jc w:val="both"/>
        <w:rPr>
          <w:sz w:val="26"/>
          <w:szCs w:val="26"/>
        </w:rPr>
      </w:pPr>
    </w:p>
    <w:p w:rsidR="00B27A77" w:rsidRPr="00936A53" w:rsidRDefault="00B27A77" w:rsidP="00B27A77">
      <w:pPr>
        <w:spacing w:after="60"/>
        <w:jc w:val="both"/>
        <w:rPr>
          <w:sz w:val="26"/>
          <w:szCs w:val="26"/>
        </w:rPr>
      </w:pPr>
      <w:r w:rsidRPr="00B27A77">
        <w:rPr>
          <w:b/>
          <w:sz w:val="26"/>
          <w:szCs w:val="26"/>
        </w:rPr>
        <w:t>50 баллов</w:t>
      </w:r>
      <w:r w:rsidRPr="00936A53">
        <w:rPr>
          <w:sz w:val="26"/>
          <w:szCs w:val="26"/>
        </w:rPr>
        <w:t xml:space="preserve">. Максимальный заряд на обкладках конденсатора колебательного контура </w:t>
      </w:r>
      <w:r w:rsidR="00041AF4">
        <w:rPr>
          <w:sz w:val="26"/>
          <w:szCs w:val="26"/>
        </w:rPr>
        <w:t xml:space="preserve">  </w:t>
      </w:r>
      <w:r w:rsidRPr="00936A53">
        <w:rPr>
          <w:sz w:val="26"/>
          <w:szCs w:val="26"/>
        </w:rPr>
        <w:t>q</w:t>
      </w:r>
      <w:r w:rsidRPr="00936A53">
        <w:rPr>
          <w:sz w:val="26"/>
          <w:szCs w:val="26"/>
          <w:vertAlign w:val="subscript"/>
        </w:rPr>
        <w:t>m</w:t>
      </w:r>
      <w:r w:rsidRPr="00936A53">
        <w:rPr>
          <w:sz w:val="26"/>
          <w:szCs w:val="26"/>
        </w:rPr>
        <w:t>=l0</w:t>
      </w:r>
      <w:r w:rsidRPr="00936A53">
        <w:rPr>
          <w:sz w:val="26"/>
          <w:szCs w:val="26"/>
          <w:vertAlign w:val="superscript"/>
        </w:rPr>
        <w:t>-6</w:t>
      </w:r>
      <w:r w:rsidRPr="00936A53">
        <w:rPr>
          <w:sz w:val="26"/>
          <w:szCs w:val="26"/>
        </w:rPr>
        <w:t>Кл. Амплитудные значения силы тока в контуре I</w:t>
      </w:r>
      <w:r w:rsidRPr="00936A53">
        <w:rPr>
          <w:sz w:val="26"/>
          <w:szCs w:val="26"/>
          <w:vertAlign w:val="subscript"/>
        </w:rPr>
        <w:t>m</w:t>
      </w:r>
      <w:r w:rsidRPr="00936A53">
        <w:rPr>
          <w:sz w:val="26"/>
          <w:szCs w:val="26"/>
        </w:rPr>
        <w:t>=10</w:t>
      </w:r>
      <w:r w:rsidRPr="00936A53">
        <w:rPr>
          <w:sz w:val="26"/>
          <w:szCs w:val="26"/>
          <w:vertAlign w:val="superscript"/>
        </w:rPr>
        <w:t>-3</w:t>
      </w:r>
      <w:r w:rsidRPr="00936A53">
        <w:rPr>
          <w:sz w:val="26"/>
          <w:szCs w:val="26"/>
        </w:rPr>
        <w:t>А. Определите период колебаний.</w:t>
      </w:r>
    </w:p>
    <w:p w:rsidR="00D874BF" w:rsidRDefault="00B27A77" w:rsidP="00E8696B">
      <w:pPr>
        <w:spacing w:after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4288" cy="23926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76" cy="23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E741A" w:rsidRPr="00936A53" w:rsidRDefault="00DE741A" w:rsidP="00DE741A">
      <w:pPr>
        <w:spacing w:after="60"/>
        <w:jc w:val="both"/>
        <w:rPr>
          <w:b/>
          <w:sz w:val="26"/>
          <w:szCs w:val="26"/>
        </w:rPr>
      </w:pPr>
      <w:r w:rsidRPr="00936A53">
        <w:rPr>
          <w:b/>
          <w:sz w:val="26"/>
          <w:szCs w:val="26"/>
        </w:rPr>
        <w:t xml:space="preserve">Подведение итогов игры и награждение.  </w:t>
      </w:r>
    </w:p>
    <w:p w:rsidR="00DE741A" w:rsidRDefault="00DE741A" w:rsidP="00DE741A">
      <w:pPr>
        <w:spacing w:after="60"/>
        <w:ind w:firstLine="540"/>
        <w:jc w:val="both"/>
        <w:rPr>
          <w:sz w:val="26"/>
          <w:szCs w:val="26"/>
        </w:rPr>
      </w:pPr>
      <w:r w:rsidRPr="00936A53">
        <w:rPr>
          <w:sz w:val="26"/>
          <w:szCs w:val="26"/>
        </w:rPr>
        <w:t>Побеждает та команда, у которой больше всего очков.</w:t>
      </w:r>
    </w:p>
    <w:p w:rsidR="00DE741A" w:rsidRDefault="00DE741A" w:rsidP="00DE741A">
      <w:pPr>
        <w:spacing w:after="60"/>
        <w:jc w:val="both"/>
        <w:rPr>
          <w:sz w:val="26"/>
          <w:szCs w:val="26"/>
        </w:rPr>
      </w:pPr>
    </w:p>
    <w:p w:rsidR="00DE741A" w:rsidRPr="009D02A7" w:rsidRDefault="00DE741A" w:rsidP="00DE741A">
      <w:pPr>
        <w:spacing w:after="60"/>
        <w:jc w:val="both"/>
        <w:rPr>
          <w:b/>
          <w:sz w:val="26"/>
          <w:szCs w:val="26"/>
        </w:rPr>
      </w:pPr>
      <w:r w:rsidRPr="009D02A7">
        <w:rPr>
          <w:b/>
          <w:sz w:val="26"/>
          <w:szCs w:val="26"/>
        </w:rPr>
        <w:t>Рефлексия.</w:t>
      </w:r>
    </w:p>
    <w:p w:rsidR="00DE741A" w:rsidRDefault="00DE741A" w:rsidP="00DE741A">
      <w:pPr>
        <w:spacing w:after="60"/>
        <w:ind w:left="360"/>
        <w:jc w:val="both"/>
        <w:rPr>
          <w:sz w:val="28"/>
          <w:szCs w:val="28"/>
        </w:rPr>
      </w:pPr>
    </w:p>
    <w:p w:rsidR="00DE741A" w:rsidRPr="00E8696B" w:rsidRDefault="00DE741A" w:rsidP="00E8696B">
      <w:pPr>
        <w:spacing w:after="60"/>
        <w:jc w:val="both"/>
        <w:rPr>
          <w:sz w:val="28"/>
          <w:szCs w:val="28"/>
        </w:rPr>
      </w:pPr>
    </w:p>
    <w:sectPr w:rsidR="00DE741A" w:rsidRPr="00E8696B" w:rsidSect="00B27A77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6B"/>
    <w:rsid w:val="00016BD2"/>
    <w:rsid w:val="00041AF4"/>
    <w:rsid w:val="000F5A67"/>
    <w:rsid w:val="00140211"/>
    <w:rsid w:val="001A2E6B"/>
    <w:rsid w:val="00223DAA"/>
    <w:rsid w:val="00335678"/>
    <w:rsid w:val="003564C1"/>
    <w:rsid w:val="00362519"/>
    <w:rsid w:val="00364A96"/>
    <w:rsid w:val="00370BB2"/>
    <w:rsid w:val="003A5942"/>
    <w:rsid w:val="00504FE1"/>
    <w:rsid w:val="005559DA"/>
    <w:rsid w:val="00644F17"/>
    <w:rsid w:val="007057C7"/>
    <w:rsid w:val="00712E3C"/>
    <w:rsid w:val="007B4BB7"/>
    <w:rsid w:val="00893E5F"/>
    <w:rsid w:val="00936A53"/>
    <w:rsid w:val="009D02A7"/>
    <w:rsid w:val="00A14731"/>
    <w:rsid w:val="00A33A25"/>
    <w:rsid w:val="00AB60A6"/>
    <w:rsid w:val="00AD7C8B"/>
    <w:rsid w:val="00AF3F58"/>
    <w:rsid w:val="00B27A77"/>
    <w:rsid w:val="00B80A70"/>
    <w:rsid w:val="00CB261E"/>
    <w:rsid w:val="00D14783"/>
    <w:rsid w:val="00D874BF"/>
    <w:rsid w:val="00DA4508"/>
    <w:rsid w:val="00DC5878"/>
    <w:rsid w:val="00DE741A"/>
    <w:rsid w:val="00E57C4C"/>
    <w:rsid w:val="00E8696B"/>
    <w:rsid w:val="00EB2B6B"/>
    <w:rsid w:val="00F337FA"/>
    <w:rsid w:val="00F67C59"/>
    <w:rsid w:val="00F97106"/>
    <w:rsid w:val="00FC5B39"/>
    <w:rsid w:val="00FD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3DAA"/>
    <w:rPr>
      <w:b/>
      <w:bCs/>
    </w:rPr>
  </w:style>
  <w:style w:type="character" w:styleId="a5">
    <w:name w:val="Emphasis"/>
    <w:basedOn w:val="a0"/>
    <w:uiPriority w:val="20"/>
    <w:qFormat/>
    <w:rsid w:val="00223DAA"/>
    <w:rPr>
      <w:i/>
      <w:iCs/>
    </w:rPr>
  </w:style>
  <w:style w:type="paragraph" w:styleId="a6">
    <w:name w:val="No Spacing"/>
    <w:uiPriority w:val="1"/>
    <w:qFormat/>
    <w:rsid w:val="00A3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2F3F-3667-4CF0-AC17-3DFF398A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2016-02-17T06:28:00Z</cp:lastPrinted>
  <dcterms:created xsi:type="dcterms:W3CDTF">2016-02-16T13:04:00Z</dcterms:created>
  <dcterms:modified xsi:type="dcterms:W3CDTF">2024-01-28T12:22:00Z</dcterms:modified>
</cp:coreProperties>
</file>