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right="-284" w:hanging="0"/>
        <w:jc w:val="center"/>
        <w:rPr/>
      </w:pPr>
      <w:r>
        <w:rPr>
          <w:rFonts w:ascii="Times New Roman" w:hAnsi="Times New Roman"/>
          <w:color w:val="auto"/>
          <w:sz w:val="32"/>
          <w:szCs w:val="32"/>
          <w:lang w:val="ru-RU"/>
        </w:rPr>
        <w:t xml:space="preserve"> </w:t>
      </w:r>
      <w:r>
        <w:rPr>
          <w:rFonts w:ascii="Times New Roman" w:hAnsi="Times New Roman"/>
          <w:color w:val="auto"/>
          <w:sz w:val="32"/>
          <w:szCs w:val="32"/>
          <w:lang w:val="ru-RU"/>
        </w:rPr>
        <w:t>Методическая разработка по теме</w:t>
      </w:r>
    </w:p>
    <w:p>
      <w:pPr>
        <w:pStyle w:val="Zag1"/>
        <w:widowControl/>
        <w:bidi w:val="0"/>
        <w:spacing w:lineRule="auto" w:line="240" w:before="0" w:after="0"/>
        <w:ind w:left="-170" w:right="-283" w:hanging="680"/>
        <w:jc w:val="center"/>
        <w:rPr>
          <w:rFonts w:ascii="Times New Roman" w:hAnsi="Times New Roman"/>
        </w:rPr>
      </w:pPr>
      <w:r>
        <w:rPr>
          <w:rFonts w:ascii="Times New Roman" w:hAnsi="Times New Roman"/>
          <w:color w:val="auto"/>
          <w:sz w:val="32"/>
          <w:szCs w:val="32"/>
          <w:lang w:val="ru-RU"/>
        </w:rPr>
        <w:t xml:space="preserve"> </w:t>
      </w:r>
      <w:r>
        <w:rPr>
          <w:rFonts w:ascii="Times New Roman" w:hAnsi="Times New Roman"/>
          <w:color w:val="auto"/>
          <w:sz w:val="32"/>
          <w:szCs w:val="32"/>
          <w:lang w:val="ru-RU"/>
        </w:rPr>
        <w:t>«</w:t>
      </w:r>
      <w:r>
        <w:rPr>
          <w:rFonts w:cs="Arial" w:ascii="Times New Roman" w:hAnsi="Times New Roman"/>
          <w:color w:val="auto"/>
          <w:sz w:val="32"/>
          <w:szCs w:val="32"/>
          <w:lang w:val="ru-RU"/>
        </w:rPr>
        <w:t xml:space="preserve">Работа с терминами и понятиями на уроках обществознания. </w:t>
      </w:r>
    </w:p>
    <w:p>
      <w:pPr>
        <w:pStyle w:val="Zag1"/>
        <w:widowControl/>
        <w:bidi w:val="0"/>
        <w:spacing w:lineRule="auto" w:line="240" w:before="0" w:after="0"/>
        <w:ind w:left="-567" w:right="-283" w:firstLine="227"/>
        <w:jc w:val="center"/>
        <w:rPr>
          <w:rFonts w:ascii="Times New Roman" w:hAnsi="Times New Roman"/>
        </w:rPr>
      </w:pPr>
      <w:r>
        <w:rPr>
          <w:rFonts w:cs="Arial" w:ascii="Times New Roman" w:hAnsi="Times New Roman"/>
          <w:color w:val="auto"/>
          <w:sz w:val="32"/>
          <w:szCs w:val="32"/>
          <w:lang w:val="ru-RU"/>
        </w:rPr>
        <w:t xml:space="preserve">Педагогические приёмы активного и интерактивного обучения </w:t>
      </w:r>
      <w:r>
        <w:rPr>
          <w:rFonts w:cs="Arial" w:ascii="Times New Roman" w:hAnsi="Times New Roman"/>
          <w:color w:val="auto"/>
          <w:sz w:val="32"/>
          <w:szCs w:val="32"/>
          <w:lang w:val="ru-RU"/>
        </w:rPr>
        <w:t>в подготовке к ЕГЭ по обществознанию</w:t>
      </w:r>
      <w:r>
        <w:rPr>
          <w:rFonts w:cs="Arial" w:ascii="Times New Roman" w:hAnsi="Times New Roman"/>
          <w:color w:val="auto"/>
          <w:sz w:val="32"/>
          <w:szCs w:val="32"/>
          <w:lang w:val="ru-RU"/>
        </w:rPr>
        <w:t>»</w:t>
      </w:r>
    </w:p>
    <w:p>
      <w:pPr>
        <w:pStyle w:val="Zag1"/>
        <w:widowControl/>
        <w:bidi w:val="0"/>
        <w:spacing w:lineRule="auto" w:line="240" w:before="0" w:after="0"/>
        <w:ind w:left="-57" w:right="-283" w:firstLine="567"/>
        <w:jc w:val="center"/>
        <w:rPr>
          <w:rFonts w:ascii="Times New Roman" w:hAnsi="Times New Roman"/>
          <w:b w:val="false"/>
          <w:b w:val="false"/>
          <w:bCs w:val="false"/>
          <w:sz w:val="28"/>
          <w:szCs w:val="28"/>
        </w:rPr>
      </w:pPr>
      <w:r>
        <w:rPr>
          <w:rFonts w:cs="Arial" w:ascii="Times New Roman" w:hAnsi="Times New Roman"/>
          <w:b w:val="false"/>
          <w:bCs w:val="false"/>
          <w:color w:val="auto"/>
          <w:sz w:val="28"/>
          <w:szCs w:val="28"/>
          <w:lang w:val="ru-RU"/>
        </w:rPr>
        <w:t xml:space="preserve">Учителя истории и обществознания МБОУ «Школа №44» г.Рязани </w:t>
      </w:r>
    </w:p>
    <w:p>
      <w:pPr>
        <w:pStyle w:val="Zag1"/>
        <w:widowControl/>
        <w:bidi w:val="0"/>
        <w:spacing w:lineRule="auto" w:line="240" w:before="0" w:after="0"/>
        <w:ind w:left="-57" w:right="-283" w:firstLine="567"/>
        <w:jc w:val="center"/>
        <w:rPr>
          <w:rFonts w:ascii="Times New Roman" w:hAnsi="Times New Roman"/>
          <w:b w:val="false"/>
          <w:b w:val="false"/>
          <w:bCs w:val="false"/>
          <w:sz w:val="28"/>
          <w:szCs w:val="28"/>
        </w:rPr>
      </w:pPr>
      <w:r>
        <w:rPr>
          <w:rFonts w:cs="Arial" w:ascii="Times New Roman" w:hAnsi="Times New Roman"/>
          <w:b w:val="false"/>
          <w:bCs w:val="false"/>
          <w:color w:val="auto"/>
          <w:sz w:val="28"/>
          <w:szCs w:val="28"/>
          <w:lang w:val="ru-RU"/>
        </w:rPr>
        <w:t>Крыловой Оксаны Николаевны</w:t>
      </w:r>
    </w:p>
    <w:p>
      <w:pPr>
        <w:pStyle w:val="Zag1"/>
        <w:spacing w:lineRule="auto" w:line="240"/>
        <w:ind w:left="-567" w:right="-284" w:hanging="709"/>
        <w:jc w:val="center"/>
        <w:rPr>
          <w:rFonts w:ascii="Arial" w:hAnsi="Arial" w:cs="Arial"/>
          <w:color w:val="auto"/>
          <w:sz w:val="32"/>
          <w:szCs w:val="32"/>
          <w:lang w:val="ru-RU"/>
        </w:rPr>
      </w:pPr>
      <w:r>
        <w:rPr>
          <w:rFonts w:cs="Arial" w:ascii="Arial" w:hAnsi="Arial"/>
          <w:color w:val="auto"/>
          <w:sz w:val="32"/>
          <w:szCs w:val="32"/>
          <w:lang w:val="ru-RU"/>
        </w:rPr>
      </w:r>
    </w:p>
    <w:p>
      <w:pPr>
        <w:pStyle w:val="Normal"/>
        <w:tabs>
          <w:tab w:val="clear" w:pos="708"/>
          <w:tab w:val="left" w:pos="1605" w:leader="none"/>
        </w:tabs>
        <w:spacing w:lineRule="auto" w:line="240"/>
        <w:ind w:left="-567" w:right="57" w:firstLine="284"/>
        <w:jc w:val="both"/>
        <w:rPr/>
      </w:pPr>
      <w:r>
        <w:rPr>
          <w:rFonts w:cs="Arial" w:ascii="Arial" w:hAnsi="Arial"/>
        </w:rPr>
        <w:t xml:space="preserve">    </w:t>
      </w:r>
      <w:r>
        <w:rPr>
          <w:rFonts w:cs="Arial" w:ascii="Times New Roman" w:hAnsi="Times New Roman"/>
          <w:sz w:val="24"/>
          <w:szCs w:val="24"/>
        </w:rPr>
        <w:t>Одним из самых выбираемых предметов сдачи ЕГЭ в последнее время стал  экзамен по обществознанию. Значительное число заданий ЕГЭ проверяет умение учащихся работать с понятиями.</w:t>
      </w:r>
    </w:p>
    <w:p>
      <w:pPr>
        <w:pStyle w:val="Normal"/>
        <w:tabs>
          <w:tab w:val="clear" w:pos="708"/>
          <w:tab w:val="left" w:pos="1605" w:leader="none"/>
        </w:tabs>
        <w:spacing w:lineRule="auto" w:line="240"/>
        <w:ind w:left="-567" w:right="57" w:firstLine="284"/>
        <w:jc w:val="both"/>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rPr>
        <w:t>Однако, простое зазубривание, к которому прибегают учащиеся, не позволяет им успешно выполнять задания, требующих аналитических умений.</w:t>
      </w:r>
    </w:p>
    <w:p>
      <w:pPr>
        <w:pStyle w:val="Normal"/>
        <w:tabs>
          <w:tab w:val="clear" w:pos="708"/>
          <w:tab w:val="left" w:pos="1605" w:leader="none"/>
        </w:tabs>
        <w:ind w:left="-567" w:right="57" w:firstLine="284"/>
        <w:jc w:val="both"/>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rPr>
        <w:t>Кроме этого содержание общественных дисциплин насыщено теоретическими терминами, что делает порой работу учащихся не интересной, т.к. содержание многих терминов неизвестно. Поэтому задачей учителя становится выбор тех методов обучения, которые позволят, прежде всего, активизировать работу учащихся, перевоплотить ученика из простого объекта обучения в полноправного субъекта совместной учебной деятельности.</w:t>
      </w:r>
    </w:p>
    <w:p>
      <w:pPr>
        <w:pStyle w:val="Normal"/>
        <w:tabs>
          <w:tab w:val="clear" w:pos="708"/>
          <w:tab w:val="left" w:pos="1605" w:leader="none"/>
        </w:tabs>
        <w:ind w:left="-567" w:right="57" w:firstLine="284"/>
        <w:jc w:val="both"/>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rPr>
        <w:t>В работе на уроке использую методы активного и интерактивного обучения, формирующие понятия путем логических приемов, развивающие культуру мышления, применяю системно - деятельностный подход и технологию проблемного обучения.</w:t>
      </w:r>
    </w:p>
    <w:p>
      <w:pPr>
        <w:pStyle w:val="Normal"/>
        <w:tabs>
          <w:tab w:val="clear" w:pos="708"/>
          <w:tab w:val="left" w:pos="1418" w:leader="none"/>
        </w:tabs>
        <w:ind w:left="-567" w:right="57" w:firstLine="284"/>
        <w:jc w:val="both"/>
        <w:rPr/>
      </w:pPr>
      <w:r>
        <w:rPr>
          <w:rFonts w:cs="Arial" w:ascii="Times New Roman" w:hAnsi="Times New Roman"/>
          <w:sz w:val="24"/>
          <w:szCs w:val="24"/>
        </w:rPr>
        <w:t xml:space="preserve"> </w:t>
      </w:r>
      <w:r>
        <w:rPr>
          <w:rFonts w:cs="Arial" w:ascii="Times New Roman" w:hAnsi="Times New Roman"/>
          <w:sz w:val="24"/>
          <w:szCs w:val="24"/>
        </w:rPr>
        <w:t xml:space="preserve">Работу над формированием понятий, прежде всего, необходимо начинать с углубления знаний учащихся о том, что такое понятие и термин вообще. Понятие — это форма мышления, отражающая предметы в их общих и существенных признаках. </w:t>
      </w:r>
      <w:r>
        <w:rPr>
          <w:rFonts w:cs="Arial" w:ascii="Times New Roman" w:hAnsi="Times New Roman"/>
          <w:b w:val="false"/>
          <w:i w:val="false"/>
          <w:caps w:val="false"/>
          <w:smallCaps w:val="false"/>
          <w:color w:val="333333"/>
          <w:spacing w:val="0"/>
          <w:sz w:val="24"/>
          <w:szCs w:val="24"/>
        </w:rPr>
        <w:t>Т</w:t>
      </w:r>
      <w:r>
        <w:rPr>
          <w:rFonts w:cs="Arial" w:ascii="Times New Roman" w:hAnsi="Times New Roman"/>
          <w:b w:val="false"/>
          <w:i w:val="false"/>
          <w:caps w:val="false"/>
          <w:smallCaps w:val="false"/>
          <w:color w:val="333333"/>
          <w:spacing w:val="0"/>
          <w:sz w:val="24"/>
          <w:szCs w:val="24"/>
        </w:rPr>
        <w:t>е</w:t>
      </w:r>
      <w:r>
        <w:rPr>
          <w:rFonts w:cs="Arial" w:ascii="Times New Roman" w:hAnsi="Times New Roman"/>
          <w:b w:val="false"/>
          <w:i w:val="false"/>
          <w:caps w:val="false"/>
          <w:smallCaps w:val="false"/>
          <w:color w:val="333333"/>
          <w:spacing w:val="0"/>
          <w:sz w:val="24"/>
          <w:szCs w:val="24"/>
        </w:rPr>
        <w:t xml:space="preserve">рмин </w:t>
      </w:r>
      <w:r>
        <w:rPr>
          <w:rFonts w:cs="Arial" w:ascii="Times New Roman" w:hAnsi="Times New Roman"/>
          <w:caps w:val="false"/>
          <w:smallCaps w:val="false"/>
          <w:color w:val="333333"/>
          <w:spacing w:val="0"/>
          <w:sz w:val="24"/>
          <w:szCs w:val="24"/>
        </w:rPr>
        <w:t xml:space="preserve">— </w:t>
      </w:r>
      <w:r>
        <w:rPr>
          <w:rFonts w:cs="Arial" w:ascii="Times New Roman" w:hAnsi="Times New Roman"/>
          <w:b w:val="false"/>
          <w:i w:val="false"/>
          <w:caps w:val="false"/>
          <w:smallCaps w:val="false"/>
          <w:color w:val="333333"/>
          <w:spacing w:val="0"/>
          <w:sz w:val="24"/>
          <w:szCs w:val="24"/>
        </w:rPr>
        <w:t>слово или словосочетание (условное выражение), являющееся названием строго определённого понятия какой-нибудь области науки, техники, искусства и так далее.</w:t>
      </w:r>
      <w:r>
        <w:rPr>
          <w:rFonts w:cs="Arial" w:ascii="Times New Roman" w:hAnsi="Times New Roman"/>
          <w:sz w:val="24"/>
          <w:szCs w:val="24"/>
        </w:rPr>
        <w:t xml:space="preserve"> </w:t>
      </w:r>
    </w:p>
    <w:p>
      <w:pPr>
        <w:pStyle w:val="Normal"/>
        <w:tabs>
          <w:tab w:val="clear" w:pos="708"/>
          <w:tab w:val="left" w:pos="1418" w:leader="none"/>
        </w:tabs>
        <w:ind w:left="-567" w:right="57" w:firstLine="284"/>
        <w:jc w:val="both"/>
        <w:rPr>
          <w:rFonts w:ascii="Times New Roman" w:hAnsi="Times New Roman"/>
          <w:sz w:val="24"/>
          <w:szCs w:val="24"/>
        </w:rPr>
      </w:pPr>
      <w:r>
        <w:rPr>
          <w:rFonts w:cs="Arial" w:ascii="Times New Roman" w:hAnsi="Times New Roman"/>
          <w:sz w:val="24"/>
          <w:szCs w:val="24"/>
        </w:rPr>
        <w:t>Частая проблема, с которой сталкиваются ребята при выполнении задания</w:t>
      </w:r>
      <w:r>
        <w:rPr>
          <w:rFonts w:cs="Arial" w:ascii="Times New Roman" w:hAnsi="Times New Roman"/>
          <w:b/>
          <w:sz w:val="24"/>
          <w:szCs w:val="24"/>
        </w:rPr>
        <w:t xml:space="preserve"> </w:t>
      </w:r>
      <w:r>
        <w:rPr>
          <w:rFonts w:cs="Arial" w:ascii="Times New Roman" w:hAnsi="Times New Roman"/>
          <w:sz w:val="24"/>
          <w:szCs w:val="24"/>
        </w:rPr>
        <w:t xml:space="preserve">на перечисление признаков какого-либо явления, объектов одного класса, с чего начать определение понятия, т.е. какое слово будет следующим после слова </w:t>
      </w:r>
      <w:r>
        <w:rPr>
          <w:rFonts w:cs="Arial" w:ascii="Times New Roman" w:hAnsi="Times New Roman"/>
          <w:b/>
          <w:bCs/>
          <w:sz w:val="24"/>
          <w:szCs w:val="24"/>
        </w:rPr>
        <w:t>это</w:t>
      </w:r>
      <w:r>
        <w:rPr>
          <w:rFonts w:cs="Arial" w:ascii="Times New Roman" w:hAnsi="Times New Roman"/>
          <w:sz w:val="24"/>
          <w:szCs w:val="24"/>
        </w:rPr>
        <w:t xml:space="preserve">. Можно предложить ученикам  набор слов, заучив которые можно без труда выполнить предложенное задание. </w:t>
      </w:r>
      <w:r>
        <w:rPr>
          <w:rFonts w:cs="Arial" w:ascii="Times New Roman" w:hAnsi="Times New Roman"/>
          <w:b/>
          <w:iCs/>
          <w:sz w:val="24"/>
          <w:szCs w:val="24"/>
        </w:rPr>
        <w:t>Например:</w:t>
      </w:r>
      <w:r>
        <w:rPr>
          <w:rFonts w:cs="Arial" w:ascii="Times New Roman" w:hAnsi="Times New Roman"/>
          <w:sz w:val="24"/>
          <w:szCs w:val="24"/>
        </w:rPr>
        <w:t xml:space="preserve"> характеристика, дисциплина, система, группа, элемент, способность, форма, состояние и др. Желательно научить ребят формулировать понятие, «вписывая» его в следующую схему: понятие —  это … (подходящее слово из предложенного набора), которая (означающая, присущая, характерная и др.). Однако наиболее результативным для учащихся является понимание содержания понятия, что требует более тщательной и продуманной работы.</w:t>
      </w:r>
    </w:p>
    <w:p>
      <w:pPr>
        <w:pStyle w:val="Normal"/>
        <w:tabs>
          <w:tab w:val="clear" w:pos="708"/>
          <w:tab w:val="left" w:pos="1605" w:leader="none"/>
        </w:tabs>
        <w:ind w:left="-567" w:right="57" w:firstLine="284"/>
        <w:jc w:val="both"/>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rPr>
        <w:t>В литературе выделяют два основных метода формирования понятий: индуктивный и дедуктивный, иллюстративный и другие. В своей работе я применяю их при составлении познавательных заданий и задач, а также использую на разных этапах урока и типах уроков.</w:t>
      </w:r>
    </w:p>
    <w:p>
      <w:pPr>
        <w:pStyle w:val="Normal"/>
        <w:tabs>
          <w:tab w:val="clear" w:pos="708"/>
          <w:tab w:val="left" w:pos="1605" w:leader="none"/>
        </w:tabs>
        <w:ind w:right="340" w:hanging="0"/>
        <w:jc w:val="center"/>
        <w:rPr>
          <w:rFonts w:ascii="Times New Roman" w:hAnsi="Times New Roman"/>
          <w:sz w:val="24"/>
          <w:szCs w:val="24"/>
        </w:rPr>
      </w:pPr>
      <w:r>
        <w:rPr>
          <w:rFonts w:cs="Arial" w:ascii="Times New Roman" w:hAnsi="Times New Roman"/>
          <w:b/>
          <w:bCs/>
          <w:sz w:val="24"/>
          <w:szCs w:val="24"/>
        </w:rPr>
        <w:t>Индуктивный метод</w:t>
      </w:r>
    </w:p>
    <w:p>
      <w:pPr>
        <w:pStyle w:val="Normal"/>
        <w:tabs>
          <w:tab w:val="clear" w:pos="708"/>
          <w:tab w:val="left" w:pos="1605" w:leader="none"/>
        </w:tabs>
        <w:ind w:left="-567" w:right="340" w:firstLine="567"/>
        <w:jc w:val="both"/>
        <w:rPr>
          <w:rFonts w:ascii="Times New Roman" w:hAnsi="Times New Roman"/>
          <w:sz w:val="24"/>
          <w:szCs w:val="24"/>
        </w:rPr>
      </w:pPr>
      <w:r>
        <w:rPr>
          <w:rFonts w:cs="Arial" w:ascii="Times New Roman" w:hAnsi="Times New Roman"/>
          <w:sz w:val="24"/>
          <w:szCs w:val="24"/>
        </w:rPr>
        <w:t>Индуктивный метод направляет мысль ученика к сравнению, классификации, обобщению. Образование понятий происходит в следующей последовательности:</w:t>
      </w:r>
    </w:p>
    <w:p>
      <w:pPr>
        <w:pStyle w:val="Normal"/>
        <w:numPr>
          <w:ilvl w:val="1"/>
          <w:numId w:val="2"/>
        </w:numPr>
        <w:tabs>
          <w:tab w:val="clear" w:pos="708"/>
          <w:tab w:val="left" w:pos="1605" w:leader="none"/>
        </w:tabs>
        <w:spacing w:lineRule="auto" w:line="240" w:before="0" w:after="0"/>
        <w:ind w:left="-567" w:right="340" w:firstLine="567"/>
        <w:jc w:val="both"/>
        <w:rPr>
          <w:rFonts w:ascii="Times New Roman" w:hAnsi="Times New Roman"/>
          <w:sz w:val="24"/>
          <w:szCs w:val="24"/>
        </w:rPr>
      </w:pPr>
      <w:r>
        <w:rPr>
          <w:rFonts w:cs="Arial" w:ascii="Times New Roman" w:hAnsi="Times New Roman"/>
          <w:sz w:val="24"/>
          <w:szCs w:val="24"/>
        </w:rPr>
        <w:t>учащиеся знакомятся с различными объектами некоторого класса;</w:t>
      </w:r>
    </w:p>
    <w:p>
      <w:pPr>
        <w:pStyle w:val="Normal"/>
        <w:numPr>
          <w:ilvl w:val="1"/>
          <w:numId w:val="2"/>
        </w:numPr>
        <w:tabs>
          <w:tab w:val="clear" w:pos="708"/>
          <w:tab w:val="left" w:pos="1605" w:leader="none"/>
        </w:tabs>
        <w:spacing w:lineRule="auto" w:line="240" w:before="0" w:after="0"/>
        <w:ind w:left="-567" w:right="340" w:firstLine="567"/>
        <w:jc w:val="both"/>
        <w:rPr>
          <w:rFonts w:ascii="Times New Roman" w:hAnsi="Times New Roman"/>
          <w:sz w:val="24"/>
          <w:szCs w:val="24"/>
        </w:rPr>
      </w:pPr>
      <w:r>
        <w:rPr>
          <w:rFonts w:cs="Arial" w:ascii="Times New Roman" w:hAnsi="Times New Roman"/>
          <w:sz w:val="24"/>
          <w:szCs w:val="24"/>
        </w:rPr>
        <w:t>в результате наблюдения и анализа учащиеся выявляют свойства, структуры, связи, действия этих объектов;</w:t>
      </w:r>
    </w:p>
    <w:p>
      <w:pPr>
        <w:pStyle w:val="Normal"/>
        <w:numPr>
          <w:ilvl w:val="1"/>
          <w:numId w:val="2"/>
        </w:numPr>
        <w:tabs>
          <w:tab w:val="clear" w:pos="708"/>
          <w:tab w:val="left" w:pos="1605" w:leader="none"/>
        </w:tabs>
        <w:spacing w:lineRule="auto" w:line="240" w:before="0" w:after="0"/>
        <w:ind w:left="-567" w:right="340" w:firstLine="567"/>
        <w:jc w:val="both"/>
        <w:rPr>
          <w:rFonts w:ascii="Times New Roman" w:hAnsi="Times New Roman"/>
          <w:sz w:val="24"/>
          <w:szCs w:val="24"/>
        </w:rPr>
      </w:pPr>
      <w:r>
        <w:rPr>
          <w:rFonts w:cs="Arial" w:ascii="Times New Roman" w:hAnsi="Times New Roman"/>
          <w:sz w:val="24"/>
          <w:szCs w:val="24"/>
        </w:rPr>
        <w:t>используя сравнение, анализ, синтез, классификацию, объединяют свойства как общие для всех предметов или как отличающие предметы одной группы от других;</w:t>
      </w:r>
    </w:p>
    <w:p>
      <w:pPr>
        <w:pStyle w:val="Normal"/>
        <w:numPr>
          <w:ilvl w:val="1"/>
          <w:numId w:val="2"/>
        </w:numPr>
        <w:tabs>
          <w:tab w:val="clear" w:pos="708"/>
          <w:tab w:val="left" w:pos="1605" w:leader="none"/>
        </w:tabs>
        <w:spacing w:lineRule="auto" w:line="240" w:before="0" w:after="0"/>
        <w:ind w:left="-567" w:right="340" w:firstLine="567"/>
        <w:jc w:val="both"/>
        <w:rPr>
          <w:rFonts w:ascii="Times New Roman" w:hAnsi="Times New Roman"/>
          <w:sz w:val="24"/>
          <w:szCs w:val="24"/>
        </w:rPr>
      </w:pPr>
      <w:r>
        <w:rPr>
          <w:rFonts w:cs="Arial" w:ascii="Times New Roman" w:hAnsi="Times New Roman"/>
          <w:sz w:val="24"/>
          <w:szCs w:val="24"/>
        </w:rPr>
        <w:t>абстрагируясь, обобщают свойства объектов соответствующим термином – названием понятия;</w:t>
      </w:r>
    </w:p>
    <w:p>
      <w:pPr>
        <w:pStyle w:val="Normal"/>
        <w:numPr>
          <w:ilvl w:val="1"/>
          <w:numId w:val="2"/>
        </w:numPr>
        <w:tabs>
          <w:tab w:val="clear" w:pos="708"/>
          <w:tab w:val="left" w:pos="1605" w:leader="none"/>
        </w:tabs>
        <w:spacing w:lineRule="auto" w:line="240" w:before="0" w:after="0"/>
        <w:ind w:left="-567" w:right="340" w:firstLine="567"/>
        <w:jc w:val="both"/>
        <w:rPr>
          <w:rFonts w:ascii="Times New Roman" w:hAnsi="Times New Roman"/>
          <w:sz w:val="24"/>
          <w:szCs w:val="24"/>
        </w:rPr>
      </w:pPr>
      <w:r>
        <w:rPr>
          <w:rFonts w:cs="Arial" w:ascii="Times New Roman" w:hAnsi="Times New Roman"/>
          <w:sz w:val="24"/>
          <w:szCs w:val="24"/>
        </w:rPr>
        <w:t>производят обобщение, применяя введенный термин к различным объектам, имеющим свойства, выявленные в результате анализа.</w:t>
      </w:r>
    </w:p>
    <w:p>
      <w:pPr>
        <w:pStyle w:val="Normal"/>
        <w:tabs>
          <w:tab w:val="clear" w:pos="708"/>
          <w:tab w:val="left" w:pos="1605" w:leader="none"/>
        </w:tabs>
        <w:ind w:left="-567" w:right="340" w:firstLine="567"/>
        <w:jc w:val="both"/>
        <w:rPr>
          <w:rFonts w:ascii="Times New Roman" w:hAnsi="Times New Roman" w:cs="Arial"/>
          <w:sz w:val="24"/>
          <w:szCs w:val="24"/>
        </w:rPr>
      </w:pPr>
      <w:r>
        <w:rPr>
          <w:rFonts w:cs="Arial" w:ascii="Times New Roman" w:hAnsi="Times New Roman"/>
          <w:sz w:val="24"/>
          <w:szCs w:val="24"/>
        </w:rPr>
      </w:r>
    </w:p>
    <w:p>
      <w:pPr>
        <w:pStyle w:val="Normal"/>
        <w:tabs>
          <w:tab w:val="clear" w:pos="708"/>
          <w:tab w:val="left" w:pos="1605" w:leader="none"/>
        </w:tabs>
        <w:ind w:left="-567" w:right="340" w:hanging="0"/>
        <w:jc w:val="both"/>
        <w:rPr>
          <w:rFonts w:ascii="Times New Roman" w:hAnsi="Times New Roman"/>
          <w:sz w:val="24"/>
          <w:szCs w:val="24"/>
        </w:rPr>
      </w:pPr>
      <w:r>
        <w:rPr>
          <w:rFonts w:cs="Arial" w:ascii="Times New Roman" w:hAnsi="Times New Roman"/>
          <w:b/>
          <w:bCs/>
          <w:sz w:val="24"/>
          <w:szCs w:val="24"/>
        </w:rPr>
        <w:t xml:space="preserve">     </w:t>
      </w:r>
      <w:r>
        <w:rPr>
          <w:rFonts w:cs="Arial" w:ascii="Times New Roman" w:hAnsi="Times New Roman"/>
          <w:b/>
          <w:bCs/>
          <w:sz w:val="24"/>
          <w:szCs w:val="24"/>
        </w:rPr>
        <w:t>Например, сформируем понятие «брак», используя алгоритм индуктивного метода.</w:t>
      </w:r>
      <w:r>
        <w:rPr>
          <w:rFonts w:cs="Arial" w:ascii="Times New Roman" w:hAnsi="Times New Roman"/>
          <w:sz w:val="24"/>
          <w:szCs w:val="24"/>
        </w:rPr>
        <w:t xml:space="preserve"> Сначала учащиеся </w:t>
      </w:r>
      <w:r>
        <w:rPr>
          <w:rFonts w:cs="Arial" w:ascii="Times New Roman" w:hAnsi="Times New Roman"/>
          <w:b/>
          <w:bCs/>
          <w:sz w:val="24"/>
          <w:szCs w:val="24"/>
        </w:rPr>
        <w:t>знакомятся с видами брака</w:t>
      </w:r>
      <w:r>
        <w:rPr>
          <w:rFonts w:cs="Arial" w:ascii="Times New Roman" w:hAnsi="Times New Roman"/>
          <w:sz w:val="24"/>
          <w:szCs w:val="24"/>
        </w:rPr>
        <w:t xml:space="preserve"> и их характеристиками, затем </w:t>
      </w:r>
      <w:r>
        <w:rPr>
          <w:rFonts w:cs="Arial" w:ascii="Times New Roman" w:hAnsi="Times New Roman"/>
          <w:b/>
          <w:bCs/>
          <w:sz w:val="24"/>
          <w:szCs w:val="24"/>
        </w:rPr>
        <w:t>обсуждают проблему</w:t>
      </w:r>
      <w:r>
        <w:rPr>
          <w:rFonts w:cs="Arial" w:ascii="Times New Roman" w:hAnsi="Times New Roman"/>
          <w:sz w:val="24"/>
          <w:szCs w:val="24"/>
        </w:rPr>
        <w:t xml:space="preserve"> гражданского и церковного брака, </w:t>
      </w:r>
      <w:r>
        <w:rPr>
          <w:rFonts w:cs="Arial" w:ascii="Times New Roman" w:hAnsi="Times New Roman"/>
          <w:b/>
          <w:bCs/>
          <w:sz w:val="24"/>
          <w:szCs w:val="24"/>
        </w:rPr>
        <w:t>делают вывод</w:t>
      </w:r>
      <w:r>
        <w:rPr>
          <w:rFonts w:cs="Arial" w:ascii="Times New Roman" w:hAnsi="Times New Roman"/>
          <w:sz w:val="24"/>
          <w:szCs w:val="24"/>
        </w:rPr>
        <w:t xml:space="preserve"> о необходимости государственной регистрации брака и правового регулирования семейных отношений. Для выделения существенных признаков понятия «юридический брак» учащиеся </w:t>
      </w:r>
      <w:r>
        <w:rPr>
          <w:rFonts w:cs="Arial" w:ascii="Times New Roman" w:hAnsi="Times New Roman"/>
          <w:b/>
          <w:bCs/>
          <w:sz w:val="24"/>
          <w:szCs w:val="24"/>
        </w:rPr>
        <w:t xml:space="preserve">работают с документом </w:t>
      </w:r>
      <w:r>
        <w:rPr>
          <w:rFonts w:cs="Arial" w:ascii="Times New Roman" w:hAnsi="Times New Roman"/>
          <w:sz w:val="24"/>
          <w:szCs w:val="24"/>
        </w:rPr>
        <w:t xml:space="preserve">(ст.1.п.1,3,4 СК РФ) и </w:t>
      </w:r>
      <w:r>
        <w:rPr>
          <w:rFonts w:cs="Arial" w:ascii="Times New Roman" w:hAnsi="Times New Roman"/>
          <w:b/>
          <w:bCs/>
          <w:sz w:val="24"/>
          <w:szCs w:val="24"/>
        </w:rPr>
        <w:t>заполняют</w:t>
      </w:r>
      <w:r>
        <w:rPr>
          <w:rFonts w:cs="Arial" w:ascii="Times New Roman" w:hAnsi="Times New Roman"/>
          <w:sz w:val="24"/>
          <w:szCs w:val="24"/>
        </w:rPr>
        <w:t xml:space="preserve"> в ходе беседы таблицу.</w:t>
      </w:r>
    </w:p>
    <w:tbl>
      <w:tblPr>
        <w:tblW w:w="9901" w:type="dxa"/>
        <w:jc w:val="left"/>
        <w:tblInd w:w="-546" w:type="dxa"/>
        <w:tblCellMar>
          <w:top w:w="0" w:type="dxa"/>
          <w:left w:w="108" w:type="dxa"/>
          <w:bottom w:w="0" w:type="dxa"/>
          <w:right w:w="108" w:type="dxa"/>
        </w:tblCellMar>
        <w:tblLook w:firstRow="1" w:noVBand="1" w:lastRow="0" w:firstColumn="1" w:lastColumn="0" w:noHBand="0" w:val="04a0"/>
      </w:tblPr>
      <w:tblGrid>
        <w:gridCol w:w="3960"/>
        <w:gridCol w:w="5941"/>
      </w:tblGrid>
      <w:tr>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605" w:leader="none"/>
              </w:tabs>
              <w:spacing w:before="0" w:after="200"/>
              <w:ind w:left="-1134" w:right="340" w:firstLine="1452"/>
              <w:jc w:val="both"/>
              <w:rPr>
                <w:rFonts w:ascii="Times New Roman" w:hAnsi="Times New Roman"/>
                <w:sz w:val="24"/>
                <w:szCs w:val="24"/>
              </w:rPr>
            </w:pPr>
            <w:r>
              <w:rPr>
                <w:rFonts w:cs="Arial" w:ascii="Times New Roman" w:hAnsi="Times New Roman"/>
                <w:sz w:val="24"/>
                <w:szCs w:val="24"/>
              </w:rPr>
              <w:t>Линия сравнения</w:t>
            </w:r>
          </w:p>
        </w:tc>
        <w:tc>
          <w:tcPr>
            <w:tcW w:w="594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605" w:leader="none"/>
              </w:tabs>
              <w:spacing w:before="0" w:after="200"/>
              <w:ind w:left="-1134" w:right="340" w:firstLine="1292"/>
              <w:jc w:val="both"/>
              <w:rPr>
                <w:rFonts w:ascii="Times New Roman" w:hAnsi="Times New Roman"/>
                <w:sz w:val="24"/>
                <w:szCs w:val="24"/>
              </w:rPr>
            </w:pPr>
            <w:r>
              <w:rPr>
                <w:rFonts w:cs="Arial" w:ascii="Times New Roman" w:hAnsi="Times New Roman"/>
                <w:sz w:val="24"/>
                <w:szCs w:val="24"/>
              </w:rPr>
              <w:t>Характеристика понятия</w:t>
            </w:r>
          </w:p>
        </w:tc>
      </w:tr>
      <w:tr>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605" w:leader="none"/>
              </w:tabs>
              <w:spacing w:before="0" w:after="200"/>
              <w:ind w:left="-1134" w:right="340" w:firstLine="1168"/>
              <w:jc w:val="both"/>
              <w:rPr>
                <w:rFonts w:ascii="Times New Roman" w:hAnsi="Times New Roman"/>
                <w:sz w:val="24"/>
                <w:szCs w:val="24"/>
              </w:rPr>
            </w:pPr>
            <w:r>
              <w:rPr>
                <w:rFonts w:cs="Arial" w:ascii="Times New Roman" w:hAnsi="Times New Roman"/>
                <w:sz w:val="24"/>
                <w:szCs w:val="24"/>
              </w:rPr>
              <w:t>Чем характеризуется этот союз?</w:t>
            </w:r>
          </w:p>
        </w:tc>
        <w:tc>
          <w:tcPr>
            <w:tcW w:w="594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605" w:leader="none"/>
              </w:tabs>
              <w:spacing w:before="0" w:after="200"/>
              <w:ind w:left="-1134" w:right="340" w:firstLine="1150"/>
              <w:jc w:val="both"/>
              <w:rPr>
                <w:rFonts w:ascii="Times New Roman" w:hAnsi="Times New Roman"/>
                <w:sz w:val="24"/>
                <w:szCs w:val="24"/>
              </w:rPr>
            </w:pPr>
            <w:r>
              <w:rPr>
                <w:rFonts w:cs="Arial" w:ascii="Times New Roman" w:hAnsi="Times New Roman"/>
                <w:sz w:val="24"/>
                <w:szCs w:val="24"/>
              </w:rPr>
              <w:t>Добровольный союз</w:t>
            </w:r>
          </w:p>
        </w:tc>
      </w:tr>
      <w:tr>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605" w:leader="none"/>
              </w:tabs>
              <w:spacing w:before="0" w:after="200"/>
              <w:ind w:left="-1134" w:right="340" w:firstLine="1168"/>
              <w:jc w:val="both"/>
              <w:rPr>
                <w:rFonts w:ascii="Times New Roman" w:hAnsi="Times New Roman"/>
                <w:sz w:val="24"/>
                <w:szCs w:val="24"/>
              </w:rPr>
            </w:pPr>
            <w:r>
              <w:rPr>
                <w:rFonts w:cs="Arial" w:ascii="Times New Roman" w:hAnsi="Times New Roman"/>
                <w:sz w:val="24"/>
                <w:szCs w:val="24"/>
              </w:rPr>
              <w:t>Кто может заключить брак?</w:t>
            </w:r>
          </w:p>
        </w:tc>
        <w:tc>
          <w:tcPr>
            <w:tcW w:w="594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605" w:leader="none"/>
              </w:tabs>
              <w:spacing w:before="0" w:after="200"/>
              <w:ind w:left="-1134" w:right="340" w:firstLine="1150"/>
              <w:jc w:val="both"/>
              <w:rPr>
                <w:rFonts w:ascii="Times New Roman" w:hAnsi="Times New Roman"/>
                <w:sz w:val="24"/>
                <w:szCs w:val="24"/>
              </w:rPr>
            </w:pPr>
            <w:r>
              <w:rPr>
                <w:rFonts w:cs="Arial" w:ascii="Times New Roman" w:hAnsi="Times New Roman"/>
                <w:sz w:val="24"/>
                <w:szCs w:val="24"/>
              </w:rPr>
              <w:t>Мужчина и женщина</w:t>
            </w:r>
          </w:p>
        </w:tc>
      </w:tr>
      <w:tr>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605" w:leader="none"/>
              </w:tabs>
              <w:ind w:right="340" w:hanging="0"/>
              <w:jc w:val="both"/>
              <w:rPr>
                <w:rFonts w:ascii="Times New Roman" w:hAnsi="Times New Roman"/>
                <w:sz w:val="24"/>
                <w:szCs w:val="24"/>
              </w:rPr>
            </w:pPr>
            <w:r>
              <w:rPr>
                <w:rFonts w:cs="Arial" w:ascii="Times New Roman" w:hAnsi="Times New Roman"/>
                <w:sz w:val="24"/>
                <w:szCs w:val="24"/>
              </w:rPr>
              <w:t>Кому принадлежит главная роль</w:t>
            </w:r>
          </w:p>
          <w:p>
            <w:pPr>
              <w:pStyle w:val="Normal"/>
              <w:tabs>
                <w:tab w:val="clear" w:pos="708"/>
                <w:tab w:val="left" w:pos="1605" w:leader="none"/>
              </w:tabs>
              <w:spacing w:before="0" w:after="200"/>
              <w:ind w:left="-1134" w:right="340" w:firstLine="1168"/>
              <w:jc w:val="both"/>
              <w:rPr>
                <w:rFonts w:ascii="Times New Roman" w:hAnsi="Times New Roman"/>
                <w:sz w:val="24"/>
                <w:szCs w:val="24"/>
              </w:rPr>
            </w:pPr>
            <w:r>
              <w:rPr>
                <w:rFonts w:cs="Arial" w:ascii="Times New Roman" w:hAnsi="Times New Roman"/>
                <w:sz w:val="24"/>
                <w:szCs w:val="24"/>
              </w:rPr>
              <w:t>в этом союзе?</w:t>
            </w:r>
          </w:p>
        </w:tc>
        <w:tc>
          <w:tcPr>
            <w:tcW w:w="594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605" w:leader="none"/>
              </w:tabs>
              <w:ind w:left="-1134" w:right="340" w:firstLine="1150"/>
              <w:jc w:val="both"/>
              <w:rPr>
                <w:rFonts w:ascii="Times New Roman" w:hAnsi="Times New Roman"/>
                <w:sz w:val="24"/>
                <w:szCs w:val="24"/>
              </w:rPr>
            </w:pPr>
            <w:r>
              <w:rPr>
                <w:rFonts w:cs="Arial" w:ascii="Times New Roman" w:hAnsi="Times New Roman"/>
                <w:sz w:val="24"/>
                <w:szCs w:val="24"/>
                <w:lang w:val="en-US"/>
              </w:rPr>
              <w:t>C</w:t>
            </w:r>
            <w:r>
              <w:rPr>
                <w:rFonts w:cs="Arial" w:ascii="Times New Roman" w:hAnsi="Times New Roman"/>
                <w:sz w:val="24"/>
                <w:szCs w:val="24"/>
              </w:rPr>
              <w:t xml:space="preserve">оюз равноправный, вопросы решаются по </w:t>
            </w:r>
          </w:p>
          <w:p>
            <w:pPr>
              <w:pStyle w:val="Normal"/>
              <w:tabs>
                <w:tab w:val="clear" w:pos="708"/>
                <w:tab w:val="left" w:pos="1605" w:leader="none"/>
              </w:tabs>
              <w:spacing w:before="0" w:after="200"/>
              <w:ind w:left="-1134" w:right="340" w:firstLine="1134"/>
              <w:jc w:val="both"/>
              <w:rPr>
                <w:rFonts w:ascii="Times New Roman" w:hAnsi="Times New Roman"/>
                <w:sz w:val="24"/>
                <w:szCs w:val="24"/>
              </w:rPr>
            </w:pPr>
            <w:r>
              <w:rPr>
                <w:rFonts w:cs="Arial" w:ascii="Times New Roman" w:hAnsi="Times New Roman"/>
                <w:sz w:val="24"/>
                <w:szCs w:val="24"/>
              </w:rPr>
              <w:t>взаимному согласию</w:t>
            </w:r>
          </w:p>
        </w:tc>
      </w:tr>
      <w:tr>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605" w:leader="none"/>
              </w:tabs>
              <w:spacing w:before="0" w:after="200"/>
              <w:ind w:right="340" w:hanging="0"/>
              <w:jc w:val="both"/>
              <w:rPr>
                <w:rFonts w:ascii="Times New Roman" w:hAnsi="Times New Roman"/>
                <w:sz w:val="24"/>
                <w:szCs w:val="24"/>
              </w:rPr>
            </w:pPr>
            <w:r>
              <w:rPr>
                <w:rFonts w:cs="Arial" w:ascii="Times New Roman" w:hAnsi="Times New Roman"/>
                <w:sz w:val="24"/>
                <w:szCs w:val="24"/>
              </w:rPr>
              <w:t>Какова цель союза?</w:t>
            </w:r>
          </w:p>
        </w:tc>
        <w:tc>
          <w:tcPr>
            <w:tcW w:w="594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605" w:leader="none"/>
              </w:tabs>
              <w:spacing w:before="0" w:after="200"/>
              <w:ind w:left="-1134" w:right="340" w:firstLine="1134"/>
              <w:jc w:val="both"/>
              <w:rPr>
                <w:rFonts w:ascii="Times New Roman" w:hAnsi="Times New Roman"/>
                <w:sz w:val="24"/>
                <w:szCs w:val="24"/>
              </w:rPr>
            </w:pPr>
            <w:r>
              <w:rPr>
                <w:rFonts w:cs="Arial" w:ascii="Times New Roman" w:hAnsi="Times New Roman"/>
                <w:sz w:val="24"/>
                <w:szCs w:val="24"/>
              </w:rPr>
              <w:t>Создание семьи</w:t>
            </w:r>
          </w:p>
        </w:tc>
      </w:tr>
      <w:tr>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605" w:leader="none"/>
              </w:tabs>
              <w:spacing w:before="0" w:after="200"/>
              <w:ind w:right="340" w:hanging="0"/>
              <w:jc w:val="both"/>
              <w:rPr>
                <w:rFonts w:ascii="Times New Roman" w:hAnsi="Times New Roman"/>
                <w:sz w:val="24"/>
                <w:szCs w:val="24"/>
              </w:rPr>
            </w:pPr>
            <w:r>
              <w:rPr>
                <w:rFonts w:cs="Arial" w:ascii="Times New Roman" w:hAnsi="Times New Roman"/>
                <w:sz w:val="24"/>
                <w:szCs w:val="24"/>
              </w:rPr>
              <w:t>Какой брак признает государство?</w:t>
            </w:r>
          </w:p>
        </w:tc>
        <w:tc>
          <w:tcPr>
            <w:tcW w:w="594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605" w:leader="none"/>
              </w:tabs>
              <w:spacing w:before="0" w:after="200"/>
              <w:ind w:left="-1134" w:right="340" w:firstLine="1150"/>
              <w:jc w:val="both"/>
              <w:rPr>
                <w:rFonts w:ascii="Times New Roman" w:hAnsi="Times New Roman"/>
                <w:sz w:val="24"/>
                <w:szCs w:val="24"/>
              </w:rPr>
            </w:pPr>
            <w:r>
              <w:rPr>
                <w:rFonts w:cs="Arial" w:ascii="Times New Roman" w:hAnsi="Times New Roman"/>
                <w:sz w:val="24"/>
                <w:szCs w:val="24"/>
              </w:rPr>
              <w:t>Государство признает только зарегистрированный брак</w:t>
            </w:r>
          </w:p>
        </w:tc>
      </w:tr>
    </w:tbl>
    <w:p>
      <w:pPr>
        <w:pStyle w:val="Normal"/>
        <w:tabs>
          <w:tab w:val="clear" w:pos="708"/>
          <w:tab w:val="left" w:pos="1605" w:leader="none"/>
        </w:tabs>
        <w:ind w:left="-1134" w:right="340" w:hanging="0"/>
        <w:jc w:val="both"/>
        <w:rPr>
          <w:rFonts w:ascii="Times New Roman" w:hAnsi="Times New Roman" w:cs="Arial"/>
          <w:sz w:val="24"/>
          <w:szCs w:val="24"/>
        </w:rPr>
      </w:pPr>
      <w:r>
        <w:rPr>
          <w:rFonts w:cs="Arial" w:ascii="Times New Roman" w:hAnsi="Times New Roman"/>
          <w:sz w:val="24"/>
          <w:szCs w:val="24"/>
        </w:rPr>
      </w:r>
    </w:p>
    <w:p>
      <w:pPr>
        <w:pStyle w:val="Normal"/>
        <w:tabs>
          <w:tab w:val="clear" w:pos="708"/>
          <w:tab w:val="left" w:pos="1605" w:leader="none"/>
        </w:tabs>
        <w:ind w:left="-567" w:right="340" w:hanging="0"/>
        <w:jc w:val="both"/>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rPr>
        <w:t xml:space="preserve">Затем выделенные признаки </w:t>
      </w:r>
      <w:r>
        <w:rPr>
          <w:rFonts w:cs="Arial" w:ascii="Times New Roman" w:hAnsi="Times New Roman"/>
          <w:b/>
          <w:bCs/>
          <w:sz w:val="24"/>
          <w:szCs w:val="24"/>
        </w:rPr>
        <w:t>обобщаются, и вводится определение понятия</w:t>
      </w:r>
      <w:r>
        <w:rPr>
          <w:rFonts w:cs="Arial" w:ascii="Times New Roman" w:hAnsi="Times New Roman"/>
          <w:sz w:val="24"/>
          <w:szCs w:val="24"/>
        </w:rPr>
        <w:t>: брак – это оформленный в законном порядке свободный, добровольный и равноправный союз мужчины и женщины с целью создания семьи, в результате которого возникают взаимные права и обязанности супругов.</w:t>
      </w:r>
    </w:p>
    <w:p>
      <w:pPr>
        <w:pStyle w:val="Normal"/>
        <w:tabs>
          <w:tab w:val="clear" w:pos="708"/>
          <w:tab w:val="left" w:pos="1605" w:leader="none"/>
        </w:tabs>
        <w:ind w:left="-567" w:right="340" w:hanging="0"/>
        <w:jc w:val="both"/>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rPr>
        <w:t>Логические приемы индуктивного метода весьма многообразны, их сочетание позволяет применять различные приемы организации работы на уроке. Например:</w:t>
      </w:r>
    </w:p>
    <w:p>
      <w:pPr>
        <w:pStyle w:val="Text10"/>
        <w:numPr>
          <w:ilvl w:val="0"/>
          <w:numId w:val="3"/>
        </w:numPr>
        <w:ind w:left="-567" w:right="170" w:firstLine="284"/>
        <w:rPr>
          <w:rFonts w:ascii="Times New Roman" w:hAnsi="Times New Roman"/>
          <w:sz w:val="24"/>
          <w:szCs w:val="24"/>
        </w:rPr>
      </w:pPr>
      <w:r>
        <w:rPr>
          <w:rFonts w:cs="Arial" w:ascii="Times New Roman" w:hAnsi="Times New Roman"/>
          <w:b/>
          <w:sz w:val="24"/>
          <w:szCs w:val="24"/>
        </w:rPr>
        <w:t>Прием «Корзина идей, понятий, имен».</w:t>
      </w:r>
      <w:r>
        <w:rPr>
          <w:rFonts w:cs="Arial" w:ascii="Times New Roman" w:hAnsi="Times New Roman"/>
          <w:sz w:val="24"/>
          <w:szCs w:val="24"/>
        </w:rPr>
        <w:t xml:space="preserve"> Учащимся (индивидуально или по группам) предлагается сформулировать определение какого-либо понятия по теме урока. Учитель (ученик) фиксирует все поступающие предложения на доске, после чего происходит их обсуждение. После свободной дискуссии учащиеся формулируют обобщённое определение.</w:t>
      </w:r>
      <w:r>
        <w:rPr>
          <w:rFonts w:ascii="Times New Roman" w:hAnsi="Times New Roman"/>
          <w:sz w:val="24"/>
          <w:szCs w:val="24"/>
        </w:rPr>
        <w:t xml:space="preserve"> </w:t>
      </w:r>
    </w:p>
    <w:p>
      <w:pPr>
        <w:pStyle w:val="Text10"/>
        <w:numPr>
          <w:ilvl w:val="0"/>
          <w:numId w:val="3"/>
        </w:numPr>
        <w:ind w:left="-567" w:right="170" w:firstLine="284"/>
        <w:rPr>
          <w:rFonts w:ascii="Times New Roman" w:hAnsi="Times New Roman"/>
          <w:sz w:val="24"/>
          <w:szCs w:val="24"/>
        </w:rPr>
      </w:pPr>
      <w:r>
        <w:rPr>
          <w:rFonts w:cs="Arial" w:ascii="Times New Roman" w:hAnsi="Times New Roman"/>
          <w:b/>
          <w:sz w:val="24"/>
          <w:szCs w:val="24"/>
        </w:rPr>
        <w:t>Учащимся предлагается набор слов, из которых надо составить</w:t>
      </w:r>
      <w:r>
        <w:rPr>
          <w:rFonts w:cs="Arial" w:ascii="Times New Roman" w:hAnsi="Times New Roman"/>
          <w:sz w:val="24"/>
          <w:szCs w:val="24"/>
        </w:rPr>
        <w:t xml:space="preserve"> </w:t>
      </w:r>
      <w:r>
        <w:rPr>
          <w:rFonts w:cs="Arial" w:ascii="Times New Roman" w:hAnsi="Times New Roman"/>
          <w:b/>
          <w:sz w:val="24"/>
          <w:szCs w:val="24"/>
        </w:rPr>
        <w:t>предложение, являющееся определением какого-либо понятия.</w:t>
      </w:r>
      <w:r>
        <w:rPr>
          <w:rFonts w:cs="Arial" w:ascii="Times New Roman" w:hAnsi="Times New Roman"/>
          <w:sz w:val="24"/>
          <w:szCs w:val="24"/>
        </w:rPr>
        <w:t xml:space="preserve"> Школьникам необходимо правильно составить предложение - определение и назвать понятие. </w:t>
      </w:r>
    </w:p>
    <w:p>
      <w:pPr>
        <w:pStyle w:val="Text10"/>
        <w:ind w:left="-567" w:right="170" w:firstLine="284"/>
        <w:rPr>
          <w:rFonts w:ascii="Times New Roman" w:hAnsi="Times New Roman"/>
          <w:sz w:val="24"/>
          <w:szCs w:val="24"/>
        </w:rPr>
      </w:pPr>
      <w:r>
        <w:rPr>
          <w:rFonts w:cs="Arial" w:ascii="Times New Roman" w:hAnsi="Times New Roman"/>
          <w:iCs/>
          <w:sz w:val="24"/>
          <w:szCs w:val="24"/>
        </w:rPr>
        <w:t>Например</w:t>
      </w:r>
      <w:r>
        <w:rPr>
          <w:rFonts w:cs="Arial" w:ascii="Times New Roman" w:hAnsi="Times New Roman"/>
          <w:sz w:val="24"/>
          <w:szCs w:val="24"/>
        </w:rPr>
        <w:t xml:space="preserve">, </w:t>
      </w:r>
      <w:r>
        <w:rPr>
          <w:rFonts w:cs="Arial" w:ascii="Times New Roman" w:hAnsi="Times New Roman"/>
          <w:bCs/>
          <w:sz w:val="24"/>
          <w:szCs w:val="24"/>
        </w:rPr>
        <w:t>набор слов</w:t>
      </w:r>
      <w:r>
        <w:rPr>
          <w:rFonts w:cs="Arial" w:ascii="Times New Roman" w:hAnsi="Times New Roman"/>
          <w:sz w:val="24"/>
          <w:szCs w:val="24"/>
        </w:rPr>
        <w:t>:</w:t>
      </w:r>
      <w:r>
        <w:rPr>
          <w:rFonts w:cs="Arial" w:ascii="Times New Roman" w:hAnsi="Times New Roman"/>
          <w:bCs/>
          <w:sz w:val="24"/>
          <w:szCs w:val="24"/>
        </w:rPr>
        <w:t xml:space="preserve"> </w:t>
      </w:r>
      <w:r>
        <w:rPr>
          <w:rFonts w:cs="Arial" w:ascii="Times New Roman" w:hAnsi="Times New Roman"/>
          <w:sz w:val="24"/>
          <w:szCs w:val="24"/>
        </w:rPr>
        <w:t xml:space="preserve">деятельность, изучающая,  дисциплина, научная, хозяйственную; </w:t>
      </w:r>
      <w:r>
        <w:rPr>
          <w:rFonts w:cs="Arial" w:ascii="Times New Roman" w:hAnsi="Times New Roman"/>
          <w:bCs/>
          <w:sz w:val="24"/>
          <w:szCs w:val="24"/>
        </w:rPr>
        <w:t>определение</w:t>
      </w:r>
      <w:r>
        <w:rPr>
          <w:rFonts w:cs="Arial" w:ascii="Times New Roman" w:hAnsi="Times New Roman"/>
          <w:sz w:val="24"/>
          <w:szCs w:val="24"/>
        </w:rPr>
        <w:t xml:space="preserve"> — научная дисциплина, изучающая хозяйственную деятельность; </w:t>
      </w:r>
      <w:r>
        <w:rPr>
          <w:rFonts w:cs="Arial" w:ascii="Times New Roman" w:hAnsi="Times New Roman"/>
          <w:bCs/>
          <w:sz w:val="24"/>
          <w:szCs w:val="24"/>
        </w:rPr>
        <w:t>понятие</w:t>
      </w:r>
      <w:r>
        <w:rPr>
          <w:rFonts w:cs="Arial" w:ascii="Times New Roman" w:hAnsi="Times New Roman"/>
          <w:sz w:val="24"/>
          <w:szCs w:val="24"/>
        </w:rPr>
        <w:t xml:space="preserve"> — экономика.</w:t>
      </w:r>
    </w:p>
    <w:p>
      <w:pPr>
        <w:pStyle w:val="Text10"/>
        <w:numPr>
          <w:ilvl w:val="0"/>
          <w:numId w:val="3"/>
        </w:numPr>
        <w:ind w:left="-567" w:right="170" w:firstLine="284"/>
        <w:rPr>
          <w:rFonts w:ascii="Times New Roman" w:hAnsi="Times New Roman"/>
          <w:sz w:val="24"/>
          <w:szCs w:val="24"/>
        </w:rPr>
      </w:pPr>
      <w:r>
        <w:rPr>
          <w:rFonts w:cs="Arial" w:ascii="Times New Roman" w:hAnsi="Times New Roman"/>
          <w:b/>
          <w:sz w:val="24"/>
          <w:szCs w:val="24"/>
        </w:rPr>
        <w:t xml:space="preserve">Ребятам предлагается вставить в определение пропущенные слова. </w:t>
      </w:r>
      <w:r>
        <w:rPr>
          <w:rFonts w:cs="Arial" w:ascii="Times New Roman" w:hAnsi="Times New Roman"/>
          <w:sz w:val="24"/>
          <w:szCs w:val="24"/>
        </w:rPr>
        <w:t xml:space="preserve">В зависимости от степени подготовки учащихся можно предложить набор слов, из которых они будут выбирать нужное (слов в наборе может быть больше, чем требуется для выполнения задания), либо слова ребята вспоминают самостоятельно (можно усложнить задачу, предложив ребятам самостоятельно назвать понятие), или использовать </w:t>
      </w:r>
      <w:r>
        <w:rPr>
          <w:rFonts w:cs="Arial" w:ascii="Times New Roman" w:hAnsi="Times New Roman"/>
          <w:b/>
          <w:sz w:val="24"/>
          <w:szCs w:val="24"/>
        </w:rPr>
        <w:t>прием «Перепутанные логические цепочки»</w:t>
      </w:r>
      <w:r>
        <w:rPr>
          <w:rFonts w:cs="Arial" w:ascii="Times New Roman" w:hAnsi="Times New Roman"/>
          <w:sz w:val="24"/>
          <w:szCs w:val="24"/>
        </w:rPr>
        <w:t xml:space="preserve"> и предложить ученикам набор признаков (процессов, явлений), последовательность которых нарушена, дети расставляют их в логическом порядке и приходят к верному определению.</w:t>
      </w:r>
    </w:p>
    <w:p>
      <w:pPr>
        <w:pStyle w:val="Text10"/>
        <w:ind w:left="-567" w:right="170" w:firstLine="284"/>
        <w:rPr>
          <w:rFonts w:ascii="Times New Roman" w:hAnsi="Times New Roman"/>
          <w:sz w:val="24"/>
          <w:szCs w:val="24"/>
        </w:rPr>
      </w:pPr>
      <w:r>
        <w:rPr>
          <w:rFonts w:cs="Arial" w:ascii="Times New Roman" w:hAnsi="Times New Roman"/>
          <w:b/>
          <w:iCs/>
          <w:sz w:val="24"/>
          <w:szCs w:val="24"/>
        </w:rPr>
        <w:t>Например</w:t>
      </w:r>
      <w:r>
        <w:rPr>
          <w:rFonts w:cs="Arial" w:ascii="Times New Roman" w:hAnsi="Times New Roman"/>
          <w:b/>
          <w:sz w:val="24"/>
          <w:szCs w:val="24"/>
        </w:rPr>
        <w:t>,</w:t>
      </w:r>
      <w:r>
        <w:rPr>
          <w:rFonts w:cs="Arial" w:ascii="Times New Roman" w:hAnsi="Times New Roman"/>
          <w:sz w:val="24"/>
          <w:szCs w:val="24"/>
        </w:rPr>
        <w:t xml:space="preserve"> «Кража — это …, т.е. скрытое от … и окружающих лиц, хищение … имущества».</w:t>
      </w:r>
    </w:p>
    <w:p>
      <w:pPr>
        <w:pStyle w:val="Text10"/>
        <w:ind w:left="-567" w:right="170" w:firstLine="284"/>
        <w:rPr>
          <w:rFonts w:ascii="Times New Roman" w:hAnsi="Times New Roman"/>
          <w:sz w:val="24"/>
          <w:szCs w:val="24"/>
        </w:rPr>
      </w:pPr>
      <w:r>
        <w:rPr>
          <w:rFonts w:cs="Arial" w:ascii="Times New Roman" w:hAnsi="Times New Roman"/>
          <w:sz w:val="24"/>
          <w:szCs w:val="24"/>
        </w:rPr>
        <w:t xml:space="preserve">В итоге получается следующее определение: «Кража — это </w:t>
      </w:r>
      <w:r>
        <w:rPr>
          <w:rFonts w:cs="Arial" w:ascii="Times New Roman" w:hAnsi="Times New Roman"/>
          <w:iCs/>
          <w:sz w:val="24"/>
          <w:szCs w:val="24"/>
        </w:rPr>
        <w:t>тайное</w:t>
      </w:r>
      <w:r>
        <w:rPr>
          <w:rFonts w:cs="Arial" w:ascii="Times New Roman" w:hAnsi="Times New Roman"/>
          <w:sz w:val="24"/>
          <w:szCs w:val="24"/>
        </w:rPr>
        <w:t xml:space="preserve">, т.е. скрытое от </w:t>
      </w:r>
      <w:r>
        <w:rPr>
          <w:rFonts w:cs="Arial" w:ascii="Times New Roman" w:hAnsi="Times New Roman"/>
          <w:iCs/>
          <w:sz w:val="24"/>
          <w:szCs w:val="24"/>
        </w:rPr>
        <w:t>потерпевшего</w:t>
      </w:r>
      <w:r>
        <w:rPr>
          <w:rFonts w:cs="Arial" w:ascii="Times New Roman" w:hAnsi="Times New Roman"/>
          <w:sz w:val="24"/>
          <w:szCs w:val="24"/>
        </w:rPr>
        <w:t xml:space="preserve"> и окружающих лиц, хищение </w:t>
      </w:r>
      <w:r>
        <w:rPr>
          <w:rFonts w:cs="Arial" w:ascii="Times New Roman" w:hAnsi="Times New Roman"/>
          <w:iCs/>
          <w:sz w:val="24"/>
          <w:szCs w:val="24"/>
        </w:rPr>
        <w:t>чужого</w:t>
      </w:r>
      <w:r>
        <w:rPr>
          <w:rFonts w:cs="Arial" w:ascii="Times New Roman" w:hAnsi="Times New Roman"/>
          <w:sz w:val="24"/>
          <w:szCs w:val="24"/>
        </w:rPr>
        <w:t xml:space="preserve"> имущества».</w:t>
      </w:r>
    </w:p>
    <w:p>
      <w:pPr>
        <w:pStyle w:val="Text10"/>
        <w:ind w:left="-567" w:right="170" w:firstLine="284"/>
        <w:rPr>
          <w:rFonts w:ascii="Times New Roman" w:hAnsi="Times New Roman"/>
          <w:sz w:val="24"/>
          <w:szCs w:val="24"/>
        </w:rPr>
      </w:pPr>
      <w:r>
        <w:rPr>
          <w:rFonts w:cs="Arial" w:ascii="Times New Roman" w:hAnsi="Times New Roman"/>
          <w:spacing w:val="-6"/>
          <w:sz w:val="24"/>
          <w:szCs w:val="24"/>
        </w:rPr>
        <w:t>Желательно попросить ребят объяснить, почему именно этими словами они заполнили пропуски.</w:t>
      </w:r>
    </w:p>
    <w:p>
      <w:pPr>
        <w:pStyle w:val="Text10"/>
        <w:numPr>
          <w:ilvl w:val="0"/>
          <w:numId w:val="3"/>
        </w:numPr>
        <w:ind w:left="0" w:right="170" w:hanging="284"/>
        <w:rPr>
          <w:rFonts w:ascii="Times New Roman" w:hAnsi="Times New Roman"/>
          <w:sz w:val="24"/>
          <w:szCs w:val="24"/>
        </w:rPr>
      </w:pPr>
      <w:r>
        <w:rPr>
          <w:rFonts w:cs="Arial" w:ascii="Times New Roman" w:hAnsi="Times New Roman"/>
          <w:b/>
          <w:sz w:val="24"/>
          <w:szCs w:val="24"/>
        </w:rPr>
        <w:t>Составление (индивидуальное или групповое, по изученной теме или разделу) и коллективное разгадывание кроссвордов.</w:t>
      </w:r>
      <w:r>
        <w:rPr>
          <w:rFonts w:cs="Arial" w:ascii="Times New Roman" w:hAnsi="Times New Roman"/>
          <w:sz w:val="24"/>
          <w:szCs w:val="24"/>
        </w:rPr>
        <w:t xml:space="preserve"> Необходимо учить ребят правилам составления кроссворда, умению правильно формулировать вопрос, умению перефразировать «книжные» предложения. Кроссворд целесообразно составлять применительно к ключевому понятию темы или раздела, а затем уже систематизировать и классифицировать названные признаки понятий.</w:t>
      </w:r>
    </w:p>
    <w:p>
      <w:pPr>
        <w:pStyle w:val="Text10"/>
        <w:numPr>
          <w:ilvl w:val="0"/>
          <w:numId w:val="3"/>
        </w:numPr>
        <w:ind w:left="-567" w:right="227" w:firstLine="284"/>
        <w:rPr>
          <w:rFonts w:ascii="Times New Roman" w:hAnsi="Times New Roman"/>
          <w:sz w:val="24"/>
          <w:szCs w:val="24"/>
        </w:rPr>
      </w:pPr>
      <w:r>
        <w:rPr>
          <w:rFonts w:cs="Arial" w:ascii="Times New Roman" w:hAnsi="Times New Roman"/>
          <w:b/>
          <w:iCs/>
          <w:color w:val="auto"/>
          <w:sz w:val="24"/>
          <w:szCs w:val="24"/>
        </w:rPr>
        <w:t>Обобщение признаков, видовых понятий.</w:t>
      </w:r>
      <w:r>
        <w:rPr>
          <w:rFonts w:cs="Arial" w:ascii="Times New Roman" w:hAnsi="Times New Roman"/>
          <w:iCs/>
          <w:color w:val="auto"/>
          <w:sz w:val="24"/>
          <w:szCs w:val="24"/>
        </w:rPr>
        <w:t xml:space="preserve"> Учащимся (возможна работа в группах) необходимо предложить общее понятие к определённому ряду терминов.</w:t>
      </w:r>
    </w:p>
    <w:p>
      <w:pPr>
        <w:pStyle w:val="4"/>
        <w:numPr>
          <w:ilvl w:val="0"/>
          <w:numId w:val="1"/>
        </w:numPr>
        <w:ind w:left="-567" w:right="227" w:firstLine="284"/>
        <w:rPr>
          <w:rFonts w:ascii="Times New Roman" w:hAnsi="Times New Roman"/>
          <w:sz w:val="24"/>
          <w:szCs w:val="24"/>
        </w:rPr>
      </w:pPr>
      <w:r>
        <w:rPr>
          <w:rFonts w:cs="Arial" w:ascii="Times New Roman" w:hAnsi="Times New Roman"/>
          <w:color w:val="auto"/>
          <w:sz w:val="24"/>
          <w:szCs w:val="24"/>
          <w:lang w:val="ru-RU"/>
        </w:rPr>
        <w:t>Война, драка, ссора, революция, спор (</w:t>
      </w:r>
      <w:r>
        <w:rPr>
          <w:rFonts w:cs="Arial" w:ascii="Times New Roman" w:hAnsi="Times New Roman"/>
          <w:iCs/>
          <w:color w:val="auto"/>
          <w:sz w:val="24"/>
          <w:szCs w:val="24"/>
          <w:lang w:val="ru-RU"/>
        </w:rPr>
        <w:t>конфликт</w:t>
      </w:r>
      <w:r>
        <w:rPr>
          <w:rFonts w:cs="Arial" w:ascii="Times New Roman" w:hAnsi="Times New Roman"/>
          <w:color w:val="auto"/>
          <w:sz w:val="24"/>
          <w:szCs w:val="24"/>
          <w:lang w:val="ru-RU"/>
        </w:rPr>
        <w:t>).</w:t>
      </w:r>
    </w:p>
    <w:p>
      <w:pPr>
        <w:pStyle w:val="4"/>
        <w:numPr>
          <w:ilvl w:val="0"/>
          <w:numId w:val="1"/>
        </w:numPr>
        <w:ind w:left="-567" w:right="227" w:firstLine="284"/>
        <w:rPr>
          <w:rFonts w:ascii="Times New Roman" w:hAnsi="Times New Roman"/>
          <w:sz w:val="24"/>
          <w:szCs w:val="24"/>
        </w:rPr>
      </w:pPr>
      <w:r>
        <w:rPr>
          <w:rFonts w:cs="Arial" w:ascii="Times New Roman" w:hAnsi="Times New Roman"/>
          <w:color w:val="auto"/>
          <w:sz w:val="24"/>
          <w:szCs w:val="24"/>
          <w:lang w:val="ru-RU"/>
        </w:rPr>
        <w:t>Закон, норма, порядок действий, этикет (</w:t>
      </w:r>
      <w:r>
        <w:rPr>
          <w:rFonts w:cs="Arial" w:ascii="Times New Roman" w:hAnsi="Times New Roman"/>
          <w:iCs/>
          <w:color w:val="auto"/>
          <w:sz w:val="24"/>
          <w:szCs w:val="24"/>
          <w:lang w:val="ru-RU"/>
        </w:rPr>
        <w:t>правило</w:t>
      </w:r>
      <w:r>
        <w:rPr>
          <w:rFonts w:cs="Arial" w:ascii="Times New Roman" w:hAnsi="Times New Roman"/>
          <w:color w:val="auto"/>
          <w:sz w:val="24"/>
          <w:szCs w:val="24"/>
          <w:lang w:val="ru-RU"/>
        </w:rPr>
        <w:t>).</w:t>
      </w:r>
    </w:p>
    <w:p>
      <w:pPr>
        <w:pStyle w:val="4"/>
        <w:numPr>
          <w:ilvl w:val="0"/>
          <w:numId w:val="1"/>
        </w:numPr>
        <w:ind w:left="-567" w:right="227" w:firstLine="284"/>
        <w:rPr>
          <w:rFonts w:ascii="Times New Roman" w:hAnsi="Times New Roman"/>
          <w:sz w:val="24"/>
          <w:szCs w:val="24"/>
        </w:rPr>
      </w:pPr>
      <w:r>
        <w:rPr>
          <w:rFonts w:cs="Arial" w:ascii="Times New Roman" w:hAnsi="Times New Roman"/>
          <w:color w:val="auto"/>
          <w:sz w:val="24"/>
          <w:szCs w:val="24"/>
          <w:lang w:val="ru-RU"/>
        </w:rPr>
        <w:t>Принуждение, жестокость, угроза, давление (</w:t>
      </w:r>
      <w:r>
        <w:rPr>
          <w:rFonts w:cs="Arial" w:ascii="Times New Roman" w:hAnsi="Times New Roman"/>
          <w:iCs/>
          <w:color w:val="auto"/>
          <w:sz w:val="24"/>
          <w:szCs w:val="24"/>
          <w:lang w:val="ru-RU"/>
        </w:rPr>
        <w:t>насилие</w:t>
      </w:r>
      <w:r>
        <w:rPr>
          <w:rFonts w:cs="Arial" w:ascii="Times New Roman" w:hAnsi="Times New Roman"/>
          <w:color w:val="auto"/>
          <w:sz w:val="24"/>
          <w:szCs w:val="24"/>
          <w:lang w:val="ru-RU"/>
        </w:rPr>
        <w:t>).</w:t>
      </w:r>
    </w:p>
    <w:p>
      <w:pPr>
        <w:pStyle w:val="4"/>
        <w:numPr>
          <w:ilvl w:val="0"/>
          <w:numId w:val="1"/>
        </w:numPr>
        <w:ind w:left="-567" w:right="227" w:firstLine="284"/>
        <w:rPr>
          <w:rFonts w:ascii="Times New Roman" w:hAnsi="Times New Roman"/>
          <w:sz w:val="24"/>
          <w:szCs w:val="24"/>
        </w:rPr>
      </w:pPr>
      <w:r>
        <w:rPr>
          <w:rFonts w:cs="Arial" w:ascii="Times New Roman" w:hAnsi="Times New Roman"/>
          <w:color w:val="auto"/>
          <w:sz w:val="24"/>
          <w:szCs w:val="24"/>
          <w:lang w:val="ru-RU"/>
        </w:rPr>
        <w:t>Договор, взаимодействие, совместное решение (</w:t>
      </w:r>
      <w:r>
        <w:rPr>
          <w:rFonts w:cs="Arial" w:ascii="Times New Roman" w:hAnsi="Times New Roman"/>
          <w:iCs/>
          <w:color w:val="auto"/>
          <w:sz w:val="24"/>
          <w:szCs w:val="24"/>
          <w:lang w:val="ru-RU"/>
        </w:rPr>
        <w:t>соглашение</w:t>
      </w:r>
      <w:r>
        <w:rPr>
          <w:rFonts w:cs="Arial" w:ascii="Times New Roman" w:hAnsi="Times New Roman"/>
          <w:color w:val="auto"/>
          <w:sz w:val="24"/>
          <w:szCs w:val="24"/>
          <w:lang w:val="ru-RU"/>
        </w:rPr>
        <w:t>).</w:t>
      </w:r>
    </w:p>
    <w:p>
      <w:pPr>
        <w:pStyle w:val="4"/>
        <w:numPr>
          <w:ilvl w:val="0"/>
          <w:numId w:val="1"/>
        </w:numPr>
        <w:ind w:left="-567" w:right="227" w:firstLine="284"/>
        <w:rPr>
          <w:rFonts w:ascii="Times New Roman" w:hAnsi="Times New Roman"/>
          <w:sz w:val="24"/>
          <w:szCs w:val="24"/>
        </w:rPr>
      </w:pPr>
      <w:r>
        <w:rPr>
          <w:rFonts w:cs="Arial" w:ascii="Times New Roman" w:hAnsi="Times New Roman"/>
          <w:color w:val="auto"/>
          <w:sz w:val="24"/>
          <w:szCs w:val="24"/>
          <w:lang w:val="ru-RU"/>
        </w:rPr>
        <w:t>Телевидение, радио, газеты, интернет (</w:t>
      </w:r>
      <w:r>
        <w:rPr>
          <w:rFonts w:cs="Arial" w:ascii="Times New Roman" w:hAnsi="Times New Roman"/>
          <w:iCs/>
          <w:color w:val="auto"/>
          <w:sz w:val="24"/>
          <w:szCs w:val="24"/>
          <w:lang w:val="ru-RU"/>
        </w:rPr>
        <w:t>СМИ</w:t>
      </w:r>
      <w:r>
        <w:rPr>
          <w:rFonts w:cs="Arial" w:ascii="Times New Roman" w:hAnsi="Times New Roman"/>
          <w:color w:val="auto"/>
          <w:sz w:val="24"/>
          <w:szCs w:val="24"/>
          <w:lang w:val="ru-RU"/>
        </w:rPr>
        <w:t>).</w:t>
      </w:r>
    </w:p>
    <w:p>
      <w:pPr>
        <w:pStyle w:val="4"/>
        <w:numPr>
          <w:ilvl w:val="0"/>
          <w:numId w:val="1"/>
        </w:numPr>
        <w:ind w:left="-567" w:right="227" w:firstLine="284"/>
        <w:rPr>
          <w:rFonts w:ascii="Times New Roman" w:hAnsi="Times New Roman"/>
          <w:sz w:val="24"/>
          <w:szCs w:val="24"/>
        </w:rPr>
      </w:pPr>
      <w:r>
        <w:rPr>
          <w:rFonts w:cs="Arial" w:ascii="Times New Roman" w:hAnsi="Times New Roman"/>
          <w:color w:val="auto"/>
          <w:sz w:val="24"/>
          <w:szCs w:val="24"/>
          <w:lang w:val="ru-RU"/>
        </w:rPr>
        <w:t>Монотеизм, политеизм, язычество</w:t>
      </w:r>
      <w:r>
        <w:rPr>
          <w:rFonts w:cs="Arial" w:ascii="Times New Roman" w:hAnsi="Times New Roman"/>
          <w:b/>
          <w:bCs/>
          <w:color w:val="auto"/>
          <w:sz w:val="24"/>
          <w:szCs w:val="24"/>
          <w:lang w:val="ru-RU"/>
        </w:rPr>
        <w:t xml:space="preserve"> </w:t>
      </w:r>
      <w:r>
        <w:rPr>
          <w:rFonts w:cs="Arial" w:ascii="Times New Roman" w:hAnsi="Times New Roman"/>
          <w:color w:val="auto"/>
          <w:sz w:val="24"/>
          <w:szCs w:val="24"/>
          <w:lang w:val="ru-RU"/>
        </w:rPr>
        <w:t>(</w:t>
      </w:r>
      <w:r>
        <w:rPr>
          <w:rFonts w:cs="Arial" w:ascii="Times New Roman" w:hAnsi="Times New Roman"/>
          <w:iCs/>
          <w:color w:val="auto"/>
          <w:sz w:val="24"/>
          <w:szCs w:val="24"/>
          <w:lang w:val="ru-RU"/>
        </w:rPr>
        <w:t>религия</w:t>
      </w:r>
      <w:r>
        <w:rPr>
          <w:rFonts w:cs="Arial" w:ascii="Times New Roman" w:hAnsi="Times New Roman"/>
          <w:color w:val="auto"/>
          <w:sz w:val="24"/>
          <w:szCs w:val="24"/>
          <w:lang w:val="ru-RU"/>
        </w:rPr>
        <w:t>).</w:t>
      </w:r>
    </w:p>
    <w:p>
      <w:pPr>
        <w:pStyle w:val="Text10"/>
        <w:ind w:left="-567" w:right="227" w:firstLine="284"/>
        <w:rPr>
          <w:rFonts w:ascii="Times New Roman" w:hAnsi="Times New Roman"/>
          <w:sz w:val="24"/>
          <w:szCs w:val="24"/>
        </w:rPr>
      </w:pPr>
      <w:r>
        <w:rPr>
          <w:rFonts w:cs="Arial" w:ascii="Times New Roman" w:hAnsi="Times New Roman"/>
          <w:iCs/>
          <w:color w:val="auto"/>
          <w:sz w:val="24"/>
          <w:szCs w:val="24"/>
        </w:rPr>
        <w:t>Другой вариант:</w:t>
      </w:r>
      <w:r>
        <w:rPr>
          <w:rFonts w:cs="Arial" w:ascii="Times New Roman" w:hAnsi="Times New Roman"/>
          <w:color w:val="auto"/>
          <w:sz w:val="24"/>
          <w:szCs w:val="24"/>
        </w:rPr>
        <w:t xml:space="preserve"> учащиеся придумывают цепочку из 3–4-х терминов к одному общему понятию.</w:t>
      </w:r>
    </w:p>
    <w:p>
      <w:pPr>
        <w:pStyle w:val="Text10"/>
        <w:numPr>
          <w:ilvl w:val="0"/>
          <w:numId w:val="3"/>
        </w:numPr>
        <w:ind w:left="0" w:right="227" w:hanging="284"/>
        <w:rPr>
          <w:rFonts w:ascii="Times New Roman" w:hAnsi="Times New Roman"/>
          <w:sz w:val="24"/>
          <w:szCs w:val="24"/>
        </w:rPr>
      </w:pPr>
      <w:r>
        <w:rPr>
          <w:rFonts w:cs="Arial" w:ascii="Times New Roman" w:hAnsi="Times New Roman"/>
          <w:b/>
          <w:color w:val="auto"/>
          <w:sz w:val="24"/>
          <w:szCs w:val="24"/>
        </w:rPr>
        <w:t>Заполнить пропуски в схеме (таблице).</w:t>
      </w:r>
    </w:p>
    <w:p>
      <w:pPr>
        <w:pStyle w:val="Text10"/>
        <w:ind w:left="-567" w:right="227" w:firstLine="284"/>
        <w:rPr>
          <w:rFonts w:ascii="Times New Roman" w:hAnsi="Times New Roman"/>
          <w:sz w:val="24"/>
          <w:szCs w:val="24"/>
        </w:rPr>
      </w:pPr>
      <w:r>
        <w:rPr>
          <w:rFonts w:cs="Arial" w:ascii="Times New Roman" w:hAnsi="Times New Roman"/>
          <w:color w:val="auto"/>
          <w:sz w:val="24"/>
          <w:szCs w:val="24"/>
        </w:rPr>
        <w:t xml:space="preserve">Учащимся (возможна работа в группах) необходимо определить пропущенное слово </w:t>
      </w:r>
    </w:p>
    <w:p>
      <w:pPr>
        <w:pStyle w:val="Text10"/>
        <w:ind w:left="-567" w:right="227" w:firstLine="284"/>
        <w:rPr>
          <w:rFonts w:ascii="Times New Roman" w:hAnsi="Times New Roman"/>
          <w:sz w:val="24"/>
          <w:szCs w:val="24"/>
        </w:rPr>
      </w:pPr>
      <w:r>
        <w:rPr>
          <w:rFonts w:cs="Arial" w:ascii="Times New Roman" w:hAnsi="Times New Roman"/>
          <w:color w:val="auto"/>
          <w:sz w:val="24"/>
          <w:szCs w:val="24"/>
        </w:rPr>
        <w:t xml:space="preserve">(как вариант — выполнение задания на скорость)  с последующим обсуждением ответа. </w:t>
      </w:r>
    </w:p>
    <w:p>
      <w:pPr>
        <w:pStyle w:val="Text10"/>
        <w:ind w:left="-567" w:right="227" w:firstLine="284"/>
        <w:rPr>
          <w:rFonts w:ascii="Times New Roman" w:hAnsi="Times New Roman"/>
          <w:sz w:val="24"/>
          <w:szCs w:val="24"/>
        </w:rPr>
      </w:pPr>
      <w:r>
        <w:rPr>
          <w:rFonts w:cs="Arial" w:ascii="Times New Roman" w:hAnsi="Times New Roman"/>
          <w:color w:val="auto"/>
          <w:sz w:val="24"/>
          <w:szCs w:val="24"/>
        </w:rPr>
        <w:t xml:space="preserve">Возможна ситуация, когда учитель поддерживает неверный ответ, «провоцируя» учащихся доказывать свою правоту. </w:t>
      </w:r>
    </w:p>
    <w:p>
      <w:pPr>
        <w:pStyle w:val="Text10"/>
        <w:numPr>
          <w:ilvl w:val="0"/>
          <w:numId w:val="3"/>
        </w:numPr>
        <w:ind w:left="-142" w:right="227" w:hanging="142"/>
        <w:rPr>
          <w:rFonts w:ascii="Times New Roman" w:hAnsi="Times New Roman"/>
          <w:sz w:val="24"/>
          <w:szCs w:val="24"/>
        </w:rPr>
      </w:pPr>
      <w:r>
        <w:rPr>
          <w:rFonts w:cs="Arial" w:ascii="Times New Roman" w:hAnsi="Times New Roman"/>
          <w:b/>
          <w:color w:val="auto"/>
          <w:sz w:val="24"/>
          <w:szCs w:val="24"/>
        </w:rPr>
        <w:t xml:space="preserve">Работа в группах. </w:t>
      </w:r>
      <w:r>
        <w:rPr>
          <w:rFonts w:cs="Arial" w:ascii="Times New Roman" w:hAnsi="Times New Roman"/>
          <w:color w:val="auto"/>
          <w:sz w:val="24"/>
          <w:szCs w:val="24"/>
        </w:rPr>
        <w:t>Системно – деятельностный  подход нацелен на активность учащихся. Одним из способов передачи информации, ее анализа и обобщения на уроке является распределение тематических блоков, задач и проблем между группами учеников. Таким образом, возможно участие групп в определении признаков понятия и их обобщении. Например, можно еще в начале урока по теме «Гражданство РФ» рассмотреть понятия «гражданин» и «гражданство», но более эффективно изучить группами такие их признаки, как «правовой статус гражданина», «основания приобретения гражданства», «понятие гражданского долга», затем после выступления групп, обобщить названные признаки в понятия «гражданство» и «гражданин».</w:t>
      </w:r>
    </w:p>
    <w:p>
      <w:pPr>
        <w:pStyle w:val="Normal"/>
        <w:tabs>
          <w:tab w:val="clear" w:pos="708"/>
          <w:tab w:val="left" w:pos="1605" w:leader="none"/>
        </w:tabs>
        <w:ind w:right="340" w:hanging="0"/>
        <w:rPr>
          <w:rFonts w:ascii="Times New Roman" w:hAnsi="Times New Roman" w:cs="Arial"/>
          <w:b/>
          <w:b/>
          <w:bCs/>
          <w:sz w:val="24"/>
          <w:szCs w:val="24"/>
        </w:rPr>
      </w:pPr>
      <w:r>
        <w:rPr>
          <w:rFonts w:cs="Arial" w:ascii="Times New Roman" w:hAnsi="Times New Roman"/>
          <w:b/>
          <w:bCs/>
          <w:sz w:val="24"/>
          <w:szCs w:val="24"/>
        </w:rPr>
      </w:r>
    </w:p>
    <w:p>
      <w:pPr>
        <w:pStyle w:val="Normal"/>
        <w:tabs>
          <w:tab w:val="clear" w:pos="708"/>
          <w:tab w:val="left" w:pos="1605" w:leader="none"/>
        </w:tabs>
        <w:ind w:left="-567" w:right="340" w:hanging="0"/>
        <w:jc w:val="center"/>
        <w:rPr>
          <w:rFonts w:ascii="Times New Roman" w:hAnsi="Times New Roman"/>
          <w:sz w:val="24"/>
          <w:szCs w:val="24"/>
        </w:rPr>
      </w:pPr>
      <w:r>
        <w:rPr>
          <w:rFonts w:cs="Arial" w:ascii="Times New Roman" w:hAnsi="Times New Roman"/>
          <w:b/>
          <w:bCs/>
          <w:sz w:val="24"/>
          <w:szCs w:val="24"/>
        </w:rPr>
        <w:t>Дедуктивный метод</w:t>
      </w:r>
    </w:p>
    <w:p>
      <w:pPr>
        <w:pStyle w:val="Normal"/>
        <w:tabs>
          <w:tab w:val="clear" w:pos="708"/>
          <w:tab w:val="left" w:pos="1605" w:leader="none"/>
        </w:tabs>
        <w:ind w:left="-567" w:right="340" w:firstLine="567"/>
        <w:jc w:val="both"/>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rPr>
        <w:t>Дедуктивный метод предполагает знакомство с общими систематизирующими принципами, а затем более частными и конкретными фактами как реализацией этих общих принципов. Этот способ используется, когда у школьников нет начальных представлений и при введении понятия учителю не на что опираться.</w:t>
      </w:r>
    </w:p>
    <w:p>
      <w:pPr>
        <w:pStyle w:val="Normal"/>
        <w:tabs>
          <w:tab w:val="clear" w:pos="708"/>
          <w:tab w:val="left" w:pos="1605" w:leader="none"/>
        </w:tabs>
        <w:ind w:left="-567" w:right="340" w:firstLine="567"/>
        <w:jc w:val="both"/>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rPr>
        <w:t>Желательно, чтобы учащиеся постепенно привыкали к термину или понятию. Учитель сначала вводит его, не требуя от учеников обязательного запоминания, оперирует понятием или термином в изложении материала, конкретизирует его содержание. Ко времени обязательного введения понятия ученики уже знакомы с ним, что обеспечивает успех его усвоения.</w:t>
      </w:r>
    </w:p>
    <w:p>
      <w:pPr>
        <w:pStyle w:val="Normal"/>
        <w:tabs>
          <w:tab w:val="clear" w:pos="708"/>
          <w:tab w:val="left" w:pos="1605" w:leader="none"/>
        </w:tabs>
        <w:ind w:left="-567" w:right="340" w:firstLine="567"/>
        <w:jc w:val="both"/>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rPr>
        <w:t>Можно использовать такой алгоритм:</w:t>
      </w:r>
    </w:p>
    <w:p>
      <w:pPr>
        <w:pStyle w:val="Normal"/>
        <w:numPr>
          <w:ilvl w:val="1"/>
          <w:numId w:val="4"/>
        </w:numPr>
        <w:tabs>
          <w:tab w:val="clear" w:pos="708"/>
          <w:tab w:val="left" w:pos="1605" w:leader="none"/>
        </w:tabs>
        <w:spacing w:lineRule="auto" w:line="240" w:before="0" w:after="0"/>
        <w:ind w:left="-567" w:right="340" w:firstLine="567"/>
        <w:jc w:val="both"/>
        <w:rPr>
          <w:rFonts w:ascii="Times New Roman" w:hAnsi="Times New Roman"/>
          <w:sz w:val="24"/>
          <w:szCs w:val="24"/>
        </w:rPr>
      </w:pPr>
      <w:r>
        <w:rPr>
          <w:rFonts w:cs="Arial" w:ascii="Times New Roman" w:hAnsi="Times New Roman"/>
          <w:sz w:val="24"/>
          <w:szCs w:val="24"/>
        </w:rPr>
        <w:t>выделить ключевые признаки;</w:t>
      </w:r>
    </w:p>
    <w:p>
      <w:pPr>
        <w:pStyle w:val="Normal"/>
        <w:numPr>
          <w:ilvl w:val="1"/>
          <w:numId w:val="4"/>
        </w:numPr>
        <w:tabs>
          <w:tab w:val="clear" w:pos="708"/>
          <w:tab w:val="left" w:pos="1605" w:leader="none"/>
        </w:tabs>
        <w:spacing w:lineRule="auto" w:line="240" w:before="0" w:after="0"/>
        <w:ind w:left="-567" w:right="340" w:firstLine="567"/>
        <w:jc w:val="both"/>
        <w:rPr>
          <w:rFonts w:ascii="Times New Roman" w:hAnsi="Times New Roman"/>
          <w:sz w:val="24"/>
          <w:szCs w:val="24"/>
        </w:rPr>
      </w:pPr>
      <w:r>
        <w:rPr>
          <w:rFonts w:cs="Arial" w:ascii="Times New Roman" w:hAnsi="Times New Roman"/>
          <w:sz w:val="24"/>
          <w:szCs w:val="24"/>
        </w:rPr>
        <w:t>проанализировать каждый признак;</w:t>
      </w:r>
    </w:p>
    <w:p>
      <w:pPr>
        <w:pStyle w:val="Normal"/>
        <w:numPr>
          <w:ilvl w:val="1"/>
          <w:numId w:val="4"/>
        </w:numPr>
        <w:tabs>
          <w:tab w:val="clear" w:pos="708"/>
          <w:tab w:val="left" w:pos="1605" w:leader="none"/>
        </w:tabs>
        <w:spacing w:lineRule="auto" w:line="240" w:before="0" w:after="0"/>
        <w:ind w:left="-567" w:right="340" w:firstLine="567"/>
        <w:jc w:val="both"/>
        <w:rPr>
          <w:rFonts w:ascii="Times New Roman" w:hAnsi="Times New Roman"/>
          <w:sz w:val="24"/>
          <w:szCs w:val="24"/>
        </w:rPr>
      </w:pPr>
      <w:r>
        <w:rPr>
          <w:rFonts w:cs="Arial" w:ascii="Times New Roman" w:hAnsi="Times New Roman"/>
          <w:sz w:val="24"/>
          <w:szCs w:val="24"/>
        </w:rPr>
        <w:t>привлечь контекстные знания учащихся для понимания содержания признака;</w:t>
      </w:r>
    </w:p>
    <w:p>
      <w:pPr>
        <w:pStyle w:val="Normal"/>
        <w:numPr>
          <w:ilvl w:val="1"/>
          <w:numId w:val="4"/>
        </w:numPr>
        <w:tabs>
          <w:tab w:val="clear" w:pos="708"/>
          <w:tab w:val="left" w:pos="1605" w:leader="none"/>
        </w:tabs>
        <w:spacing w:lineRule="auto" w:line="240" w:before="0" w:after="0"/>
        <w:ind w:left="-567" w:right="340" w:firstLine="567"/>
        <w:jc w:val="both"/>
        <w:rPr>
          <w:rFonts w:ascii="Times New Roman" w:hAnsi="Times New Roman"/>
          <w:sz w:val="24"/>
          <w:szCs w:val="24"/>
        </w:rPr>
      </w:pPr>
      <w:r>
        <w:rPr>
          <w:rFonts w:cs="Arial" w:ascii="Times New Roman" w:hAnsi="Times New Roman"/>
          <w:sz w:val="24"/>
          <w:szCs w:val="24"/>
        </w:rPr>
        <w:t>выявить характер признаков: общий, необходимый или отличительный.</w:t>
      </w:r>
    </w:p>
    <w:p>
      <w:pPr>
        <w:pStyle w:val="Normal"/>
        <w:tabs>
          <w:tab w:val="clear" w:pos="708"/>
          <w:tab w:val="left" w:pos="1605" w:leader="none"/>
        </w:tabs>
        <w:ind w:left="-567" w:right="340" w:firstLine="567"/>
        <w:jc w:val="both"/>
        <w:rPr>
          <w:rFonts w:ascii="Times New Roman" w:hAnsi="Times New Roman"/>
          <w:sz w:val="24"/>
          <w:szCs w:val="24"/>
        </w:rPr>
      </w:pPr>
      <w:r>
        <w:rPr>
          <w:rFonts w:cs="Arial" w:ascii="Times New Roman" w:hAnsi="Times New Roman"/>
          <w:b/>
          <w:bCs/>
          <w:sz w:val="24"/>
          <w:szCs w:val="24"/>
        </w:rPr>
        <w:t xml:space="preserve">   </w:t>
      </w:r>
      <w:r>
        <w:rPr>
          <w:rFonts w:cs="Arial" w:ascii="Times New Roman" w:hAnsi="Times New Roman"/>
          <w:b/>
          <w:bCs/>
          <w:sz w:val="24"/>
          <w:szCs w:val="24"/>
        </w:rPr>
        <w:t>Рассмотрим действие данного алгоритма при определении термина “общество” в широком смысле этого слова:</w:t>
      </w:r>
    </w:p>
    <w:p>
      <w:pPr>
        <w:pStyle w:val="Normal"/>
        <w:tabs>
          <w:tab w:val="clear" w:pos="708"/>
          <w:tab w:val="left" w:pos="1605" w:leader="none"/>
        </w:tabs>
        <w:ind w:left="-567" w:right="340" w:firstLine="567"/>
        <w:jc w:val="both"/>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rPr>
        <w:t>Общество – обособившаяся от природы, но тесно связанная с ней часть материального мира, исторически развивающаяся совокупность человечества в его прошлом и настоящем, включающая все способы взаимодействия людей и формы их объединения.</w:t>
      </w:r>
    </w:p>
    <w:p>
      <w:pPr>
        <w:pStyle w:val="Normal"/>
        <w:tabs>
          <w:tab w:val="clear" w:pos="708"/>
          <w:tab w:val="left" w:pos="1605" w:leader="none"/>
        </w:tabs>
        <w:ind w:left="-567" w:right="340" w:firstLine="567"/>
        <w:jc w:val="both"/>
        <w:rPr>
          <w:rFonts w:ascii="Times New Roman" w:hAnsi="Times New Roman"/>
          <w:sz w:val="24"/>
          <w:szCs w:val="24"/>
        </w:rPr>
      </w:pPr>
      <w:r>
        <w:rPr>
          <w:rFonts w:cs="Arial" w:ascii="Times New Roman" w:hAnsi="Times New Roman"/>
          <w:b/>
          <w:bCs/>
          <w:sz w:val="24"/>
          <w:szCs w:val="24"/>
        </w:rPr>
        <w:t>Ключевые признаки понятия:</w:t>
      </w:r>
    </w:p>
    <w:p>
      <w:pPr>
        <w:pStyle w:val="ListParagraph"/>
        <w:numPr>
          <w:ilvl w:val="0"/>
          <w:numId w:val="5"/>
        </w:numPr>
        <w:tabs>
          <w:tab w:val="clear" w:pos="708"/>
          <w:tab w:val="left" w:pos="1605" w:leader="none"/>
        </w:tabs>
        <w:spacing w:lineRule="auto" w:line="240" w:before="0" w:after="0"/>
        <w:ind w:left="720" w:right="340" w:hanging="360"/>
        <w:contextualSpacing/>
        <w:jc w:val="both"/>
        <w:rPr>
          <w:rFonts w:ascii="Times New Roman" w:hAnsi="Times New Roman"/>
          <w:sz w:val="24"/>
          <w:szCs w:val="24"/>
        </w:rPr>
      </w:pPr>
      <w:r>
        <w:rPr>
          <w:rFonts w:cs="Arial" w:ascii="Times New Roman" w:hAnsi="Times New Roman"/>
          <w:sz w:val="24"/>
          <w:szCs w:val="24"/>
        </w:rPr>
        <w:t>часть материального мира (вещественный мир);</w:t>
      </w:r>
    </w:p>
    <w:p>
      <w:pPr>
        <w:pStyle w:val="ListParagraph"/>
        <w:numPr>
          <w:ilvl w:val="0"/>
          <w:numId w:val="5"/>
        </w:numPr>
        <w:tabs>
          <w:tab w:val="clear" w:pos="708"/>
          <w:tab w:val="left" w:pos="1605" w:leader="none"/>
        </w:tabs>
        <w:spacing w:lineRule="auto" w:line="240" w:before="0" w:after="0"/>
        <w:ind w:left="720" w:right="340" w:hanging="360"/>
        <w:contextualSpacing/>
        <w:jc w:val="both"/>
        <w:rPr>
          <w:rFonts w:ascii="Times New Roman" w:hAnsi="Times New Roman"/>
          <w:sz w:val="24"/>
          <w:szCs w:val="24"/>
        </w:rPr>
      </w:pPr>
      <w:r>
        <w:rPr>
          <w:rFonts w:cs="Arial" w:ascii="Times New Roman" w:hAnsi="Times New Roman"/>
          <w:sz w:val="24"/>
          <w:szCs w:val="24"/>
        </w:rPr>
        <w:t>историческое развитие (изменение во времени);</w:t>
      </w:r>
    </w:p>
    <w:p>
      <w:pPr>
        <w:pStyle w:val="ListParagraph"/>
        <w:numPr>
          <w:ilvl w:val="0"/>
          <w:numId w:val="5"/>
        </w:numPr>
        <w:tabs>
          <w:tab w:val="clear" w:pos="708"/>
          <w:tab w:val="left" w:pos="1605" w:leader="none"/>
        </w:tabs>
        <w:spacing w:lineRule="auto" w:line="240" w:before="0" w:after="0"/>
        <w:ind w:left="720" w:right="340" w:hanging="360"/>
        <w:contextualSpacing/>
        <w:jc w:val="both"/>
        <w:rPr>
          <w:rFonts w:ascii="Times New Roman" w:hAnsi="Times New Roman"/>
          <w:sz w:val="24"/>
          <w:szCs w:val="24"/>
        </w:rPr>
      </w:pPr>
      <w:r>
        <w:rPr>
          <w:rFonts w:cs="Arial" w:ascii="Times New Roman" w:hAnsi="Times New Roman"/>
          <w:sz w:val="24"/>
          <w:szCs w:val="24"/>
        </w:rPr>
        <w:t>совокупность человечества (единство и взаимосвязь всех людей);</w:t>
      </w:r>
    </w:p>
    <w:p>
      <w:pPr>
        <w:pStyle w:val="ListParagraph"/>
        <w:numPr>
          <w:ilvl w:val="0"/>
          <w:numId w:val="5"/>
        </w:numPr>
        <w:tabs>
          <w:tab w:val="clear" w:pos="708"/>
          <w:tab w:val="left" w:pos="1605" w:leader="none"/>
        </w:tabs>
        <w:spacing w:lineRule="auto" w:line="240" w:before="0" w:after="0"/>
        <w:ind w:left="720" w:right="340" w:hanging="360"/>
        <w:contextualSpacing/>
        <w:jc w:val="both"/>
        <w:rPr>
          <w:rFonts w:ascii="Times New Roman" w:hAnsi="Times New Roman"/>
          <w:sz w:val="24"/>
          <w:szCs w:val="24"/>
        </w:rPr>
      </w:pPr>
      <w:r>
        <w:rPr>
          <w:rFonts w:cs="Arial" w:ascii="Times New Roman" w:hAnsi="Times New Roman"/>
          <w:sz w:val="24"/>
          <w:szCs w:val="24"/>
        </w:rPr>
        <w:t>способы взаимодействия и формы объединения людей.</w:t>
      </w:r>
    </w:p>
    <w:p>
      <w:pPr>
        <w:pStyle w:val="Normal"/>
        <w:tabs>
          <w:tab w:val="clear" w:pos="708"/>
          <w:tab w:val="left" w:pos="1605" w:leader="none"/>
        </w:tabs>
        <w:ind w:left="-567" w:right="340" w:firstLine="567"/>
        <w:jc w:val="both"/>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rPr>
        <w:t>Два последних термина школьникам неизвестны и раскрываются на примерах (способы взаимодействия – игра, совместная работа, разговор двух людей; формы объединения – семья, одноклассники, политическая партия).</w:t>
      </w:r>
    </w:p>
    <w:p>
      <w:pPr>
        <w:pStyle w:val="Normal"/>
        <w:tabs>
          <w:tab w:val="clear" w:pos="708"/>
          <w:tab w:val="left" w:pos="1605" w:leader="none"/>
        </w:tabs>
        <w:ind w:left="-567" w:right="340" w:hanging="0"/>
        <w:jc w:val="both"/>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rPr>
        <w:t>Заключительный этап работы над понятием предполагает установление характера обозначенных признаков, что позволит выявить связи и взаимодействия между ними. По правилам логики суть термина раскрывается от общих признаков к необходимым, а затем к отличительным.</w:t>
      </w:r>
    </w:p>
    <w:p>
      <w:pPr>
        <w:pStyle w:val="Normal"/>
        <w:tabs>
          <w:tab w:val="clear" w:pos="708"/>
          <w:tab w:val="left" w:pos="1605" w:leader="none"/>
        </w:tabs>
        <w:ind w:left="-567" w:right="340" w:hanging="0"/>
        <w:jc w:val="both"/>
        <w:rPr>
          <w:rFonts w:ascii="Times New Roman" w:hAnsi="Times New Roman"/>
          <w:sz w:val="24"/>
          <w:szCs w:val="24"/>
        </w:rPr>
      </w:pPr>
      <w:r>
        <w:rPr>
          <w:rFonts w:cs="Arial" w:ascii="Times New Roman" w:hAnsi="Times New Roman"/>
          <w:b/>
          <w:bCs/>
          <w:sz w:val="24"/>
          <w:szCs w:val="24"/>
        </w:rPr>
        <w:t xml:space="preserve">    </w:t>
      </w:r>
      <w:r>
        <w:rPr>
          <w:rFonts w:cs="Arial" w:ascii="Times New Roman" w:hAnsi="Times New Roman"/>
          <w:b/>
          <w:bCs/>
          <w:sz w:val="24"/>
          <w:szCs w:val="24"/>
        </w:rPr>
        <w:t>Для закрепления выделенных признаков</w:t>
      </w:r>
      <w:r>
        <w:rPr>
          <w:rFonts w:cs="Arial" w:ascii="Times New Roman" w:hAnsi="Times New Roman"/>
          <w:sz w:val="24"/>
          <w:szCs w:val="24"/>
        </w:rPr>
        <w:t xml:space="preserve"> учащиеся выполняют задания первой части КИМов, работают с документами, </w:t>
      </w:r>
      <w:r>
        <w:rPr>
          <w:rFonts w:cs="Arial" w:ascii="Times New Roman" w:hAnsi="Times New Roman"/>
          <w:b/>
          <w:bCs/>
          <w:sz w:val="24"/>
          <w:szCs w:val="24"/>
        </w:rPr>
        <w:t xml:space="preserve">сравнивают и дополняют </w:t>
      </w:r>
      <w:r>
        <w:rPr>
          <w:rFonts w:cs="Arial" w:ascii="Times New Roman" w:hAnsi="Times New Roman"/>
          <w:sz w:val="24"/>
          <w:szCs w:val="24"/>
        </w:rPr>
        <w:t xml:space="preserve">общие и существенные признаки понятия. </w:t>
      </w:r>
      <w:r>
        <w:rPr>
          <w:rFonts w:cs="Arial" w:ascii="Times New Roman" w:hAnsi="Times New Roman"/>
          <w:b/>
          <w:bCs/>
          <w:sz w:val="24"/>
          <w:szCs w:val="24"/>
        </w:rPr>
        <w:t>Например, задание: прочитайте</w:t>
      </w:r>
      <w:r>
        <w:rPr>
          <w:rFonts w:cs="Arial" w:ascii="Times New Roman" w:hAnsi="Times New Roman"/>
          <w:sz w:val="24"/>
          <w:szCs w:val="24"/>
        </w:rPr>
        <w:t xml:space="preserve"> отрывок из книги П. А. Сорокина «Человек. Цивилизация. Общество» и </w:t>
      </w:r>
      <w:r>
        <w:rPr>
          <w:rFonts w:cs="Arial" w:ascii="Times New Roman" w:hAnsi="Times New Roman"/>
          <w:b/>
          <w:bCs/>
          <w:sz w:val="24"/>
          <w:szCs w:val="24"/>
        </w:rPr>
        <w:t>назовите</w:t>
      </w:r>
      <w:r>
        <w:rPr>
          <w:rFonts w:cs="Arial" w:ascii="Times New Roman" w:hAnsi="Times New Roman"/>
          <w:sz w:val="24"/>
          <w:szCs w:val="24"/>
        </w:rPr>
        <w:t xml:space="preserve"> существенный признак общества, выделенный автором. </w:t>
      </w:r>
      <w:r>
        <w:rPr>
          <w:rFonts w:cs="Arial" w:ascii="Times New Roman" w:hAnsi="Times New Roman"/>
          <w:b/>
          <w:bCs/>
          <w:sz w:val="24"/>
          <w:szCs w:val="24"/>
        </w:rPr>
        <w:t>Объясните</w:t>
      </w:r>
      <w:r>
        <w:rPr>
          <w:rFonts w:cs="Arial" w:ascii="Times New Roman" w:hAnsi="Times New Roman"/>
          <w:sz w:val="24"/>
          <w:szCs w:val="24"/>
        </w:rPr>
        <w:t>, почему совокупность изолированных друг от друга индивидов обществом не является?</w:t>
      </w:r>
    </w:p>
    <w:p>
      <w:pPr>
        <w:pStyle w:val="Normal"/>
        <w:tabs>
          <w:tab w:val="clear" w:pos="708"/>
          <w:tab w:val="left" w:pos="1605" w:leader="none"/>
        </w:tabs>
        <w:ind w:left="-567" w:right="340" w:hanging="0"/>
        <w:jc w:val="both"/>
        <w:rPr>
          <w:rFonts w:ascii="Times New Roman" w:hAnsi="Times New Roman"/>
          <w:sz w:val="24"/>
          <w:szCs w:val="24"/>
        </w:rPr>
      </w:pPr>
      <w:r>
        <w:rPr>
          <w:rFonts w:cs="Arial" w:ascii="Times New Roman" w:hAnsi="Times New Roman"/>
          <w:b/>
          <w:bCs/>
          <w:sz w:val="24"/>
          <w:szCs w:val="24"/>
        </w:rPr>
        <w:t xml:space="preserve">  </w:t>
      </w:r>
      <w:r>
        <w:rPr>
          <w:rFonts w:cs="Arial" w:ascii="Times New Roman" w:hAnsi="Times New Roman"/>
          <w:b/>
          <w:bCs/>
          <w:sz w:val="24"/>
          <w:szCs w:val="24"/>
        </w:rPr>
        <w:t>Соотносить понятия и их признаки</w:t>
      </w:r>
      <w:r>
        <w:rPr>
          <w:rFonts w:cs="Arial" w:ascii="Times New Roman" w:hAnsi="Times New Roman"/>
          <w:sz w:val="24"/>
          <w:szCs w:val="24"/>
        </w:rPr>
        <w:t xml:space="preserve"> в рамках дедуктивного метода помогает использование круговых схем Эйлера. Например,  </w:t>
      </w:r>
      <w:r>
        <w:rPr>
          <w:rFonts w:cs="Arial" w:ascii="Times New Roman" w:hAnsi="Times New Roman"/>
          <w:b/>
          <w:bCs/>
          <w:sz w:val="24"/>
          <w:szCs w:val="24"/>
        </w:rPr>
        <w:t xml:space="preserve">изобразите отношения </w:t>
      </w:r>
      <w:r>
        <w:rPr>
          <w:rFonts w:cs="Arial" w:ascii="Times New Roman" w:hAnsi="Times New Roman"/>
          <w:sz w:val="24"/>
          <w:szCs w:val="24"/>
        </w:rPr>
        <w:t>между следующими понятиями, внеся в круги их буквенные обозначения: Закон (А), подзаконный акт (В), Конституция РФ (С), распоряжение министра финансов РФ (</w:t>
      </w:r>
      <w:r>
        <w:rPr>
          <w:rFonts w:cs="Arial" w:ascii="Times New Roman" w:hAnsi="Times New Roman"/>
          <w:sz w:val="24"/>
          <w:szCs w:val="24"/>
          <w:lang w:val="en-US"/>
        </w:rPr>
        <w:t>D</w:t>
      </w:r>
      <w:r>
        <w:rPr>
          <w:rFonts w:cs="Arial" w:ascii="Times New Roman" w:hAnsi="Times New Roman"/>
          <w:sz w:val="24"/>
          <w:szCs w:val="24"/>
        </w:rPr>
        <w:t>), Уголовный кодекс РФ (Е).</w:t>
      </w:r>
    </w:p>
    <w:p>
      <w:pPr>
        <w:pStyle w:val="Normal"/>
        <w:tabs>
          <w:tab w:val="clear" w:pos="708"/>
          <w:tab w:val="left" w:pos="1605" w:leader="none"/>
        </w:tabs>
        <w:ind w:left="-567" w:right="57" w:firstLine="284"/>
        <w:jc w:val="both"/>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rPr>
        <w:t xml:space="preserve">Выполнение данного задания </w:t>
      </w:r>
      <w:r>
        <w:rPr>
          <w:rFonts w:cs="Arial" w:ascii="Times New Roman" w:hAnsi="Times New Roman"/>
          <w:b/>
          <w:bCs/>
          <w:sz w:val="24"/>
          <w:szCs w:val="24"/>
        </w:rPr>
        <w:t>позволит  выявить</w:t>
      </w:r>
      <w:r>
        <w:rPr>
          <w:rFonts w:cs="Arial" w:ascii="Times New Roman" w:hAnsi="Times New Roman"/>
          <w:sz w:val="24"/>
          <w:szCs w:val="24"/>
        </w:rPr>
        <w:t xml:space="preserve"> и </w:t>
      </w:r>
      <w:r>
        <w:rPr>
          <w:rFonts w:cs="Arial" w:ascii="Times New Roman" w:hAnsi="Times New Roman"/>
          <w:b/>
          <w:bCs/>
          <w:sz w:val="24"/>
          <w:szCs w:val="24"/>
        </w:rPr>
        <w:t xml:space="preserve">сравнить </w:t>
      </w:r>
      <w:r>
        <w:rPr>
          <w:rFonts w:cs="Arial" w:ascii="Times New Roman" w:hAnsi="Times New Roman"/>
          <w:sz w:val="24"/>
          <w:szCs w:val="24"/>
        </w:rPr>
        <w:t>отличительные признаки различных видов нормативных правовых актов.</w:t>
      </w:r>
    </w:p>
    <w:p>
      <w:pPr>
        <w:pStyle w:val="Normal"/>
        <w:spacing w:lineRule="auto" w:line="240" w:before="0" w:after="0"/>
        <w:ind w:left="-567" w:right="57" w:firstLine="284"/>
        <w:jc w:val="both"/>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rPr>
        <w:t xml:space="preserve">Эффективным способом мотивации к размышлению до изучения темы или формой систематизирования информации при подведении итогов является </w:t>
      </w:r>
      <w:r>
        <w:rPr>
          <w:rFonts w:cs="Arial" w:ascii="Times New Roman" w:hAnsi="Times New Roman"/>
          <w:b/>
          <w:sz w:val="24"/>
          <w:szCs w:val="24"/>
        </w:rPr>
        <w:t>прием «составление кластера»</w:t>
      </w:r>
      <w:r>
        <w:rPr>
          <w:rFonts w:cs="Arial" w:ascii="Times New Roman" w:hAnsi="Times New Roman"/>
          <w:sz w:val="24"/>
          <w:szCs w:val="24"/>
        </w:rPr>
        <w:t xml:space="preserve"> (пучок, созвездие), т.е. схемы. В центре доски записывается ключевое слово, от него рисуются стрелки-лучи в разные стороны к другим понятиям, связанным с ключевым словом; от них тоже расходятся лучи, </w:t>
      </w:r>
      <w:r>
        <w:rPr>
          <w:rFonts w:eastAsia="Times New Roman" w:cs="Arial" w:ascii="Times New Roman" w:hAnsi="Times New Roman"/>
          <w:sz w:val="24"/>
          <w:szCs w:val="24"/>
          <w:lang w:eastAsia="ru-RU"/>
        </w:rPr>
        <w:t xml:space="preserve">по мере записи, появившиеся слова соединяются прямыми линиями с ключевым понятием. У каждой из «веточек» в свою очередь тоже появляются «веточки», устанавливаются новые логические связи. В итоге получается структура, которая графически отображает общие размышления, определяет информационное поле данной темы. В работе над кластерами необходимо соблюдать следующие правила: </w:t>
      </w:r>
    </w:p>
    <w:p>
      <w:pPr>
        <w:pStyle w:val="Normal"/>
        <w:spacing w:lineRule="auto" w:line="240" w:before="0" w:after="0"/>
        <w:ind w:right="57" w:hanging="0"/>
        <w:jc w:val="both"/>
        <w:rPr>
          <w:rFonts w:ascii="Times New Roman" w:hAnsi="Times New Roman"/>
          <w:sz w:val="24"/>
          <w:szCs w:val="24"/>
        </w:rPr>
      </w:pPr>
      <w:r>
        <w:rPr>
          <w:rFonts w:eastAsia="Times New Roman" w:cs="Arial" w:ascii="Times New Roman" w:hAnsi="Times New Roman"/>
          <w:sz w:val="24"/>
          <w:szCs w:val="24"/>
          <w:lang w:eastAsia="ru-RU"/>
        </w:rPr>
        <w:t xml:space="preserve">-не бояться записывать все, что приходит на ум, дать волю воображению и интуиции; </w:t>
        <w:br/>
        <w:t>-продолжать работу, пока не кончится время или идеи не иссякнут;</w:t>
        <w:br/>
        <w:t xml:space="preserve">-постараться построить как можно больше связей. </w:t>
      </w:r>
    </w:p>
    <w:p>
      <w:pPr>
        <w:pStyle w:val="Normal"/>
        <w:tabs>
          <w:tab w:val="clear" w:pos="708"/>
          <w:tab w:val="left" w:pos="1605" w:leader="none"/>
        </w:tabs>
        <w:ind w:left="-567" w:right="57" w:firstLine="284"/>
        <w:jc w:val="both"/>
        <w:rPr>
          <w:rFonts w:ascii="Times New Roman" w:hAnsi="Times New Roman"/>
          <w:sz w:val="24"/>
          <w:szCs w:val="24"/>
        </w:rPr>
      </w:pPr>
      <w:r>
        <w:rPr>
          <w:rFonts w:eastAsia="Times New Roman" w:cs="Arial" w:ascii="Times New Roman" w:hAnsi="Times New Roman"/>
          <w:sz w:val="24"/>
          <w:szCs w:val="24"/>
          <w:lang w:eastAsia="ru-RU"/>
        </w:rPr>
        <w:t xml:space="preserve">   </w:t>
      </w:r>
      <w:r>
        <w:rPr>
          <w:rFonts w:eastAsia="Times New Roman" w:cs="Arial" w:ascii="Times New Roman" w:hAnsi="Times New Roman"/>
          <w:sz w:val="24"/>
          <w:szCs w:val="24"/>
          <w:lang w:eastAsia="ru-RU"/>
        </w:rPr>
        <w:t xml:space="preserve">Для  систематизации, обобщения информации на этапе рефлексии часто используется  прием, известный как </w:t>
      </w:r>
      <w:r>
        <w:rPr>
          <w:rFonts w:eastAsia="Times New Roman" w:cs="Arial" w:ascii="Times New Roman" w:hAnsi="Times New Roman"/>
          <w:b/>
          <w:sz w:val="24"/>
          <w:szCs w:val="24"/>
          <w:lang w:eastAsia="ru-RU"/>
        </w:rPr>
        <w:t>синквейн</w:t>
      </w:r>
      <w:r>
        <w:rPr>
          <w:rFonts w:eastAsia="Times New Roman" w:cs="Arial" w:ascii="Times New Roman" w:hAnsi="Times New Roman"/>
          <w:sz w:val="24"/>
          <w:szCs w:val="24"/>
          <w:lang w:eastAsia="ru-RU"/>
        </w:rPr>
        <w:t xml:space="preserve">.  Название приёма происходит от французского слова «cing» – пять. Это стихотворение, состоящее из пяти строк. Лаконичность формы развивает способность синтезировать информацию, излагать мысль в нескольких значимых словах, емких и кратких выражениях. Синквейн может быть предложен, как индивидуальное самостоятельное задание; для работы в парах и  как коллективное творчество. Как показывает опыт, синквейны могут применяться в качестве: </w:t>
      </w:r>
    </w:p>
    <w:p>
      <w:pPr>
        <w:pStyle w:val="NoSpacing"/>
        <w:rPr>
          <w:rFonts w:ascii="Times New Roman" w:hAnsi="Times New Roman"/>
          <w:sz w:val="24"/>
          <w:szCs w:val="24"/>
        </w:rPr>
      </w:pPr>
      <w:r>
        <w:rPr>
          <w:rFonts w:cs="Arial" w:ascii="Times New Roman" w:hAnsi="Times New Roman"/>
          <w:sz w:val="24"/>
          <w:szCs w:val="24"/>
          <w:lang w:eastAsia="ru-RU"/>
        </w:rPr>
        <w:t xml:space="preserve">1) инструмента для понимания сложной информации; </w:t>
        <w:br/>
        <w:t xml:space="preserve">2) способа оценки понятийного багажа учащихся; </w:t>
        <w:br/>
        <w:t xml:space="preserve">3) средства развития творческой выразительности; </w:t>
        <w:br/>
        <w:t xml:space="preserve">4) способа выражения своего отношения к событию или исторической личности. </w:t>
      </w:r>
    </w:p>
    <w:p>
      <w:pPr>
        <w:pStyle w:val="NoSpacing"/>
        <w:rPr>
          <w:rFonts w:ascii="Times New Roman" w:hAnsi="Times New Roman"/>
          <w:sz w:val="24"/>
          <w:szCs w:val="24"/>
        </w:rPr>
      </w:pPr>
      <w:r>
        <w:rPr>
          <w:rFonts w:cs="Arial" w:ascii="Times New Roman" w:hAnsi="Times New Roman"/>
          <w:sz w:val="24"/>
          <w:szCs w:val="24"/>
          <w:lang w:eastAsia="ru-RU"/>
        </w:rPr>
        <w:t xml:space="preserve">Существуют определённые правила написания синквейна: </w:t>
      </w:r>
    </w:p>
    <w:p>
      <w:pPr>
        <w:pStyle w:val="NoSpacing"/>
        <w:rPr>
          <w:rFonts w:ascii="Times New Roman" w:hAnsi="Times New Roman"/>
          <w:sz w:val="24"/>
          <w:szCs w:val="24"/>
        </w:rPr>
      </w:pPr>
      <w:r>
        <w:rPr>
          <w:rFonts w:cs="Arial" w:ascii="Times New Roman" w:hAnsi="Times New Roman"/>
          <w:sz w:val="24"/>
          <w:szCs w:val="24"/>
          <w:lang w:eastAsia="ru-RU"/>
        </w:rPr>
        <w:t xml:space="preserve">1) первая строка – тема стихотворения, выраженная одним словом, обычно именем существительным; </w:t>
        <w:br/>
        <w:t xml:space="preserve">2) вторая строка – описание темы в двух словах, как правило, именами прилагательными; 3) третья строка – описание действия в рамках этой темы тремя словами, обычно глаголами; </w:t>
        <w:br/>
        <w:t xml:space="preserve">4) четвертая строка – фраза из четырёх слов, выражающая отношение автора к данной теме; </w:t>
        <w:br/>
        <w:t xml:space="preserve">5) пятая строка – одно слово – синоним к первому, на эмоционально-образном или философско-обобщенном уровне повторяющее суть темы. </w:t>
      </w:r>
    </w:p>
    <w:p>
      <w:pPr>
        <w:pStyle w:val="Normal"/>
        <w:ind w:left="-567" w:right="57" w:hanging="0"/>
        <w:jc w:val="both"/>
        <w:rPr>
          <w:rFonts w:ascii="Times New Roman" w:hAnsi="Times New Roman"/>
          <w:sz w:val="24"/>
          <w:szCs w:val="24"/>
        </w:rPr>
      </w:pPr>
      <w:r>
        <w:rPr>
          <w:rFonts w:eastAsia="Times New Roman" w:cs="Arial" w:ascii="Times New Roman" w:hAnsi="Times New Roman"/>
          <w:sz w:val="24"/>
          <w:szCs w:val="24"/>
          <w:lang w:eastAsia="ru-RU"/>
        </w:rPr>
        <w:t xml:space="preserve">      </w:t>
      </w:r>
      <w:r>
        <w:rPr>
          <w:rFonts w:eastAsia="Times New Roman" w:cs="Arial" w:ascii="Times New Roman" w:hAnsi="Times New Roman"/>
          <w:sz w:val="24"/>
          <w:szCs w:val="24"/>
          <w:lang w:eastAsia="ru-RU"/>
        </w:rPr>
        <w:t xml:space="preserve">Это творческое задание позволяет даже слабым учащимся понять самое важное. Примеры синквейна: </w:t>
      </w:r>
    </w:p>
    <w:p>
      <w:pPr>
        <w:pStyle w:val="Normal"/>
        <w:rPr>
          <w:rFonts w:ascii="Times New Roman" w:hAnsi="Times New Roman"/>
          <w:sz w:val="24"/>
          <w:szCs w:val="24"/>
        </w:rPr>
      </w:pPr>
      <w:r>
        <w:rPr>
          <w:rFonts w:eastAsia="Times New Roman" w:cs="Arial" w:ascii="Times New Roman" w:hAnsi="Times New Roman"/>
          <w:b/>
          <w:sz w:val="24"/>
          <w:szCs w:val="24"/>
          <w:lang w:eastAsia="ru-RU"/>
        </w:rPr>
        <w:t xml:space="preserve">Общество                                                                                  </w:t>
      </w:r>
    </w:p>
    <w:p>
      <w:pPr>
        <w:pStyle w:val="Normal"/>
        <w:numPr>
          <w:ilvl w:val="0"/>
          <w:numId w:val="6"/>
        </w:numPr>
        <w:tabs>
          <w:tab w:val="clear" w:pos="708"/>
          <w:tab w:val="left" w:pos="426" w:leader="none"/>
        </w:tabs>
        <w:spacing w:lineRule="auto" w:line="240" w:beforeAutospacing="1" w:after="0"/>
        <w:ind w:left="426" w:hanging="0"/>
        <w:rPr>
          <w:rFonts w:ascii="Times New Roman" w:hAnsi="Times New Roman"/>
          <w:sz w:val="24"/>
          <w:szCs w:val="24"/>
        </w:rPr>
      </w:pPr>
      <w:r>
        <w:rPr>
          <w:rFonts w:eastAsia="Times New Roman" w:cs="Arial" w:ascii="Times New Roman" w:hAnsi="Times New Roman"/>
          <w:sz w:val="24"/>
          <w:szCs w:val="24"/>
          <w:lang w:eastAsia="ru-RU"/>
        </w:rPr>
        <w:t>Общество</w:t>
      </w:r>
    </w:p>
    <w:p>
      <w:pPr>
        <w:pStyle w:val="ListParagraph"/>
        <w:numPr>
          <w:ilvl w:val="0"/>
          <w:numId w:val="6"/>
        </w:numPr>
        <w:spacing w:lineRule="auto" w:line="240" w:before="0" w:after="0"/>
        <w:contextualSpacing/>
        <w:rPr>
          <w:rFonts w:ascii="Times New Roman" w:hAnsi="Times New Roman"/>
          <w:sz w:val="24"/>
          <w:szCs w:val="24"/>
        </w:rPr>
      </w:pPr>
      <w:r>
        <w:rPr>
          <w:rFonts w:eastAsia="Times New Roman" w:cs="Arial" w:ascii="Times New Roman" w:hAnsi="Times New Roman"/>
          <w:sz w:val="24"/>
          <w:szCs w:val="24"/>
          <w:lang w:eastAsia="ru-RU"/>
        </w:rPr>
        <w:t>Человеческое, разнообразное</w:t>
      </w:r>
    </w:p>
    <w:p>
      <w:pPr>
        <w:pStyle w:val="ListParagraph"/>
        <w:numPr>
          <w:ilvl w:val="0"/>
          <w:numId w:val="6"/>
        </w:numPr>
        <w:spacing w:lineRule="auto" w:line="240" w:before="0" w:after="0"/>
        <w:contextualSpacing/>
        <w:rPr>
          <w:rFonts w:ascii="Times New Roman" w:hAnsi="Times New Roman"/>
          <w:sz w:val="24"/>
          <w:szCs w:val="24"/>
        </w:rPr>
      </w:pPr>
      <w:r>
        <w:rPr>
          <w:rFonts w:eastAsia="Times New Roman" w:cs="Arial" w:ascii="Times New Roman" w:hAnsi="Times New Roman"/>
          <w:sz w:val="24"/>
          <w:szCs w:val="24"/>
          <w:lang w:eastAsia="ru-RU"/>
        </w:rPr>
        <w:t>Отражает, показывает, помогает</w:t>
      </w:r>
    </w:p>
    <w:p>
      <w:pPr>
        <w:pStyle w:val="ListParagraph"/>
        <w:numPr>
          <w:ilvl w:val="0"/>
          <w:numId w:val="6"/>
        </w:numPr>
        <w:spacing w:lineRule="auto" w:line="240" w:before="0" w:after="0"/>
        <w:contextualSpacing/>
        <w:rPr>
          <w:rFonts w:ascii="Times New Roman" w:hAnsi="Times New Roman"/>
          <w:sz w:val="24"/>
          <w:szCs w:val="24"/>
        </w:rPr>
      </w:pPr>
      <w:r>
        <w:rPr>
          <w:rFonts w:eastAsia="Times New Roman" w:cs="Arial" w:ascii="Times New Roman" w:hAnsi="Times New Roman"/>
          <w:sz w:val="24"/>
          <w:szCs w:val="24"/>
          <w:lang w:eastAsia="ru-RU"/>
        </w:rPr>
        <w:t>Это часть мира.</w:t>
      </w:r>
    </w:p>
    <w:p>
      <w:pPr>
        <w:pStyle w:val="ListParagraph"/>
        <w:numPr>
          <w:ilvl w:val="0"/>
          <w:numId w:val="6"/>
        </w:numPr>
        <w:spacing w:lineRule="auto" w:line="240" w:before="0" w:afterAutospacing="1"/>
        <w:contextualSpacing/>
        <w:rPr>
          <w:rFonts w:ascii="Times New Roman" w:hAnsi="Times New Roman"/>
          <w:sz w:val="24"/>
          <w:szCs w:val="24"/>
        </w:rPr>
      </w:pPr>
      <w:r>
        <w:rPr>
          <w:rFonts w:eastAsia="Times New Roman" w:cs="Arial" w:ascii="Times New Roman" w:hAnsi="Times New Roman"/>
          <w:sz w:val="24"/>
          <w:szCs w:val="24"/>
          <w:lang w:eastAsia="ru-RU"/>
        </w:rPr>
        <w:t>Группы людей</w:t>
      </w:r>
    </w:p>
    <w:p>
      <w:pPr>
        <w:pStyle w:val="ListParagraph"/>
        <w:numPr>
          <w:ilvl w:val="0"/>
          <w:numId w:val="0"/>
        </w:numPr>
        <w:spacing w:lineRule="auto" w:line="240" w:before="0" w:afterAutospacing="1"/>
        <w:ind w:left="720" w:hanging="0"/>
        <w:contextualSpacing/>
        <w:rPr>
          <w:rFonts w:eastAsia="Times New Roman" w:cs="Arial"/>
          <w:b/>
          <w:b/>
          <w:lang w:eastAsia="ru-RU"/>
        </w:rPr>
      </w:pPr>
      <w:r>
        <w:rPr>
          <w:rFonts w:ascii="Times New Roman" w:hAnsi="Times New Roman"/>
          <w:sz w:val="24"/>
          <w:szCs w:val="24"/>
        </w:rPr>
      </w:r>
    </w:p>
    <w:p>
      <w:pPr>
        <w:pStyle w:val="ListParagraph"/>
        <w:numPr>
          <w:ilvl w:val="0"/>
          <w:numId w:val="0"/>
        </w:numPr>
        <w:spacing w:lineRule="auto" w:line="240" w:before="0" w:afterAutospacing="1"/>
        <w:ind w:left="720" w:hanging="0"/>
        <w:contextualSpacing/>
        <w:rPr>
          <w:rFonts w:ascii="Times New Roman" w:hAnsi="Times New Roman"/>
          <w:sz w:val="24"/>
          <w:szCs w:val="24"/>
        </w:rPr>
      </w:pPr>
      <w:r>
        <w:rPr>
          <w:rFonts w:eastAsia="Times New Roman" w:cs="Arial" w:ascii="Times New Roman" w:hAnsi="Times New Roman"/>
          <w:b/>
          <w:sz w:val="24"/>
          <w:szCs w:val="24"/>
          <w:lang w:eastAsia="ru-RU"/>
        </w:rPr>
        <w:t>Закон</w:t>
      </w:r>
    </w:p>
    <w:p>
      <w:pPr>
        <w:pStyle w:val="ListParagraph"/>
        <w:numPr>
          <w:ilvl w:val="1"/>
          <w:numId w:val="1"/>
        </w:numPr>
        <w:spacing w:lineRule="auto" w:line="240" w:beforeAutospacing="1" w:after="0"/>
        <w:contextualSpacing/>
        <w:rPr>
          <w:rFonts w:ascii="Times New Roman" w:hAnsi="Times New Roman"/>
          <w:sz w:val="24"/>
          <w:szCs w:val="24"/>
        </w:rPr>
      </w:pPr>
      <w:r>
        <w:rPr>
          <w:rFonts w:eastAsia="Times New Roman" w:cs="Arial" w:ascii="Times New Roman" w:hAnsi="Times New Roman"/>
          <w:sz w:val="24"/>
          <w:szCs w:val="24"/>
          <w:lang w:eastAsia="ru-RU"/>
        </w:rPr>
        <w:t>Закон</w:t>
      </w:r>
    </w:p>
    <w:p>
      <w:pPr>
        <w:pStyle w:val="ListParagraph"/>
        <w:numPr>
          <w:ilvl w:val="1"/>
          <w:numId w:val="1"/>
        </w:numPr>
        <w:spacing w:lineRule="auto" w:line="240" w:before="0" w:after="0"/>
        <w:contextualSpacing/>
        <w:rPr>
          <w:rFonts w:ascii="Times New Roman" w:hAnsi="Times New Roman"/>
          <w:sz w:val="24"/>
          <w:szCs w:val="24"/>
        </w:rPr>
      </w:pPr>
      <w:r>
        <w:rPr>
          <w:rFonts w:eastAsia="Times New Roman" w:cs="Arial" w:ascii="Times New Roman" w:hAnsi="Times New Roman"/>
          <w:sz w:val="24"/>
          <w:szCs w:val="24"/>
          <w:lang w:eastAsia="ru-RU"/>
        </w:rPr>
        <w:t>Справедливый, обязательный.</w:t>
      </w:r>
    </w:p>
    <w:p>
      <w:pPr>
        <w:pStyle w:val="ListParagraph"/>
        <w:numPr>
          <w:ilvl w:val="1"/>
          <w:numId w:val="1"/>
        </w:numPr>
        <w:spacing w:lineRule="auto" w:line="240" w:before="0" w:after="0"/>
        <w:contextualSpacing/>
        <w:rPr>
          <w:rFonts w:ascii="Times New Roman" w:hAnsi="Times New Roman"/>
          <w:sz w:val="24"/>
          <w:szCs w:val="24"/>
        </w:rPr>
      </w:pPr>
      <w:r>
        <w:rPr>
          <w:rFonts w:eastAsia="Times New Roman" w:cs="Arial" w:ascii="Times New Roman" w:hAnsi="Times New Roman"/>
          <w:sz w:val="24"/>
          <w:szCs w:val="24"/>
          <w:lang w:eastAsia="ru-RU"/>
        </w:rPr>
        <w:t>Разрешает, осуждает, наказывает.</w:t>
      </w:r>
    </w:p>
    <w:p>
      <w:pPr>
        <w:pStyle w:val="ListParagraph"/>
        <w:numPr>
          <w:ilvl w:val="1"/>
          <w:numId w:val="1"/>
        </w:numPr>
        <w:spacing w:lineRule="auto" w:line="240" w:before="0" w:after="0"/>
        <w:contextualSpacing/>
        <w:rPr>
          <w:rFonts w:ascii="Times New Roman" w:hAnsi="Times New Roman"/>
          <w:sz w:val="24"/>
          <w:szCs w:val="24"/>
        </w:rPr>
      </w:pPr>
      <w:r>
        <w:rPr>
          <w:rFonts w:eastAsia="Times New Roman" w:cs="Arial" w:ascii="Times New Roman" w:hAnsi="Times New Roman"/>
          <w:sz w:val="24"/>
          <w:szCs w:val="24"/>
          <w:lang w:eastAsia="ru-RU"/>
        </w:rPr>
        <w:t>Сборник правил.</w:t>
      </w:r>
    </w:p>
    <w:p>
      <w:pPr>
        <w:pStyle w:val="ListParagraph"/>
        <w:numPr>
          <w:ilvl w:val="1"/>
          <w:numId w:val="1"/>
        </w:numPr>
        <w:spacing w:lineRule="auto" w:line="240" w:before="0" w:after="0"/>
        <w:contextualSpacing/>
        <w:rPr>
          <w:rFonts w:ascii="Times New Roman" w:hAnsi="Times New Roman"/>
          <w:sz w:val="24"/>
          <w:szCs w:val="24"/>
        </w:rPr>
      </w:pPr>
      <w:r>
        <w:rPr>
          <w:rFonts w:eastAsia="Times New Roman" w:cs="Arial" w:ascii="Times New Roman" w:hAnsi="Times New Roman"/>
          <w:sz w:val="24"/>
          <w:szCs w:val="24"/>
          <w:lang w:eastAsia="ru-RU"/>
        </w:rPr>
        <w:t>Ответственность.</w:t>
      </w:r>
    </w:p>
    <w:p>
      <w:pPr>
        <w:pStyle w:val="NoSpacing"/>
        <w:widowControl/>
        <w:bidi w:val="0"/>
        <w:spacing w:lineRule="auto" w:line="240" w:before="0" w:after="0"/>
        <w:ind w:left="0" w:right="0" w:hanging="680"/>
        <w:jc w:val="left"/>
        <w:rPr>
          <w:rFonts w:ascii="Times New Roman" w:hAnsi="Times New Roman"/>
          <w:sz w:val="24"/>
          <w:szCs w:val="24"/>
        </w:rPr>
      </w:pPr>
      <w:r>
        <w:rPr>
          <w:rFonts w:ascii="Times New Roman" w:hAnsi="Times New Roman"/>
          <w:sz w:val="24"/>
          <w:szCs w:val="24"/>
        </w:rPr>
      </w:r>
    </w:p>
    <w:p>
      <w:pPr>
        <w:pStyle w:val="Normal"/>
        <w:ind w:left="-567" w:right="57" w:hanging="0"/>
        <w:jc w:val="both"/>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rPr>
        <w:t xml:space="preserve">Приемы дедуктивного обучения эффективны для организации уроков повторения и обобщения. Например, группам (рядам) даётся буква алфавита, например, «П». Необходимо за определённое время написать как можно больше слов, начинающихся на эту букву и тесно связанных с изученным разделом. Каждая группа обосновывает свой список, показывая связь слов с темой. Побеждает команда с самым длинным списком. </w:t>
      </w:r>
      <w:r>
        <w:rPr>
          <w:rFonts w:cs="Arial" w:ascii="Times New Roman" w:hAnsi="Times New Roman"/>
          <w:iCs/>
          <w:sz w:val="24"/>
          <w:szCs w:val="24"/>
        </w:rPr>
        <w:t>Возможный список слов: политика, политология, правительство, президент, парламент, партия, правление, порог, полномочия, плюрализм, представительство, пресса, профессионализм</w:t>
      </w:r>
      <w:r>
        <w:rPr>
          <w:rFonts w:cs="Arial" w:ascii="Times New Roman" w:hAnsi="Times New Roman"/>
          <w:sz w:val="24"/>
          <w:szCs w:val="24"/>
        </w:rPr>
        <w:t>,</w:t>
      </w:r>
      <w:r>
        <w:rPr>
          <w:rFonts w:cs="Arial" w:ascii="Times New Roman" w:hAnsi="Times New Roman"/>
          <w:iCs/>
          <w:sz w:val="24"/>
          <w:szCs w:val="24"/>
        </w:rPr>
        <w:t xml:space="preserve"> пропаганда, популизм, подсистема, право, программа, платформа, принципы, премьер-министр, публичность, правило, принуждение и т.д.</w:t>
      </w:r>
    </w:p>
    <w:p>
      <w:pPr>
        <w:pStyle w:val="Normal"/>
        <w:ind w:left="-567" w:right="57" w:hanging="0"/>
        <w:jc w:val="center"/>
        <w:rPr>
          <w:rFonts w:ascii="Times New Roman" w:hAnsi="Times New Roman"/>
          <w:b/>
          <w:b/>
          <w:bCs/>
          <w:sz w:val="24"/>
          <w:szCs w:val="24"/>
        </w:rPr>
      </w:pPr>
      <w:r>
        <w:rPr>
          <w:rFonts w:cs="Arial" w:ascii="Times New Roman" w:hAnsi="Times New Roman"/>
          <w:b/>
          <w:bCs/>
          <w:iCs/>
          <w:sz w:val="24"/>
          <w:szCs w:val="24"/>
        </w:rPr>
        <w:t>Иллюстративный метод</w:t>
      </w:r>
    </w:p>
    <w:p>
      <w:pPr>
        <w:pStyle w:val="Normal"/>
        <w:tabs>
          <w:tab w:val="clear" w:pos="708"/>
          <w:tab w:val="left" w:pos="1605" w:leader="none"/>
        </w:tabs>
        <w:ind w:left="-567" w:right="340" w:hanging="0"/>
        <w:jc w:val="both"/>
        <w:rPr/>
      </w:pPr>
      <w:r>
        <w:rPr>
          <w:rFonts w:cs="Arial" w:ascii="Arial" w:hAnsi="Arial"/>
          <w:b/>
          <w:bCs/>
        </w:rPr>
        <w:t xml:space="preserve">  </w:t>
      </w:r>
      <w:r>
        <w:rPr>
          <w:rFonts w:cs="Arial" w:ascii="Times New Roman" w:hAnsi="Times New Roman"/>
          <w:b/>
          <w:bCs/>
          <w:sz w:val="24"/>
          <w:szCs w:val="24"/>
        </w:rPr>
        <w:t xml:space="preserve">  </w:t>
      </w:r>
      <w:r>
        <w:rPr>
          <w:rFonts w:cs="Arial" w:ascii="Times New Roman" w:hAnsi="Times New Roman"/>
          <w:b w:val="false"/>
          <w:bCs w:val="false"/>
          <w:sz w:val="24"/>
          <w:szCs w:val="24"/>
        </w:rPr>
        <w:t xml:space="preserve">В рамках </w:t>
      </w:r>
      <w:r>
        <w:rPr>
          <w:rFonts w:cs="Arial" w:ascii="Times New Roman" w:hAnsi="Times New Roman"/>
          <w:b w:val="false"/>
          <w:bCs w:val="false"/>
          <w:sz w:val="24"/>
          <w:szCs w:val="24"/>
        </w:rPr>
        <w:t>иллюстративного</w:t>
      </w:r>
      <w:r>
        <w:rPr>
          <w:rFonts w:cs="Arial" w:ascii="Times New Roman" w:hAnsi="Times New Roman"/>
          <w:b w:val="false"/>
          <w:bCs w:val="false"/>
          <w:sz w:val="24"/>
          <w:szCs w:val="24"/>
        </w:rPr>
        <w:t xml:space="preserve"> метода наиболее эффективным представляется организация работы с визуальными источниками, их идентификация, понимание, интерпретация, оценка.  </w:t>
      </w:r>
    </w:p>
    <w:p>
      <w:pPr>
        <w:pStyle w:val="Normal"/>
        <w:tabs>
          <w:tab w:val="clear" w:pos="708"/>
          <w:tab w:val="left" w:pos="1605" w:leader="none"/>
        </w:tabs>
        <w:ind w:left="-567" w:right="340" w:hanging="0"/>
        <w:jc w:val="both"/>
        <w:rPr>
          <w:rFonts w:ascii="Times New Roman" w:hAnsi="Times New Roman"/>
          <w:sz w:val="24"/>
          <w:szCs w:val="24"/>
        </w:rPr>
      </w:pPr>
      <w:r>
        <w:rPr>
          <w:rFonts w:cs="Arial" w:ascii="Times New Roman" w:hAnsi="Times New Roman"/>
          <w:b/>
          <w:bCs/>
          <w:sz w:val="24"/>
          <w:szCs w:val="24"/>
        </w:rPr>
        <w:t xml:space="preserve">   </w:t>
      </w:r>
      <w:r>
        <w:rPr>
          <w:rFonts w:cs="Arial" w:ascii="Times New Roman" w:hAnsi="Times New Roman"/>
          <w:b w:val="false"/>
          <w:bCs w:val="false"/>
          <w:sz w:val="24"/>
          <w:szCs w:val="24"/>
        </w:rPr>
        <w:t>Идентификация источника требует ответить на вопросы: что за источник (картина, рисунок, карикатура, плакат, фотография)?</w:t>
      </w:r>
    </w:p>
    <w:p>
      <w:pPr>
        <w:pStyle w:val="Normal"/>
        <w:numPr>
          <w:ilvl w:val="0"/>
          <w:numId w:val="0"/>
        </w:numPr>
        <w:tabs>
          <w:tab w:val="clear" w:pos="708"/>
          <w:tab w:val="left" w:pos="1605" w:leader="none"/>
        </w:tabs>
        <w:spacing w:lineRule="auto" w:line="240" w:before="0" w:after="0"/>
        <w:ind w:left="-737" w:right="340" w:hanging="0"/>
        <w:jc w:val="both"/>
        <w:rPr>
          <w:rFonts w:ascii="Times New Roman" w:hAnsi="Times New Roman"/>
          <w:b w:val="false"/>
          <w:b w:val="false"/>
          <w:bCs w:val="false"/>
          <w:sz w:val="24"/>
          <w:szCs w:val="24"/>
        </w:rPr>
      </w:pPr>
      <w:r>
        <w:rPr>
          <w:rFonts w:cs="Arial" w:ascii="Times New Roman" w:hAnsi="Times New Roman"/>
          <w:b w:val="false"/>
          <w:bCs w:val="false"/>
          <w:sz w:val="24"/>
          <w:szCs w:val="24"/>
        </w:rPr>
        <w:t>1.</w:t>
      </w:r>
      <w:r>
        <w:rPr>
          <w:rFonts w:cs="Arial" w:ascii="Times New Roman" w:hAnsi="Times New Roman"/>
          <w:b w:val="false"/>
          <w:bCs w:val="false"/>
          <w:sz w:val="24"/>
          <w:szCs w:val="24"/>
        </w:rPr>
        <w:t>кто его автор?</w:t>
      </w:r>
    </w:p>
    <w:p>
      <w:pPr>
        <w:pStyle w:val="Normal"/>
        <w:numPr>
          <w:ilvl w:val="0"/>
          <w:numId w:val="0"/>
        </w:numPr>
        <w:tabs>
          <w:tab w:val="clear" w:pos="708"/>
          <w:tab w:val="left" w:pos="1605" w:leader="none"/>
        </w:tabs>
        <w:spacing w:lineRule="auto" w:line="240" w:before="0" w:after="0"/>
        <w:ind w:left="-737" w:right="340" w:hanging="0"/>
        <w:jc w:val="both"/>
        <w:rPr>
          <w:rFonts w:ascii="Times New Roman" w:hAnsi="Times New Roman"/>
          <w:b w:val="false"/>
          <w:b w:val="false"/>
          <w:bCs w:val="false"/>
          <w:sz w:val="24"/>
          <w:szCs w:val="24"/>
        </w:rPr>
      </w:pPr>
      <w:r>
        <w:rPr>
          <w:rFonts w:cs="Arial" w:ascii="Times New Roman" w:hAnsi="Times New Roman"/>
          <w:b w:val="false"/>
          <w:bCs w:val="false"/>
          <w:sz w:val="24"/>
          <w:szCs w:val="24"/>
        </w:rPr>
        <w:t>2.</w:t>
      </w:r>
      <w:r>
        <w:rPr>
          <w:rFonts w:cs="Arial" w:ascii="Times New Roman" w:hAnsi="Times New Roman"/>
          <w:b w:val="false"/>
          <w:bCs w:val="false"/>
          <w:sz w:val="24"/>
          <w:szCs w:val="24"/>
        </w:rPr>
        <w:t>когда был создан источник?</w:t>
      </w:r>
    </w:p>
    <w:p>
      <w:pPr>
        <w:pStyle w:val="Normal"/>
        <w:numPr>
          <w:ilvl w:val="0"/>
          <w:numId w:val="0"/>
        </w:numPr>
        <w:tabs>
          <w:tab w:val="clear" w:pos="708"/>
          <w:tab w:val="left" w:pos="1605" w:leader="none"/>
        </w:tabs>
        <w:spacing w:lineRule="auto" w:line="240" w:before="0" w:after="0"/>
        <w:ind w:left="-737" w:right="340" w:hanging="0"/>
        <w:jc w:val="both"/>
        <w:rPr>
          <w:rFonts w:ascii="Times New Roman" w:hAnsi="Times New Roman"/>
          <w:b w:val="false"/>
          <w:b w:val="false"/>
          <w:bCs w:val="false"/>
          <w:sz w:val="24"/>
          <w:szCs w:val="24"/>
        </w:rPr>
      </w:pPr>
      <w:r>
        <w:rPr>
          <w:rFonts w:cs="Arial" w:ascii="Times New Roman" w:hAnsi="Times New Roman"/>
          <w:b w:val="false"/>
          <w:bCs w:val="false"/>
          <w:sz w:val="24"/>
          <w:szCs w:val="24"/>
        </w:rPr>
        <w:t>3.</w:t>
      </w:r>
      <w:r>
        <w:rPr>
          <w:rFonts w:cs="Arial" w:ascii="Times New Roman" w:hAnsi="Times New Roman"/>
          <w:b w:val="false"/>
          <w:bCs w:val="false"/>
          <w:sz w:val="24"/>
          <w:szCs w:val="24"/>
        </w:rPr>
        <w:t>где он был создан?</w:t>
      </w:r>
    </w:p>
    <w:p>
      <w:pPr>
        <w:pStyle w:val="Normal"/>
        <w:numPr>
          <w:ilvl w:val="0"/>
          <w:numId w:val="0"/>
        </w:numPr>
        <w:tabs>
          <w:tab w:val="clear" w:pos="708"/>
          <w:tab w:val="left" w:pos="1605" w:leader="none"/>
        </w:tabs>
        <w:spacing w:lineRule="auto" w:line="240" w:before="0" w:after="0"/>
        <w:ind w:left="-737" w:right="340" w:hanging="0"/>
        <w:jc w:val="both"/>
        <w:rPr>
          <w:rFonts w:ascii="Times New Roman" w:hAnsi="Times New Roman"/>
          <w:b w:val="false"/>
          <w:b w:val="false"/>
          <w:bCs w:val="false"/>
          <w:sz w:val="24"/>
          <w:szCs w:val="24"/>
        </w:rPr>
      </w:pPr>
      <w:r>
        <w:rPr>
          <w:rFonts w:cs="Arial" w:ascii="Times New Roman" w:hAnsi="Times New Roman"/>
          <w:b w:val="false"/>
          <w:bCs w:val="false"/>
          <w:sz w:val="24"/>
          <w:szCs w:val="24"/>
        </w:rPr>
        <w:t>4.</w:t>
      </w:r>
      <w:r>
        <w:rPr>
          <w:rFonts w:cs="Arial" w:ascii="Times New Roman" w:hAnsi="Times New Roman"/>
          <w:b w:val="false"/>
          <w:bCs w:val="false"/>
          <w:sz w:val="24"/>
          <w:szCs w:val="24"/>
        </w:rPr>
        <w:t xml:space="preserve">в связи с чем? </w:t>
      </w:r>
    </w:p>
    <w:p>
      <w:pPr>
        <w:pStyle w:val="Normal"/>
        <w:tabs>
          <w:tab w:val="clear" w:pos="708"/>
          <w:tab w:val="left" w:pos="1605" w:leader="none"/>
        </w:tabs>
        <w:ind w:left="-567" w:right="340" w:hanging="0"/>
        <w:jc w:val="both"/>
        <w:rPr>
          <w:rFonts w:ascii="Times New Roman" w:hAnsi="Times New Roman"/>
          <w:sz w:val="24"/>
          <w:szCs w:val="24"/>
        </w:rPr>
      </w:pPr>
      <w:r>
        <w:rPr>
          <w:rFonts w:cs="Arial" w:ascii="Times New Roman" w:hAnsi="Times New Roman"/>
          <w:b w:val="false"/>
          <w:bCs w:val="false"/>
          <w:sz w:val="24"/>
          <w:szCs w:val="24"/>
        </w:rPr>
        <w:t xml:space="preserve"> </w:t>
      </w:r>
      <w:r>
        <w:rPr>
          <w:rFonts w:cs="Arial" w:ascii="Times New Roman" w:hAnsi="Times New Roman"/>
          <w:b w:val="false"/>
          <w:bCs w:val="false"/>
          <w:sz w:val="24"/>
          <w:szCs w:val="24"/>
        </w:rPr>
        <w:t>Понимание источника под</w:t>
      </w:r>
      <w:r>
        <w:rPr>
          <w:rFonts w:cs="Arial" w:ascii="Times New Roman" w:hAnsi="Times New Roman"/>
          <w:sz w:val="24"/>
          <w:szCs w:val="24"/>
        </w:rPr>
        <w:t>разумевает установление взаимосвязи между происходящими социальными фактами и степенью отражения их источником. Ученику важно осознать потенциал источника, понять позицию автора. Для этого предлагаются вопросы:</w:t>
      </w:r>
    </w:p>
    <w:p>
      <w:pPr>
        <w:pStyle w:val="Normal"/>
        <w:numPr>
          <w:ilvl w:val="0"/>
          <w:numId w:val="0"/>
        </w:numPr>
        <w:tabs>
          <w:tab w:val="clear" w:pos="708"/>
          <w:tab w:val="left" w:pos="1605" w:leader="none"/>
        </w:tabs>
        <w:spacing w:lineRule="auto" w:line="240" w:before="0" w:after="0"/>
        <w:ind w:left="-207" w:right="340" w:hanging="0"/>
        <w:jc w:val="both"/>
        <w:rPr>
          <w:rFonts w:ascii="Times New Roman" w:hAnsi="Times New Roman"/>
          <w:sz w:val="24"/>
          <w:szCs w:val="24"/>
        </w:rPr>
      </w:pPr>
      <w:r>
        <w:rPr>
          <w:rFonts w:cs="Arial" w:ascii="Times New Roman" w:hAnsi="Times New Roman"/>
          <w:sz w:val="24"/>
          <w:szCs w:val="24"/>
        </w:rPr>
        <w:t>1.</w:t>
      </w:r>
      <w:r>
        <w:rPr>
          <w:rFonts w:cs="Arial" w:ascii="Times New Roman" w:hAnsi="Times New Roman"/>
          <w:sz w:val="24"/>
          <w:szCs w:val="24"/>
        </w:rPr>
        <w:t>какие важные социальные факты получили отражение в источнике? какие детали изображения помогли вам ответить на этот вопрос?</w:t>
      </w:r>
    </w:p>
    <w:p>
      <w:pPr>
        <w:pStyle w:val="Normal"/>
        <w:numPr>
          <w:ilvl w:val="0"/>
          <w:numId w:val="0"/>
        </w:numPr>
        <w:tabs>
          <w:tab w:val="clear" w:pos="708"/>
          <w:tab w:val="left" w:pos="1605" w:leader="none"/>
        </w:tabs>
        <w:spacing w:lineRule="auto" w:line="240" w:before="0" w:after="0"/>
        <w:ind w:left="-207" w:right="340" w:hanging="0"/>
        <w:jc w:val="both"/>
        <w:rPr>
          <w:rFonts w:ascii="Times New Roman" w:hAnsi="Times New Roman"/>
          <w:sz w:val="24"/>
          <w:szCs w:val="24"/>
        </w:rPr>
      </w:pPr>
      <w:r>
        <w:rPr>
          <w:rFonts w:cs="Arial" w:ascii="Times New Roman" w:hAnsi="Times New Roman"/>
          <w:sz w:val="24"/>
          <w:szCs w:val="24"/>
        </w:rPr>
        <w:t>2.</w:t>
      </w:r>
      <w:r>
        <w:rPr>
          <w:rFonts w:cs="Arial" w:ascii="Times New Roman" w:hAnsi="Times New Roman"/>
          <w:sz w:val="24"/>
          <w:szCs w:val="24"/>
        </w:rPr>
        <w:t>был ли автор свидетелем происходящих фактов? как источник помогает ответить на этот вопрос?</w:t>
      </w:r>
    </w:p>
    <w:p>
      <w:pPr>
        <w:pStyle w:val="Normal"/>
        <w:numPr>
          <w:ilvl w:val="0"/>
          <w:numId w:val="0"/>
        </w:numPr>
        <w:tabs>
          <w:tab w:val="clear" w:pos="708"/>
          <w:tab w:val="left" w:pos="1605" w:leader="none"/>
        </w:tabs>
        <w:spacing w:lineRule="auto" w:line="240" w:before="0" w:after="0"/>
        <w:ind w:left="-207" w:right="340" w:hanging="0"/>
        <w:jc w:val="both"/>
        <w:rPr>
          <w:rFonts w:ascii="Times New Roman" w:hAnsi="Times New Roman"/>
          <w:sz w:val="24"/>
          <w:szCs w:val="24"/>
        </w:rPr>
      </w:pPr>
      <w:r>
        <w:rPr>
          <w:rFonts w:cs="Arial" w:ascii="Times New Roman" w:hAnsi="Times New Roman"/>
          <w:sz w:val="24"/>
          <w:szCs w:val="24"/>
        </w:rPr>
        <w:t>3.</w:t>
      </w:r>
      <w:r>
        <w:rPr>
          <w:rFonts w:cs="Arial" w:ascii="Times New Roman" w:hAnsi="Times New Roman"/>
          <w:sz w:val="24"/>
          <w:szCs w:val="24"/>
        </w:rPr>
        <w:t>каково отношение автора к изображенному? какие детали помогают вам это понять?</w:t>
      </w:r>
    </w:p>
    <w:p>
      <w:pPr>
        <w:pStyle w:val="Normal"/>
        <w:numPr>
          <w:ilvl w:val="0"/>
          <w:numId w:val="0"/>
        </w:numPr>
        <w:tabs>
          <w:tab w:val="clear" w:pos="708"/>
          <w:tab w:val="left" w:pos="1605" w:leader="none"/>
        </w:tabs>
        <w:spacing w:lineRule="auto" w:line="240" w:before="0" w:after="0"/>
        <w:ind w:left="-207" w:right="340" w:hanging="0"/>
        <w:jc w:val="both"/>
        <w:rPr>
          <w:rFonts w:ascii="Times New Roman" w:hAnsi="Times New Roman"/>
          <w:sz w:val="24"/>
          <w:szCs w:val="24"/>
        </w:rPr>
      </w:pPr>
      <w:r>
        <w:rPr>
          <w:rFonts w:cs="Arial" w:ascii="Times New Roman" w:hAnsi="Times New Roman"/>
          <w:sz w:val="24"/>
          <w:szCs w:val="24"/>
        </w:rPr>
        <w:t>4.какую цель ставил автор, создавая изображение (выразить себя, информировать, спорить, защитить, выступить против, убедить и т.д)?</w:t>
      </w:r>
    </w:p>
    <w:p>
      <w:pPr>
        <w:pStyle w:val="Normal"/>
        <w:numPr>
          <w:ilvl w:val="0"/>
          <w:numId w:val="0"/>
        </w:numPr>
        <w:tabs>
          <w:tab w:val="clear" w:pos="708"/>
          <w:tab w:val="left" w:pos="1605" w:leader="none"/>
        </w:tabs>
        <w:spacing w:lineRule="auto" w:line="240" w:before="0" w:after="0"/>
        <w:ind w:left="-207" w:right="340" w:hanging="0"/>
        <w:jc w:val="both"/>
        <w:rPr>
          <w:rFonts w:cs="Arial"/>
        </w:rPr>
      </w:pPr>
      <w:r>
        <w:rPr>
          <w:rFonts w:ascii="Times New Roman" w:hAnsi="Times New Roman"/>
          <w:sz w:val="24"/>
          <w:szCs w:val="24"/>
        </w:rPr>
      </w:r>
    </w:p>
    <w:p>
      <w:pPr>
        <w:pStyle w:val="Normal"/>
        <w:tabs>
          <w:tab w:val="clear" w:pos="708"/>
          <w:tab w:val="left" w:pos="1605" w:leader="none"/>
        </w:tabs>
        <w:ind w:left="-1134" w:right="340" w:firstLine="567"/>
        <w:jc w:val="center"/>
        <w:rPr>
          <w:rFonts w:ascii="Times New Roman" w:hAnsi="Times New Roman"/>
          <w:sz w:val="24"/>
          <w:szCs w:val="24"/>
        </w:rPr>
      </w:pPr>
      <w:r>
        <w:rPr>
          <w:rFonts w:ascii="Times New Roman" w:hAnsi="Times New Roman"/>
          <w:sz w:val="24"/>
          <w:szCs w:val="24"/>
        </w:rPr>
        <w:t xml:space="preserve"> </w:t>
      </w:r>
      <w:r>
        <w:rPr>
          <w:rFonts w:cs="Arial" w:ascii="Times New Roman" w:hAnsi="Times New Roman"/>
          <w:b/>
          <w:bCs/>
          <w:iCs/>
          <w:sz w:val="24"/>
          <w:szCs w:val="24"/>
        </w:rPr>
        <w:t>Ассоциативный метод</w:t>
      </w:r>
    </w:p>
    <w:p>
      <w:pPr>
        <w:pStyle w:val="Normal"/>
        <w:tabs>
          <w:tab w:val="clear" w:pos="708"/>
          <w:tab w:val="left" w:pos="1605" w:leader="none"/>
        </w:tabs>
        <w:ind w:left="-567" w:right="340" w:firstLine="567"/>
        <w:jc w:val="both"/>
        <w:rPr>
          <w:rFonts w:ascii="Times New Roman" w:hAnsi="Times New Roman"/>
          <w:b w:val="false"/>
          <w:b w:val="false"/>
          <w:bCs w:val="false"/>
          <w:sz w:val="24"/>
          <w:szCs w:val="24"/>
        </w:rPr>
      </w:pPr>
      <w:r>
        <w:rPr>
          <w:rFonts w:cs="Arial" w:ascii="Times New Roman" w:hAnsi="Times New Roman"/>
          <w:b w:val="false"/>
          <w:bCs w:val="false"/>
          <w:iCs/>
          <w:sz w:val="24"/>
          <w:szCs w:val="24"/>
        </w:rPr>
        <w:t>Ассоциативный метод позволяет установить связь дословного перевода латинских или греческих слов с их современным значением. Учащимся предлагается объяснить первоначальное значение термина и назвать его признаки в современном значении. Например, объясните, почему термин «религия» в латинском языке означал «установление» и как данное значение связано с современным пониманием данного термина.</w:t>
      </w:r>
    </w:p>
    <w:p>
      <w:pPr>
        <w:pStyle w:val="Normal"/>
        <w:ind w:left="-567" w:right="57" w:hanging="0"/>
        <w:jc w:val="center"/>
        <w:rPr>
          <w:rFonts w:ascii="Times New Roman" w:hAnsi="Times New Roman"/>
          <w:sz w:val="24"/>
          <w:szCs w:val="24"/>
        </w:rPr>
      </w:pPr>
      <w:r>
        <w:rPr>
          <w:rFonts w:cs="Arial" w:ascii="Times New Roman" w:hAnsi="Times New Roman"/>
          <w:iCs/>
          <w:sz w:val="24"/>
          <w:szCs w:val="24"/>
        </w:rPr>
        <w:t xml:space="preserve"> </w:t>
      </w:r>
      <w:r>
        <w:rPr>
          <w:rFonts w:cs="Arial" w:ascii="Times New Roman" w:hAnsi="Times New Roman"/>
          <w:b/>
          <w:bCs/>
          <w:iCs/>
          <w:sz w:val="24"/>
          <w:szCs w:val="24"/>
        </w:rPr>
        <w:t xml:space="preserve"> </w:t>
      </w:r>
    </w:p>
    <w:p>
      <w:pPr>
        <w:pStyle w:val="Normal"/>
        <w:ind w:left="-567" w:right="57" w:hanging="0"/>
        <w:jc w:val="center"/>
        <w:rPr>
          <w:rFonts w:cs="Arial"/>
          <w:b/>
          <w:b/>
          <w:bCs/>
          <w:iCs/>
        </w:rPr>
      </w:pPr>
      <w:r>
        <w:rPr>
          <w:rFonts w:ascii="Times New Roman" w:hAnsi="Times New Roman"/>
          <w:sz w:val="24"/>
          <w:szCs w:val="24"/>
        </w:rPr>
      </w:r>
    </w:p>
    <w:p>
      <w:pPr>
        <w:pStyle w:val="Normal"/>
        <w:ind w:left="-567" w:right="57" w:hanging="0"/>
        <w:jc w:val="center"/>
        <w:rPr>
          <w:sz w:val="20"/>
          <w:szCs w:val="20"/>
        </w:rPr>
      </w:pPr>
      <w:r>
        <w:rPr>
          <w:rFonts w:cs="Arial" w:ascii="Times New Roman" w:hAnsi="Times New Roman"/>
          <w:b/>
          <w:bCs/>
          <w:iCs/>
          <w:sz w:val="24"/>
          <w:szCs w:val="24"/>
        </w:rPr>
        <w:t xml:space="preserve"> </w:t>
      </w:r>
      <w:r>
        <w:rPr>
          <w:rFonts w:cs="Arial" w:ascii="Times New Roman" w:hAnsi="Times New Roman"/>
          <w:b/>
          <w:bCs/>
          <w:iCs/>
          <w:sz w:val="24"/>
          <w:szCs w:val="24"/>
        </w:rPr>
        <w:t>Проблемный метод</w:t>
      </w:r>
    </w:p>
    <w:p>
      <w:pPr>
        <w:pStyle w:val="Normal"/>
        <w:tabs>
          <w:tab w:val="clear" w:pos="708"/>
          <w:tab w:val="left" w:pos="1605" w:leader="none"/>
        </w:tabs>
        <w:ind w:left="-567" w:right="340" w:firstLine="567"/>
        <w:jc w:val="both"/>
        <w:rPr>
          <w:rFonts w:ascii="Times New Roman" w:hAnsi="Times New Roman"/>
          <w:sz w:val="24"/>
          <w:szCs w:val="24"/>
        </w:rPr>
      </w:pPr>
      <w:r>
        <w:rPr>
          <w:rFonts w:cs="Arial" w:ascii="Times New Roman" w:hAnsi="Times New Roman"/>
          <w:sz w:val="24"/>
          <w:szCs w:val="24"/>
        </w:rPr>
        <w:t>Заключается в использовании уже имеющихся знаний с новой точки зрения для выработки новых классификационных объектов. Введение нового понятия мотивируется тем, что без него невозможно объяснить научный факт.</w:t>
      </w:r>
    </w:p>
    <w:p>
      <w:pPr>
        <w:pStyle w:val="Normal"/>
        <w:tabs>
          <w:tab w:val="clear" w:pos="708"/>
          <w:tab w:val="left" w:pos="1605" w:leader="none"/>
        </w:tabs>
        <w:ind w:left="-567" w:right="340" w:firstLine="567"/>
        <w:jc w:val="both"/>
        <w:rPr>
          <w:rFonts w:ascii="Times New Roman" w:hAnsi="Times New Roman"/>
          <w:sz w:val="24"/>
          <w:szCs w:val="24"/>
        </w:rPr>
      </w:pPr>
      <w:r>
        <w:rPr>
          <w:rFonts w:cs="Arial" w:ascii="Times New Roman" w:hAnsi="Times New Roman"/>
          <w:sz w:val="24"/>
          <w:szCs w:val="24"/>
        </w:rPr>
        <w:t>Учитель ставит задачи, для решения которых необходимо новое понятие; стимулирует многократные и разнообразные поиски нужного понятия; актуализирует соответствующие знания и умения, на базе которых формируется понятие; помогает выявить общее понятие, из которого дедуктивно можно вывести искомое. Например, учащимся предлагается сформулировать проблему, поднятую автором высказывания и определить степень ее актуальности для современной России.</w:t>
      </w:r>
    </w:p>
    <w:p>
      <w:pPr>
        <w:pStyle w:val="Normal"/>
        <w:ind w:left="-567" w:right="57" w:hanging="0"/>
        <w:jc w:val="both"/>
        <w:rPr>
          <w:sz w:val="20"/>
          <w:szCs w:val="20"/>
        </w:rPr>
      </w:pPr>
      <w:r>
        <w:rPr>
          <w:rFonts w:cs="Arial" w:ascii="Times New Roman" w:hAnsi="Times New Roman"/>
          <w:iCs/>
          <w:sz w:val="24"/>
          <w:szCs w:val="24"/>
        </w:rPr>
        <w:t>“</w:t>
      </w:r>
      <w:r>
        <w:rPr>
          <w:rFonts w:cs="Arial" w:ascii="Times New Roman" w:hAnsi="Times New Roman"/>
          <w:iCs/>
          <w:sz w:val="24"/>
          <w:szCs w:val="24"/>
        </w:rPr>
        <w:t>Демократию мы выбираем не потому, что она изобилует добродетелями, а чтобы избежать тирании”.  К.Поппер.</w:t>
      </w:r>
    </w:p>
    <w:p>
      <w:pPr>
        <w:pStyle w:val="Normal"/>
        <w:tabs>
          <w:tab w:val="clear" w:pos="708"/>
          <w:tab w:val="left" w:pos="1605" w:leader="none"/>
        </w:tabs>
        <w:ind w:left="-567" w:right="340" w:firstLine="567"/>
        <w:jc w:val="both"/>
        <w:rPr>
          <w:rFonts w:ascii="Times New Roman" w:hAnsi="Times New Roman"/>
          <w:sz w:val="24"/>
          <w:szCs w:val="24"/>
        </w:rPr>
      </w:pPr>
      <w:r>
        <w:rPr>
          <w:rFonts w:cs="Arial" w:ascii="Times New Roman" w:hAnsi="Times New Roman"/>
          <w:sz w:val="24"/>
          <w:szCs w:val="24"/>
        </w:rPr>
        <w:t xml:space="preserve">Для выполнения данного задания </w:t>
      </w:r>
      <w:r>
        <w:rPr>
          <w:rFonts w:cs="Arial" w:ascii="Times New Roman" w:hAnsi="Times New Roman"/>
          <w:b/>
          <w:bCs/>
          <w:sz w:val="24"/>
          <w:szCs w:val="24"/>
        </w:rPr>
        <w:t>необходимо подобрать термины и понятия,</w:t>
      </w:r>
      <w:r>
        <w:rPr>
          <w:rFonts w:cs="Arial" w:ascii="Times New Roman" w:hAnsi="Times New Roman"/>
          <w:sz w:val="24"/>
          <w:szCs w:val="24"/>
        </w:rPr>
        <w:t xml:space="preserve"> раскрывающие заданную в нем тему (политический режим, демократия, тирания, система сдержек и противовесов, разделение властей, авторитаризм, тоталитаризм, свобода, правовое государство, народовластие).</w:t>
      </w:r>
    </w:p>
    <w:p>
      <w:pPr>
        <w:pStyle w:val="Normal"/>
        <w:tabs>
          <w:tab w:val="clear" w:pos="708"/>
          <w:tab w:val="left" w:pos="1605" w:leader="none"/>
        </w:tabs>
        <w:ind w:left="-567" w:right="340" w:firstLine="567"/>
        <w:jc w:val="both"/>
        <w:rPr>
          <w:rFonts w:ascii="Times New Roman" w:hAnsi="Times New Roman"/>
          <w:sz w:val="24"/>
          <w:szCs w:val="24"/>
        </w:rPr>
      </w:pPr>
      <w:r>
        <w:rPr>
          <w:rFonts w:cs="Arial" w:ascii="Times New Roman" w:hAnsi="Times New Roman"/>
          <w:sz w:val="24"/>
          <w:szCs w:val="24"/>
        </w:rPr>
        <w:t xml:space="preserve">Активизирует работу учащихся с понятиями </w:t>
      </w:r>
      <w:r>
        <w:rPr>
          <w:rFonts w:cs="Arial" w:ascii="Times New Roman" w:hAnsi="Times New Roman"/>
          <w:b/>
          <w:bCs/>
          <w:sz w:val="24"/>
          <w:szCs w:val="24"/>
        </w:rPr>
        <w:t>решение практических задач</w:t>
      </w:r>
      <w:r>
        <w:rPr>
          <w:rFonts w:cs="Arial" w:ascii="Times New Roman" w:hAnsi="Times New Roman"/>
          <w:sz w:val="24"/>
          <w:szCs w:val="24"/>
        </w:rPr>
        <w:t xml:space="preserve">. Например, проанализируйте с точки зрения действующего законодательства данную ситуацию. В детскую поликлинику одного из районов г. Тамбова подбросили маленького мальчика. Кто является его родителями и где они, установить так и не удалось. Гражданином какого государства будет являться мальчик? Свой ответ обоснуйте. </w:t>
      </w:r>
    </w:p>
    <w:p>
      <w:pPr>
        <w:pStyle w:val="Normal"/>
        <w:tabs>
          <w:tab w:val="clear" w:pos="708"/>
          <w:tab w:val="left" w:pos="1605" w:leader="none"/>
        </w:tabs>
        <w:ind w:left="-567" w:right="340" w:firstLine="567"/>
        <w:jc w:val="both"/>
        <w:rPr>
          <w:rFonts w:ascii="Times New Roman" w:hAnsi="Times New Roman"/>
          <w:sz w:val="24"/>
          <w:szCs w:val="24"/>
        </w:rPr>
      </w:pPr>
      <w:r>
        <w:rPr>
          <w:rFonts w:cs="Arial" w:ascii="Times New Roman" w:hAnsi="Times New Roman"/>
          <w:sz w:val="24"/>
          <w:szCs w:val="24"/>
        </w:rPr>
        <w:t xml:space="preserve">Для выполнения данного задания необходимо </w:t>
      </w:r>
      <w:r>
        <w:rPr>
          <w:rFonts w:cs="Arial" w:ascii="Times New Roman" w:hAnsi="Times New Roman"/>
          <w:b/>
          <w:bCs/>
          <w:sz w:val="24"/>
          <w:szCs w:val="24"/>
        </w:rPr>
        <w:t xml:space="preserve">раскрыть содержание следующих терминов и понятий </w:t>
      </w:r>
      <w:r>
        <w:rPr>
          <w:rFonts w:cs="Arial" w:ascii="Times New Roman" w:hAnsi="Times New Roman"/>
          <w:sz w:val="24"/>
          <w:szCs w:val="24"/>
        </w:rPr>
        <w:t>(гражданин, гражданство, основания приобретения и прекращения гражданства, взаимные права и обязанности гражданина и государства), после чего решение задачи не вызывает затруднений.</w:t>
      </w:r>
    </w:p>
    <w:p>
      <w:pPr>
        <w:pStyle w:val="Normal"/>
        <w:tabs>
          <w:tab w:val="clear" w:pos="708"/>
          <w:tab w:val="left" w:pos="1605" w:leader="none"/>
        </w:tabs>
        <w:ind w:left="-567" w:right="340" w:firstLine="567"/>
        <w:jc w:val="center"/>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b/>
          <w:bCs/>
          <w:sz w:val="24"/>
          <w:szCs w:val="24"/>
        </w:rPr>
        <w:t>Работа со словарем</w:t>
      </w:r>
    </w:p>
    <w:p>
      <w:pPr>
        <w:pStyle w:val="Normal"/>
        <w:tabs>
          <w:tab w:val="clear" w:pos="708"/>
          <w:tab w:val="left" w:pos="1605" w:leader="none"/>
        </w:tabs>
        <w:ind w:left="-567" w:right="340" w:firstLine="567"/>
        <w:jc w:val="both"/>
        <w:rPr>
          <w:rFonts w:ascii="Times New Roman" w:hAnsi="Times New Roman"/>
          <w:b w:val="false"/>
          <w:b w:val="false"/>
          <w:bCs w:val="false"/>
          <w:sz w:val="24"/>
          <w:szCs w:val="24"/>
        </w:rPr>
      </w:pPr>
      <w:r>
        <w:rPr>
          <w:rFonts w:cs="Arial" w:ascii="Times New Roman" w:hAnsi="Times New Roman"/>
          <w:b w:val="false"/>
          <w:bCs w:val="false"/>
          <w:sz w:val="24"/>
          <w:szCs w:val="24"/>
        </w:rPr>
        <w:t>Работа со словарем — одна из форм отработки понятийных умений учащихся. Цель систематической словарной работы — научить активно пользоваться обществоведческими терминами, употреблять их в прямом и переносном значении, отбирать для выражения мыслей наиболее точные слова, выработать привычку и навыки пользоваться словарями. Хороший словарь по обществознанию может стать прекрасным дидактическим материалом и значительно сэкономить время для подготовки к экзамену. Школьникам можно предложить вести отдельные тетради — словари и записывать в них сложные термины. Сложность термина ученики определяют самостоятельно. В условиях систематического применения ИКТ на уроках работ</w:t>
      </w:r>
      <w:r>
        <w:rPr>
          <w:rFonts w:cs="Arial" w:ascii="Times New Roman" w:hAnsi="Times New Roman"/>
          <w:b w:val="false"/>
          <w:bCs w:val="false"/>
          <w:sz w:val="24"/>
          <w:szCs w:val="24"/>
        </w:rPr>
        <w:t>у</w:t>
      </w:r>
      <w:r>
        <w:rPr>
          <w:rFonts w:cs="Arial" w:ascii="Times New Roman" w:hAnsi="Times New Roman"/>
          <w:b w:val="false"/>
          <w:bCs w:val="false"/>
          <w:sz w:val="24"/>
          <w:szCs w:val="24"/>
        </w:rPr>
        <w:t xml:space="preserve"> со словарем рациональн</w:t>
      </w:r>
      <w:r>
        <w:rPr>
          <w:rFonts w:cs="Arial" w:ascii="Times New Roman" w:hAnsi="Times New Roman"/>
          <w:b w:val="false"/>
          <w:bCs w:val="false"/>
          <w:sz w:val="24"/>
          <w:szCs w:val="24"/>
        </w:rPr>
        <w:t>о</w:t>
      </w:r>
      <w:r>
        <w:rPr>
          <w:rFonts w:cs="Arial" w:ascii="Times New Roman" w:hAnsi="Times New Roman"/>
          <w:b w:val="false"/>
          <w:bCs w:val="false"/>
          <w:sz w:val="24"/>
          <w:szCs w:val="24"/>
        </w:rPr>
        <w:t xml:space="preserve"> вести в форме проекта, например, «Электронный словарь  понятий и терминов по обществознанию». Исключить  простое копирование из Интернета поможет постановка конкретных целей и задач, таких как построение сравнительных таблиц, схем, информация об истории понятия, его развитии в современной России, использование иллюстраций, характеризующих термин. Необходимо помнить, что усвоение ряда сложных понятий требует постоянного к ним обращения.</w:t>
      </w:r>
    </w:p>
    <w:p>
      <w:pPr>
        <w:pStyle w:val="Normal"/>
        <w:tabs>
          <w:tab w:val="clear" w:pos="708"/>
          <w:tab w:val="left" w:pos="1605" w:leader="none"/>
        </w:tabs>
        <w:ind w:left="-567" w:right="340" w:firstLine="567"/>
        <w:jc w:val="both"/>
        <w:rPr>
          <w:rFonts w:ascii="Times New Roman" w:hAnsi="Times New Roman"/>
          <w:b w:val="false"/>
          <w:b w:val="false"/>
          <w:bCs w:val="false"/>
          <w:sz w:val="24"/>
          <w:szCs w:val="24"/>
        </w:rPr>
      </w:pPr>
      <w:r>
        <w:rPr>
          <w:rFonts w:cs="Arial" w:ascii="Times New Roman" w:hAnsi="Times New Roman"/>
          <w:b w:val="false"/>
          <w:bCs w:val="false"/>
          <w:sz w:val="24"/>
          <w:szCs w:val="24"/>
        </w:rPr>
        <w:t>Разнообразные приемы, методы работы с понятиями можно использовать по мере необходимости для достижения конкретных целей, что активизирует работу учащихся на уроке, они задают больше вопросов, более внимательно читают текст учебника, выделяют основные идеи, составляют схемы и таблицы. Современный образовательный процесс состоит не в строгом следовании алгоритму тех или иных приемов, а в свободном творчестве учителя и учеников, работающих с использованием новых активных технологий.</w:t>
      </w:r>
    </w:p>
    <w:p>
      <w:pPr>
        <w:pStyle w:val="Normal"/>
        <w:tabs>
          <w:tab w:val="clear" w:pos="708"/>
          <w:tab w:val="left" w:pos="1605" w:leader="none"/>
        </w:tabs>
        <w:ind w:left="-567" w:right="340" w:firstLine="567"/>
        <w:jc w:val="both"/>
        <w:rPr>
          <w:rFonts w:ascii="Times New Roman" w:hAnsi="Times New Roman" w:cs="Arial"/>
          <w:b w:val="false"/>
          <w:b w:val="false"/>
          <w:bCs w:val="false"/>
          <w:sz w:val="24"/>
          <w:szCs w:val="24"/>
        </w:rPr>
      </w:pPr>
      <w:r>
        <w:rPr>
          <w:rFonts w:cs="Arial" w:ascii="Times New Roman" w:hAnsi="Times New Roman"/>
          <w:b w:val="false"/>
          <w:bCs w:val="false"/>
          <w:sz w:val="24"/>
          <w:szCs w:val="24"/>
        </w:rPr>
      </w:r>
    </w:p>
    <w:p>
      <w:pPr>
        <w:pStyle w:val="Normal"/>
        <w:tabs>
          <w:tab w:val="clear" w:pos="708"/>
          <w:tab w:val="left" w:pos="1605" w:leader="none"/>
        </w:tabs>
        <w:ind w:left="-567" w:right="340" w:firstLine="567"/>
        <w:jc w:val="both"/>
        <w:rPr>
          <w:rFonts w:ascii="Times New Roman" w:hAnsi="Times New Roman" w:cs="Arial"/>
          <w:b w:val="false"/>
          <w:b w:val="false"/>
          <w:bCs w:val="false"/>
          <w:iCs/>
          <w:sz w:val="24"/>
          <w:szCs w:val="24"/>
        </w:rPr>
      </w:pPr>
      <w:r>
        <w:rPr>
          <w:rFonts w:cs="Arial" w:ascii="Times New Roman" w:hAnsi="Times New Roman"/>
          <w:b w:val="false"/>
          <w:bCs w:val="false"/>
          <w:iCs/>
          <w:sz w:val="24"/>
          <w:szCs w:val="24"/>
        </w:rPr>
      </w:r>
    </w:p>
    <w:p>
      <w:pPr>
        <w:pStyle w:val="NoSpacing"/>
        <w:ind w:hanging="851"/>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Spacing"/>
        <w:ind w:hanging="851"/>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Spacing"/>
        <w:ind w:hanging="851"/>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rFonts w:ascii="Times New Roman" w:hAnsi="Times New Roman"/>
          <w:sz w:val="24"/>
          <w:szCs w:val="24"/>
        </w:rPr>
      </w:pPr>
      <w:r>
        <w:rPr>
          <w:rFonts w:ascii="Times New Roman" w:hAnsi="Times New Roman"/>
          <w:sz w:val="24"/>
          <w:szCs w:val="24"/>
        </w:rPr>
      </w:r>
    </w:p>
    <w:p>
      <w:pPr>
        <w:pStyle w:val="NoSpacing"/>
        <w:ind w:hanging="851"/>
        <w:jc w:val="both"/>
        <w:rPr>
          <w:sz w:val="20"/>
          <w:szCs w:val="20"/>
        </w:rPr>
      </w:pPr>
      <w:r>
        <w:rPr>
          <w:sz w:val="20"/>
          <w:szCs w:val="20"/>
        </w:rPr>
      </w:r>
    </w:p>
    <w:p>
      <w:pPr>
        <w:pStyle w:val="NoSpacing"/>
        <w:ind w:hanging="851"/>
        <w:jc w:val="both"/>
        <w:rPr>
          <w:sz w:val="20"/>
          <w:szCs w:val="20"/>
        </w:rPr>
      </w:pPr>
      <w:r>
        <w:rPr>
          <w:sz w:val="20"/>
          <w:szCs w:val="20"/>
        </w:rPr>
      </w:r>
    </w:p>
    <w:p>
      <w:pPr>
        <w:pStyle w:val="NoSpacing"/>
        <w:ind w:hanging="851"/>
        <w:jc w:val="both"/>
        <w:rPr>
          <w:sz w:val="20"/>
          <w:szCs w:val="20"/>
        </w:rPr>
      </w:pPr>
      <w:r>
        <w:rPr>
          <w:sz w:val="20"/>
          <w:szCs w:val="20"/>
        </w:rPr>
      </w:r>
    </w:p>
    <w:p>
      <w:pPr>
        <w:pStyle w:val="NoSpacing"/>
        <w:ind w:hanging="851"/>
        <w:jc w:val="both"/>
        <w:rPr>
          <w:sz w:val="20"/>
          <w:szCs w:val="20"/>
        </w:rPr>
      </w:pPr>
      <w:r>
        <w:rPr>
          <w:sz w:val="20"/>
          <w:szCs w:val="20"/>
        </w:rPr>
      </w:r>
    </w:p>
    <w:p>
      <w:pPr>
        <w:pStyle w:val="NoSpacing"/>
        <w:ind w:hanging="851"/>
        <w:jc w:val="both"/>
        <w:rPr>
          <w:sz w:val="20"/>
          <w:szCs w:val="20"/>
        </w:rPr>
      </w:pPr>
      <w:r>
        <w:rPr>
          <w:sz w:val="20"/>
          <w:szCs w:val="20"/>
        </w:rPr>
      </w:r>
    </w:p>
    <w:p>
      <w:pPr>
        <w:pStyle w:val="NoSpacing"/>
        <w:ind w:hanging="851"/>
        <w:jc w:val="both"/>
        <w:rPr>
          <w:sz w:val="20"/>
          <w:szCs w:val="20"/>
        </w:rPr>
      </w:pPr>
      <w:r>
        <w:rPr>
          <w:sz w:val="20"/>
          <w:szCs w:val="20"/>
        </w:rPr>
      </w:r>
    </w:p>
    <w:p>
      <w:pPr>
        <w:pStyle w:val="NoSpacing"/>
        <w:ind w:hanging="851"/>
        <w:jc w:val="both"/>
        <w:rPr>
          <w:sz w:val="20"/>
          <w:szCs w:val="20"/>
        </w:rPr>
      </w:pPr>
      <w:r>
        <w:rPr>
          <w:sz w:val="20"/>
          <w:szCs w:val="20"/>
        </w:rPr>
      </w:r>
    </w:p>
    <w:p>
      <w:pPr>
        <w:pStyle w:val="NoSpacing"/>
        <w:ind w:hanging="851"/>
        <w:jc w:val="both"/>
        <w:rPr>
          <w:sz w:val="20"/>
          <w:szCs w:val="20"/>
        </w:rPr>
      </w:pPr>
      <w:r>
        <w:rPr>
          <w:sz w:val="20"/>
          <w:szCs w:val="20"/>
        </w:rPr>
      </w:r>
    </w:p>
    <w:p>
      <w:pPr>
        <w:pStyle w:val="NoSpacing"/>
        <w:ind w:hanging="851"/>
        <w:jc w:val="center"/>
        <w:rPr>
          <w:sz w:val="20"/>
          <w:szCs w:val="20"/>
        </w:rPr>
      </w:pPr>
      <w:r>
        <w:rPr>
          <w:sz w:val="20"/>
          <w:szCs w:val="20"/>
        </w:rPr>
      </w:r>
    </w:p>
    <w:p>
      <w:pPr>
        <w:pStyle w:val="NoSpacing"/>
        <w:ind w:hanging="851"/>
        <w:jc w:val="center"/>
        <w:rPr>
          <w:sz w:val="20"/>
          <w:szCs w:val="20"/>
        </w:rPr>
      </w:pPr>
      <w:r>
        <w:rPr>
          <w:sz w:val="20"/>
          <w:szCs w:val="20"/>
        </w:rPr>
      </w:r>
    </w:p>
    <w:p>
      <w:pPr>
        <w:pStyle w:val="NoSpacing"/>
        <w:ind w:hanging="851"/>
        <w:jc w:val="center"/>
        <w:rPr>
          <w:sz w:val="20"/>
          <w:szCs w:val="20"/>
        </w:rPr>
      </w:pPr>
      <w:r>
        <w:rPr>
          <w:sz w:val="20"/>
          <w:szCs w:val="20"/>
        </w:rPr>
      </w:r>
    </w:p>
    <w:p>
      <w:pPr>
        <w:pStyle w:val="NoSpacing"/>
        <w:ind w:hanging="851"/>
        <w:jc w:val="center"/>
        <w:rPr>
          <w:sz w:val="20"/>
          <w:szCs w:val="20"/>
        </w:rPr>
      </w:pPr>
      <w:r>
        <w:rPr>
          <w:sz w:val="20"/>
          <w:szCs w:val="20"/>
        </w:rPr>
      </w:r>
    </w:p>
    <w:p>
      <w:pPr>
        <w:pStyle w:val="NoSpacing"/>
        <w:ind w:hanging="851"/>
        <w:jc w:val="center"/>
        <w:rPr>
          <w:sz w:val="20"/>
          <w:szCs w:val="20"/>
        </w:rPr>
      </w:pPr>
      <w:r>
        <w:rPr>
          <w:sz w:val="20"/>
          <w:szCs w:val="20"/>
        </w:rPr>
      </w:r>
    </w:p>
    <w:p>
      <w:pPr>
        <w:pStyle w:val="NoSpacing"/>
        <w:ind w:hanging="851"/>
        <w:jc w:val="center"/>
        <w:rPr>
          <w:sz w:val="20"/>
          <w:szCs w:val="20"/>
        </w:rPr>
      </w:pPr>
      <w:r>
        <w:rPr>
          <w:sz w:val="20"/>
          <w:szCs w:val="20"/>
        </w:rPr>
      </w:r>
    </w:p>
    <w:p>
      <w:pPr>
        <w:pStyle w:val="NoSpacing"/>
        <w:ind w:hanging="851"/>
        <w:jc w:val="center"/>
        <w:rPr>
          <w:sz w:val="20"/>
          <w:szCs w:val="20"/>
        </w:rPr>
      </w:pPr>
      <w:r>
        <w:rPr>
          <w:sz w:val="20"/>
          <w:szCs w:val="20"/>
        </w:rPr>
      </w:r>
    </w:p>
    <w:p>
      <w:pPr>
        <w:pStyle w:val="NoSpacing"/>
        <w:ind w:hanging="851"/>
        <w:jc w:val="center"/>
        <w:rPr>
          <w:sz w:val="20"/>
          <w:szCs w:val="20"/>
        </w:rPr>
      </w:pPr>
      <w:r>
        <w:rPr>
          <w:sz w:val="20"/>
          <w:szCs w:val="20"/>
        </w:rPr>
      </w:r>
    </w:p>
    <w:p>
      <w:pPr>
        <w:pStyle w:val="NoSpacing"/>
        <w:ind w:hanging="851"/>
        <w:jc w:val="center"/>
        <w:rPr>
          <w:sz w:val="20"/>
          <w:szCs w:val="20"/>
        </w:rPr>
      </w:pPr>
      <w:r>
        <w:rPr>
          <w:sz w:val="20"/>
          <w:szCs w:val="20"/>
        </w:rPr>
      </w:r>
    </w:p>
    <w:p>
      <w:pPr>
        <w:pStyle w:val="NoSpacing"/>
        <w:ind w:hanging="851"/>
        <w:jc w:val="center"/>
        <w:rPr>
          <w:sz w:val="20"/>
          <w:szCs w:val="20"/>
        </w:rPr>
      </w:pPr>
      <w:r>
        <w:rPr>
          <w:sz w:val="20"/>
          <w:szCs w:val="20"/>
        </w:rPr>
      </w:r>
    </w:p>
    <w:p>
      <w:pPr>
        <w:pStyle w:val="NoSpacing"/>
        <w:ind w:hanging="851"/>
        <w:jc w:val="center"/>
        <w:rPr/>
      </w:pPr>
      <w:r>
        <w:rPr/>
      </w:r>
    </w:p>
    <w:sectPr>
      <w:type w:val="nextPage"/>
      <w:pgSz w:w="11906" w:h="16838"/>
      <w:pgMar w:left="1701" w:right="107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NewBaskervilleITC">
    <w:charset w:val="cc"/>
    <w:family w:val="roman"/>
    <w:pitch w:val="variable"/>
  </w:font>
  <w:font w:name="Pragmatica">
    <w:charset w:val="cc"/>
    <w:family w:val="roman"/>
    <w:pitch w:val="variable"/>
  </w:font>
  <w:font w:name="Times New Roman">
    <w:charset w:val="01"/>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47" w:hanging="360"/>
      </w:pPr>
      <w:rPr>
        <w:rFonts w:ascii="Symbol" w:hAnsi="Symbol" w:cs="Symbol" w:hint="default"/>
        <w:sz w:val="22"/>
        <w:b/>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190"/>
        </w:tabs>
        <w:ind w:left="190" w:hanging="360"/>
      </w:pPr>
    </w:lvl>
    <w:lvl w:ilvl="1">
      <w:start w:val="1"/>
      <w:numFmt w:val="decimal"/>
      <w:lvlText w:val="%2)"/>
      <w:lvlJc w:val="left"/>
      <w:pPr>
        <w:tabs>
          <w:tab w:val="num" w:pos="910"/>
        </w:tabs>
        <w:ind w:left="91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ind w:left="360" w:hanging="360"/>
      </w:pPr>
      <w:rPr>
        <w:sz w:val="22"/>
        <w:b/>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4">
    <w:lvl w:ilvl="0">
      <w:start w:val="1"/>
      <w:numFmt w:val="decimal"/>
      <w:lvlText w:val="%1."/>
      <w:lvlJc w:val="left"/>
      <w:pPr>
        <w:tabs>
          <w:tab w:val="num" w:pos="190"/>
        </w:tabs>
        <w:ind w:left="190" w:hanging="360"/>
      </w:pPr>
    </w:lvl>
    <w:lvl w:ilvl="1">
      <w:start w:val="1"/>
      <w:numFmt w:val="decimal"/>
      <w:lvlText w:val="%2)"/>
      <w:lvlJc w:val="left"/>
      <w:pPr>
        <w:tabs>
          <w:tab w:val="num" w:pos="910"/>
        </w:tabs>
        <w:ind w:left="91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c738ac"/>
    <w:rPr>
      <w:rFonts w:ascii="Segoe UI" w:hAnsi="Segoe UI" w:cs="Segoe UI"/>
      <w:sz w:val="18"/>
      <w:szCs w:val="18"/>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ListParagraph">
    <w:name w:val="List Paragraph"/>
    <w:basedOn w:val="Normal"/>
    <w:uiPriority w:val="34"/>
    <w:qFormat/>
    <w:rsid w:val="00dc38ae"/>
    <w:pPr>
      <w:spacing w:before="0" w:after="160"/>
      <w:ind w:left="720" w:hanging="0"/>
      <w:contextualSpacing/>
    </w:pPr>
    <w:rPr/>
  </w:style>
  <w:style w:type="paragraph" w:styleId="NoSpacing">
    <w:name w:val="No Spacing"/>
    <w:uiPriority w:val="1"/>
    <w:qFormat/>
    <w:rsid w:val="00c738a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link w:val="a6"/>
    <w:uiPriority w:val="99"/>
    <w:semiHidden/>
    <w:unhideWhenUsed/>
    <w:qFormat/>
    <w:rsid w:val="00c738ac"/>
    <w:pPr>
      <w:spacing w:lineRule="auto" w:line="240" w:before="0" w:after="0"/>
    </w:pPr>
    <w:rPr>
      <w:rFonts w:ascii="Segoe UI" w:hAnsi="Segoe UI" w:cs="Segoe UI"/>
      <w:sz w:val="18"/>
      <w:szCs w:val="18"/>
    </w:rPr>
  </w:style>
  <w:style w:type="paragraph" w:styleId="Zag1">
    <w:name w:val="Zag_1"/>
    <w:basedOn w:val="Normal"/>
    <w:qFormat/>
    <w:pPr>
      <w:spacing w:lineRule="atLeast" w:line="500" w:before="0" w:after="0"/>
    </w:pPr>
    <w:rPr>
      <w:rFonts w:ascii="NewBaskervilleITC" w:hAnsi="NewBaskervilleITC" w:eastAsia="Calibri" w:cs="NewBaskervilleITC"/>
      <w:b/>
      <w:bCs/>
      <w:color w:val="A62B32"/>
      <w:spacing w:val="-5"/>
      <w:sz w:val="46"/>
      <w:szCs w:val="46"/>
      <w:lang w:val="en-US"/>
    </w:rPr>
  </w:style>
  <w:style w:type="paragraph" w:styleId="Text10">
    <w:name w:val="Text_10 ()"/>
    <w:basedOn w:val="Normal"/>
    <w:qFormat/>
    <w:pPr>
      <w:spacing w:lineRule="auto" w:line="288" w:before="0" w:after="0"/>
      <w:ind w:firstLine="283"/>
      <w:jc w:val="both"/>
    </w:pPr>
    <w:rPr>
      <w:rFonts w:ascii="NewBaskervilleITC" w:hAnsi="NewBaskervilleITC" w:eastAsia="Calibri" w:cs="NewBaskervilleITC"/>
      <w:color w:val="000000"/>
      <w:sz w:val="20"/>
      <w:szCs w:val="20"/>
    </w:rPr>
  </w:style>
  <w:style w:type="paragraph" w:styleId="4">
    <w:name w:val="()4"/>
    <w:basedOn w:val="Normal"/>
    <w:qFormat/>
    <w:pPr>
      <w:spacing w:lineRule="atLeast" w:line="240" w:before="0" w:after="57"/>
      <w:ind w:left="454" w:hanging="227"/>
    </w:pPr>
    <w:rPr>
      <w:rFonts w:ascii="Pragmatica" w:hAnsi="Pragmatica" w:eastAsia="Calibri" w:cs="Pragmatica"/>
      <w:color w:val="000000"/>
      <w:sz w:val="18"/>
      <w:szCs w:val="18"/>
      <w:lang w:val="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c738a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LibreOffice/6.3.1.2$Windows_X86_64 LibreOffice_project/b79626edf0065ac373bd1df5c28bd630b4424273</Application>
  <Pages>8</Pages>
  <Words>2361</Words>
  <Characters>16655</Characters>
  <CharactersWithSpaces>19118</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2022-03-30T14:28:00Z</dcterms:created>
  <dc:creator>teacher</dc:creator>
  <dc:description/>
  <dc:language>ru-RU</dc:language>
  <cp:lastModifiedBy/>
  <cp:lastPrinted>2022-03-30T15:20:00Z</cp:lastPrinted>
  <dcterms:modified xsi:type="dcterms:W3CDTF">2022-11-13T12:09:40Z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