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0B" w:rsidRDefault="006A7E0B" w:rsidP="006A7E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35F72">
        <w:rPr>
          <w:rFonts w:ascii="Times New Roman" w:hAnsi="Times New Roman"/>
          <w:sz w:val="28"/>
          <w:szCs w:val="28"/>
        </w:rPr>
        <w:t>СП «Детский сад» ГБОУ СОШ с. Малячкино</w:t>
      </w:r>
    </w:p>
    <w:p w:rsidR="006A7E0B" w:rsidRDefault="006A7E0B" w:rsidP="006A7E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A7E0B" w:rsidRDefault="006A7E0B" w:rsidP="006A7E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A7E0B" w:rsidRDefault="006A7E0B" w:rsidP="006A7E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7624F" w:rsidRDefault="0077624F" w:rsidP="0005718C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77624F" w:rsidRPr="00335F72" w:rsidRDefault="0077624F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A7E0B" w:rsidRPr="003C3926" w:rsidRDefault="003C1079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C1079"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pt;height:43.5pt" fillcolor="#369" stroked="f">
            <v:shadow on="t" color="#b2b2b2" opacity="52429f" offset="3pt"/>
            <v:textpath style="font-family:&quot;Times New Roman&quot;;v-text-kern:t" trim="t" fitpath="t" string="РАЗВИВАЮЩИЕ"/>
          </v:shape>
        </w:pict>
      </w:r>
    </w:p>
    <w:p w:rsidR="006A7E0B" w:rsidRDefault="003C1079" w:rsidP="006A7E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1079">
        <w:rPr>
          <w:rFonts w:ascii="Times New Roman" w:hAnsi="Times New Roman"/>
          <w:sz w:val="28"/>
          <w:szCs w:val="28"/>
        </w:rPr>
        <w:pict>
          <v:shape id="_x0000_i1026" type="#_x0000_t136" style="width:312pt;height:41.25pt" fillcolor="#369" stroked="f">
            <v:shadow on="t" color="#b2b2b2" opacity="52429f" offset="3pt"/>
            <v:textpath style="font-family:&quot;Times New Roman&quot;;v-text-kern:t" trim="t" fitpath="t" string="СУМКИ-ИГРАЛКИ"/>
          </v:shape>
        </w:pict>
      </w:r>
    </w:p>
    <w:p w:rsidR="006A7E0B" w:rsidRPr="003C3926" w:rsidRDefault="006A7E0B" w:rsidP="006A7E0B">
      <w:pPr>
        <w:spacing w:line="360" w:lineRule="auto"/>
        <w:jc w:val="center"/>
        <w:rPr>
          <w:rFonts w:ascii="Times New Roman" w:hAnsi="Times New Roman"/>
          <w:b/>
          <w:color w:val="1F497D"/>
          <w:sz w:val="36"/>
          <w:szCs w:val="36"/>
        </w:rPr>
      </w:pPr>
      <w:r w:rsidRPr="003C3926">
        <w:rPr>
          <w:rFonts w:ascii="Times New Roman" w:hAnsi="Times New Roman"/>
          <w:b/>
          <w:color w:val="1F497D"/>
          <w:sz w:val="36"/>
          <w:szCs w:val="36"/>
        </w:rPr>
        <w:t>ДЛЯ ДОШКОЛЬНИКОВ</w:t>
      </w:r>
    </w:p>
    <w:p w:rsidR="006A7E0B" w:rsidRPr="003C3926" w:rsidRDefault="006A7E0B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A7E0B" w:rsidRPr="003C3926" w:rsidRDefault="006A7E0B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A7E0B" w:rsidRDefault="006A7E0B" w:rsidP="006A7E0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3C3926">
        <w:rPr>
          <w:rFonts w:ascii="Times New Roman" w:hAnsi="Times New Roman"/>
          <w:sz w:val="28"/>
          <w:szCs w:val="28"/>
        </w:rPr>
        <w:t xml:space="preserve">Выполнила: </w:t>
      </w:r>
    </w:p>
    <w:p w:rsidR="006A7E0B" w:rsidRDefault="006A7E0B" w:rsidP="006A7E0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C3926">
        <w:rPr>
          <w:rFonts w:ascii="Times New Roman" w:hAnsi="Times New Roman"/>
          <w:sz w:val="28"/>
          <w:szCs w:val="28"/>
        </w:rPr>
        <w:t>оспитатель</w:t>
      </w:r>
      <w:r>
        <w:rPr>
          <w:rFonts w:ascii="Times New Roman" w:hAnsi="Times New Roman"/>
          <w:sz w:val="28"/>
          <w:szCs w:val="28"/>
        </w:rPr>
        <w:t>: Зиновьева Евгения Васильевна</w:t>
      </w:r>
    </w:p>
    <w:p w:rsidR="006A7E0B" w:rsidRPr="003C3926" w:rsidRDefault="006A7E0B" w:rsidP="006A7E0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тел.:89372344918</w:t>
      </w:r>
    </w:p>
    <w:p w:rsidR="006A7E0B" w:rsidRPr="003C3926" w:rsidRDefault="006A7E0B" w:rsidP="006A7E0B">
      <w:pPr>
        <w:tabs>
          <w:tab w:val="left" w:pos="6465"/>
        </w:tabs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A7E0B" w:rsidRDefault="006A7E0B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5718C" w:rsidRPr="003C3926" w:rsidRDefault="0005718C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A7E0B" w:rsidRPr="003C3926" w:rsidRDefault="006A7E0B" w:rsidP="006A7E0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A7E0B" w:rsidRPr="008C5CE8" w:rsidRDefault="006A7E0B" w:rsidP="006A7E0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2022 </w:t>
      </w:r>
      <w:r w:rsidRPr="008C5CE8">
        <w:rPr>
          <w:rFonts w:ascii="Times New Roman" w:hAnsi="Times New Roman"/>
          <w:sz w:val="28"/>
          <w:szCs w:val="28"/>
        </w:rPr>
        <w:t>год</w:t>
      </w:r>
    </w:p>
    <w:p w:rsidR="006A7E0B" w:rsidRDefault="006A7E0B" w:rsidP="006A7E0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C3926">
        <w:rPr>
          <w:rFonts w:ascii="Times New Roman" w:hAnsi="Times New Roman"/>
          <w:b/>
          <w:sz w:val="28"/>
          <w:szCs w:val="28"/>
          <w:u w:val="single"/>
        </w:rPr>
        <w:lastRenderedPageBreak/>
        <w:t>Развивающие сумки - игралки  для дошкольников.</w:t>
      </w:r>
    </w:p>
    <w:p w:rsidR="006A7E0B" w:rsidRPr="007C7ED7" w:rsidRDefault="006A7E0B" w:rsidP="006A7E0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7ED7">
        <w:rPr>
          <w:rFonts w:ascii="Times New Roman" w:hAnsi="Times New Roman"/>
          <w:b/>
          <w:sz w:val="28"/>
          <w:szCs w:val="28"/>
        </w:rPr>
        <w:t>Введение.</w:t>
      </w:r>
    </w:p>
    <w:p w:rsidR="006A7E0B" w:rsidRPr="00BA5A0C" w:rsidRDefault="006A7E0B" w:rsidP="006A7E0B">
      <w:pPr>
        <w:spacing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Чтобы детство детей было счастливым, главное место в их жизни должна занимать игра, потому что она является основным видом деятельности дошкольников. В детском возрасте у ребёнка есть потребность в игре. И её нужно удовлетворить не потому, что делу – время, потехе – час, а потому, что, играя, ребёнок учится и познаёт жизнь. Играя, дети постоянно общаются, между ними происходит диалог, проявляется активный познавательный интерес к окружающему миру.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Детство немыслимо без игрушек. Игрушки для ребенка – это та среда, которая позволяет ему исследовать окружающий мир, формирует и реализует творческие </w:t>
      </w:r>
      <w:r w:rsidRPr="00BA5A0C">
        <w:rPr>
          <w:rFonts w:ascii="Times New Roman" w:hAnsi="Times New Roman"/>
          <w:bCs/>
          <w:color w:val="111111"/>
          <w:sz w:val="24"/>
          <w:szCs w:val="24"/>
        </w:rPr>
        <w:t>способности</w:t>
      </w:r>
      <w:r w:rsidRPr="00BA5A0C">
        <w:rPr>
          <w:rFonts w:ascii="Times New Roman" w:hAnsi="Times New Roman"/>
          <w:color w:val="111111"/>
          <w:sz w:val="24"/>
          <w:szCs w:val="24"/>
        </w:rPr>
        <w:t>, учит выражать свои чувства, а также общаться и познавать себя.</w:t>
      </w:r>
    </w:p>
    <w:p w:rsidR="006A7E0B" w:rsidRPr="00BA5A0C" w:rsidRDefault="006A7E0B" w:rsidP="006A7E0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Подбор игрушек — дело серьезное и ответственное. От успешности этого дела зависит не только игра ребенка, но и прогресс в его развитии.</w:t>
      </w:r>
    </w:p>
    <w:p w:rsidR="006A7E0B" w:rsidRPr="00BA5A0C" w:rsidRDefault="006A7E0B" w:rsidP="006A7E0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В настоящее время выбрать игрушку ребенку нелегко. Наряду с традиционными куклами, мишками, машинками, мячиками, появились новые игрушки — динозавры, трансформеры, пауки и компьютерные игры.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Использование дидактических игр в образовательном процессе в ДОУ является одним из эффективных </w:t>
      </w:r>
      <w:r w:rsidRPr="00BA5A0C">
        <w:rPr>
          <w:rFonts w:ascii="Times New Roman" w:hAnsi="Times New Roman"/>
          <w:bCs/>
          <w:color w:val="111111"/>
          <w:sz w:val="24"/>
          <w:szCs w:val="24"/>
        </w:rPr>
        <w:t>способов</w:t>
      </w:r>
      <w:r w:rsidRPr="00BA5A0C">
        <w:rPr>
          <w:rFonts w:ascii="Times New Roman" w:hAnsi="Times New Roman"/>
          <w:color w:val="111111"/>
          <w:sz w:val="24"/>
          <w:szCs w:val="24"/>
        </w:rPr>
        <w:t> развития у детей творческих </w:t>
      </w:r>
      <w:r w:rsidRPr="00BA5A0C">
        <w:rPr>
          <w:rFonts w:ascii="Times New Roman" w:hAnsi="Times New Roman"/>
          <w:bCs/>
          <w:color w:val="111111"/>
          <w:sz w:val="24"/>
          <w:szCs w:val="24"/>
        </w:rPr>
        <w:t>способностей</w:t>
      </w:r>
      <w:r w:rsidRPr="00BA5A0C">
        <w:rPr>
          <w:rFonts w:ascii="Times New Roman" w:hAnsi="Times New Roman"/>
          <w:color w:val="111111"/>
          <w:sz w:val="24"/>
          <w:szCs w:val="24"/>
        </w:rPr>
        <w:t> и создания благоприятного эмоционального фона. Занятия с применением дидактических игр интересны дошкольникам. Красочность, игровая форма, общая атмосфера доброжелательности позволяет ребенку играть увлеченно, испытывать радость познания, открывать новое.</w:t>
      </w:r>
    </w:p>
    <w:p w:rsidR="006A7E0B" w:rsidRPr="00BA5A0C" w:rsidRDefault="006A7E0B" w:rsidP="006A7E0B">
      <w:pPr>
        <w:pStyle w:val="a3"/>
        <w:spacing w:before="225" w:beforeAutospacing="0" w:after="225" w:afterAutospacing="0"/>
        <w:ind w:firstLine="360"/>
        <w:jc w:val="both"/>
        <w:rPr>
          <w:lang w:val="ru-RU"/>
        </w:rPr>
      </w:pPr>
      <w:r w:rsidRPr="00BA5A0C">
        <w:rPr>
          <w:lang w:val="ru-RU"/>
        </w:rPr>
        <w:t>Предлагаю вашему вниманию подборку развивающих самодельных игр (сумки-игралки).</w:t>
      </w:r>
    </w:p>
    <w:p w:rsidR="006A7E0B" w:rsidRPr="00BA5A0C" w:rsidRDefault="006A7E0B" w:rsidP="006A7E0B">
      <w:pPr>
        <w:pStyle w:val="a3"/>
        <w:spacing w:before="0" w:beforeAutospacing="0" w:after="0" w:afterAutospacing="0"/>
        <w:jc w:val="both"/>
        <w:rPr>
          <w:lang w:val="ru-RU"/>
        </w:rPr>
      </w:pPr>
      <w:r w:rsidRPr="00BA5A0C">
        <w:rPr>
          <w:rStyle w:val="a4"/>
          <w:bCs/>
          <w:bdr w:val="none" w:sz="0" w:space="0" w:color="auto" w:frame="1"/>
          <w:lang w:val="ru-RU"/>
        </w:rPr>
        <w:t>Назначение:</w:t>
      </w:r>
      <w:r w:rsidRPr="00BA5A0C">
        <w:rPr>
          <w:rStyle w:val="a4"/>
          <w:bCs/>
          <w:bdr w:val="none" w:sz="0" w:space="0" w:color="auto" w:frame="1"/>
        </w:rPr>
        <w:t> </w:t>
      </w:r>
      <w:r w:rsidRPr="00BA5A0C">
        <w:rPr>
          <w:lang w:val="ru-RU"/>
        </w:rPr>
        <w:t>данные «сумки – игралки»  адресованы педагогам ДОУ, родителям.</w:t>
      </w:r>
    </w:p>
    <w:p w:rsidR="006A7E0B" w:rsidRPr="00BA5A0C" w:rsidRDefault="006A7E0B" w:rsidP="006A7E0B">
      <w:pPr>
        <w:pStyle w:val="a3"/>
        <w:spacing w:before="0" w:beforeAutospacing="0" w:after="0" w:afterAutospacing="0"/>
        <w:jc w:val="both"/>
        <w:rPr>
          <w:lang w:val="ru-RU"/>
        </w:rPr>
      </w:pPr>
      <w:r w:rsidRPr="00BA5A0C">
        <w:rPr>
          <w:rStyle w:val="a4"/>
          <w:bCs/>
          <w:bdr w:val="none" w:sz="0" w:space="0" w:color="auto" w:frame="1"/>
          <w:lang w:val="ru-RU"/>
        </w:rPr>
        <w:t>Цель разработки:</w:t>
      </w:r>
      <w:r w:rsidRPr="00BA5A0C">
        <w:t> </w:t>
      </w:r>
      <w:r w:rsidRPr="00BA5A0C">
        <w:rPr>
          <w:lang w:val="ru-RU"/>
        </w:rPr>
        <w:t>создание комфортной игровой среды для развития интеллектуально развитой личности.</w:t>
      </w:r>
    </w:p>
    <w:p w:rsidR="006A7E0B" w:rsidRPr="00BA5A0C" w:rsidRDefault="006A7E0B" w:rsidP="006A7E0B">
      <w:pPr>
        <w:pStyle w:val="a3"/>
        <w:spacing w:before="0" w:beforeAutospacing="0" w:after="0" w:afterAutospacing="0"/>
        <w:jc w:val="both"/>
        <w:rPr>
          <w:lang w:val="ru-RU"/>
        </w:rPr>
      </w:pPr>
      <w:r w:rsidRPr="00BA5A0C">
        <w:rPr>
          <w:rStyle w:val="a4"/>
          <w:bCs/>
          <w:bdr w:val="none" w:sz="0" w:space="0" w:color="auto" w:frame="1"/>
          <w:lang w:val="ru-RU"/>
        </w:rPr>
        <w:t>Задачи разработки:</w:t>
      </w:r>
    </w:p>
    <w:p w:rsidR="006A7E0B" w:rsidRPr="00BA5A0C" w:rsidRDefault="006A7E0B" w:rsidP="006A7E0B">
      <w:pPr>
        <w:pStyle w:val="a3"/>
        <w:spacing w:before="225" w:beforeAutospacing="0" w:after="225" w:afterAutospacing="0"/>
        <w:jc w:val="both"/>
        <w:rPr>
          <w:lang w:val="ru-RU"/>
        </w:rPr>
      </w:pPr>
      <w:r w:rsidRPr="00BA5A0C">
        <w:rPr>
          <w:lang w:val="ru-RU"/>
        </w:rPr>
        <w:t>-Формировать у детей стремление к самосовершенствованию;                                          - Воспитывать у детей желание к получению новых знаний и навыков;                           - Закреплять в игре приобретенные знания и навыки.</w:t>
      </w:r>
    </w:p>
    <w:p w:rsidR="006A7E0B" w:rsidRPr="00BA5A0C" w:rsidRDefault="006A7E0B" w:rsidP="006A7E0B">
      <w:pPr>
        <w:pStyle w:val="a3"/>
        <w:spacing w:before="225" w:beforeAutospacing="0" w:after="225" w:afterAutospacing="0"/>
        <w:jc w:val="both"/>
        <w:rPr>
          <w:b/>
          <w:u w:val="single"/>
          <w:lang w:val="ru-RU"/>
        </w:rPr>
      </w:pPr>
      <w:r w:rsidRPr="00BA5A0C">
        <w:rPr>
          <w:b/>
          <w:u w:val="single"/>
          <w:lang w:val="ru-RU"/>
        </w:rPr>
        <w:t>Сумка – игралка «Фрукты, овощи и ягоды»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Возраст: от 2 до 6 лет.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Лето выдалось на редкость урожайным! Помогите собрать урожай, и навести порядок, разложив все овощи, фрукты и ягоды по полочкам.</w:t>
      </w:r>
    </w:p>
    <w:p w:rsidR="006A7E0B" w:rsidRPr="00BA5A0C" w:rsidRDefault="006A7E0B" w:rsidP="006A7E0B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 xml:space="preserve">Что в комплекте:                                                                                                                       </w:t>
      </w:r>
      <w:r w:rsidRPr="00BA5A0C">
        <w:rPr>
          <w:rFonts w:ascii="Times New Roman" w:hAnsi="Times New Roman"/>
          <w:sz w:val="24"/>
          <w:szCs w:val="24"/>
        </w:rPr>
        <w:t>- кастрюля;</w:t>
      </w:r>
      <w:r w:rsidRPr="00BA5A0C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-</w:t>
      </w:r>
      <w:r w:rsidRPr="00BA5A0C">
        <w:rPr>
          <w:rFonts w:ascii="Times New Roman" w:hAnsi="Times New Roman"/>
          <w:sz w:val="24"/>
          <w:szCs w:val="24"/>
        </w:rPr>
        <w:t>4 ягоды (клубника, малина, голубика, арбуз);</w:t>
      </w:r>
      <w:r w:rsidRPr="00BA5A0C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-</w:t>
      </w:r>
      <w:r w:rsidRPr="00BA5A0C">
        <w:rPr>
          <w:rFonts w:ascii="Times New Roman" w:hAnsi="Times New Roman"/>
          <w:sz w:val="24"/>
          <w:szCs w:val="24"/>
        </w:rPr>
        <w:t>7 фруктов (яблоко, груша, лимон, банан, слива, апельсин, вишня);</w:t>
      </w:r>
      <w:r w:rsidRPr="00BA5A0C">
        <w:rPr>
          <w:rFonts w:ascii="Times New Roman" w:hAnsi="Times New Roman"/>
          <w:b/>
          <w:bCs/>
          <w:sz w:val="24"/>
          <w:szCs w:val="24"/>
        </w:rPr>
        <w:t xml:space="preserve">                                   </w:t>
      </w:r>
      <w:r w:rsidRPr="00BA5A0C">
        <w:rPr>
          <w:rFonts w:ascii="Times New Roman" w:hAnsi="Times New Roman"/>
          <w:sz w:val="24"/>
          <w:szCs w:val="24"/>
        </w:rPr>
        <w:t>-12 овощей (чеснок, помидор, тыква, морковь, редис, картофель, огурец, перец, капуста, лук-репка, перец Чили, баклажан).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lastRenderedPageBreak/>
        <w:t>Размер сумки в сложенном виде: 29 см*27 см </w:t>
      </w:r>
      <w:r w:rsidRPr="00BA5A0C">
        <w:rPr>
          <w:rFonts w:ascii="Times New Roman" w:hAnsi="Times New Roman"/>
          <w:sz w:val="24"/>
          <w:szCs w:val="24"/>
        </w:rPr>
        <w:br/>
        <w:t>Размер кастрюли: 22 см*20 см </w:t>
      </w:r>
      <w:r w:rsidRPr="00BA5A0C">
        <w:rPr>
          <w:rFonts w:ascii="Times New Roman" w:hAnsi="Times New Roman"/>
          <w:sz w:val="24"/>
          <w:szCs w:val="24"/>
        </w:rPr>
        <w:br/>
        <w:t xml:space="preserve">Размер элементов: от </w:t>
      </w:r>
      <w:smartTag w:uri="urn:schemas-microsoft-com:office:smarttags" w:element="metricconverter">
        <w:smartTagPr>
          <w:attr w:name="ProductID" w:val="4,5 см"/>
        </w:smartTagPr>
        <w:r w:rsidRPr="00BA5A0C">
          <w:rPr>
            <w:rFonts w:ascii="Times New Roman" w:hAnsi="Times New Roman"/>
            <w:sz w:val="24"/>
            <w:szCs w:val="24"/>
          </w:rPr>
          <w:t>4,5 см</w:t>
        </w:r>
      </w:smartTag>
      <w:r w:rsidRPr="00BA5A0C">
        <w:rPr>
          <w:rFonts w:ascii="Times New Roman" w:hAnsi="Times New Roman"/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10 см"/>
        </w:smartTagPr>
        <w:r w:rsidRPr="00BA5A0C">
          <w:rPr>
            <w:rFonts w:ascii="Times New Roman" w:hAnsi="Times New Roman"/>
            <w:sz w:val="24"/>
            <w:szCs w:val="24"/>
          </w:rPr>
          <w:t>10 см</w:t>
        </w:r>
      </w:smartTag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 xml:space="preserve">              </w:t>
      </w:r>
      <w:r w:rsidRPr="00BA5A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5575" cy="2247900"/>
            <wp:effectExtent l="19050" t="0" r="9525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A0C">
        <w:rPr>
          <w:rFonts w:ascii="Times New Roman" w:hAnsi="Times New Roman"/>
          <w:sz w:val="24"/>
          <w:szCs w:val="24"/>
        </w:rPr>
        <w:t xml:space="preserve">          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57650" cy="252412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0B" w:rsidRPr="00BA5A0C" w:rsidRDefault="006A7E0B" w:rsidP="006A7E0B">
      <w:pPr>
        <w:shd w:val="clear" w:color="auto" w:fill="FFFFFF"/>
        <w:spacing w:before="100" w:beforeAutospacing="1"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Как играть?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1.Игра «Собираем урожай»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Рассмотрите содержимое сумки-игралки вместе с ребенком.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Обсудите, где и как растут овощи, фрукты, ягоды (в саду, в лесу, на грядке, на дереве,  на кустарнике)?</w:t>
      </w:r>
      <w:r w:rsidR="0005718C">
        <w:rPr>
          <w:rFonts w:ascii="Times New Roman" w:hAnsi="Times New Roman"/>
          <w:sz w:val="24"/>
          <w:szCs w:val="24"/>
        </w:rPr>
        <w:t xml:space="preserve">     </w:t>
      </w:r>
      <w:r w:rsidRPr="00BA5A0C">
        <w:rPr>
          <w:rFonts w:ascii="Times New Roman" w:hAnsi="Times New Roman"/>
          <w:sz w:val="24"/>
          <w:szCs w:val="24"/>
        </w:rPr>
        <w:t>Что такое корнеплоды? Почему они так называются?                                                           Какие фрукты, овощи, ягоды растут в наших краях?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Какую тайну хранят косточки и семечки, спрятанные внутри некоторых овощей, фруктов, ягод?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 xml:space="preserve">2.Игра «Доскажи словечко». </w:t>
      </w:r>
      <w:r w:rsidRPr="00BA5A0C">
        <w:rPr>
          <w:rFonts w:ascii="Times New Roman" w:hAnsi="Times New Roman"/>
          <w:sz w:val="24"/>
          <w:szCs w:val="24"/>
        </w:rPr>
        <w:t>Предложите ребенку отгадать загадки, предложенные к игре и найти отгадку в сумке-игралке.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3.Игра «Сортировки».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lastRenderedPageBreak/>
        <w:t>Раскладывайте урожай на полочках в сумке-игралке по различным признакам: по цвету, форме, размеру, виду (овощи, фрукты, ягоды), вкусовым качествам (сладкие, кислые, горькие), наличию семечек внутри (без семечек, одна, много) и т.п.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4.Игра «Угадай-ка!».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Игрок выбирает 1 предмет из сумки, не называя и не показывая другим игрокам, описывает его, отвечая на вопрос: какой он? (Например, круглый, оранжевый, сладкий, экзотический).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Остальные игроки пытаются отгадать загаданный овощ, фрукт, ягоду (например, апельсин).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5.Игра «Посчитай-ка!».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Предложите ребенку посчитать, сколько всего в сумке овощей? Фруктов? Ягод?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Раскладывайте урожай на полочки, сравнивайте полочки по количеству: где больше? Меньше?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Составляйте и решайте математические задачки.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6.Игра «Запоминай-ка!».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Выберите 5-7 предметов из сумки-игралки, разложите их в ряд перед ребенком.                                                                                                               Рассмотрите, постарайтесь запомнить.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Попросите ребенка закрыть глаза, а сами тем временем спрячьте 1 предмет.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Открыв глаза, ребенок пробует отгадать, какой предмет исчез.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Затем поменяйтесь местами: ребенок прячет, а взрослый угадывает.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Можно усложнять игру, постепенно увеличивая количество запоминаемых предметов.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7.Игра «Пряталки».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Используйте сумку-игралку для изучения предлогов и ориентации в пространстве.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Спросите ребенка, что лежит на, под, над, в сумке? Справа, слева от сумки?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Затем попросите ребенка положить, например, апельсин в сумку, банан над сумкой, лук под сумку, арбуз на сумку и т.д.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Также для «пряток» овощей, фруктов и ягод можно использовать все пространство комнаты.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8.Игра «4-й лишний».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Попросите ребенка помочь навести порядок, убрать с каждой полочки лишний предмет и объяснить свой выбор. Например, яблоко, груша, слива – фрукты, а капуста – лишняя, потому что капуста – овощ.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lastRenderedPageBreak/>
        <w:t>9.Игра «Поварята».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Поговорите с ребенком о пользе овощей, фруктов, ягод для здоровья.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Вспомните, какие блюда можно из них приготовить. Предложите ребенку сварить в кастрюльке суп, овощное пюре, ягодный компот, варенье.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Попросите ребенка выбрать нужные ингредиенты для каждого блюда.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10.Игра «Алфавит на грядке».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Попросите ребенка собрать урожай на заданную букву (звук). Например, «А» - апельсин, арбуз.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Предложите определить место звука в слове (в начале, в середине, в конце) – где спрятался звук «А»? (Например, в словах арбуз, банан, тыква).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b/>
          <w:bCs/>
          <w:sz w:val="24"/>
          <w:szCs w:val="24"/>
        </w:rPr>
        <w:t>11.Шнуровка «Гусеница».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Поговорите с ребенком, каких животных можно увидеть на огороде? (Крот, пчелы, муравьи, колорадские жуки, гусеницы).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Кто из них приносит пользу, а кто является вредителем?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Предложите ребенку протянуть шнурок с гусеницей через отверстия в яблоке.                                                                                                            Используйте сумку-игралку в различных сюжетных играх: «Поход в магазин», «На рынке», «Собираем урожай в саду», «Домашняя кухня» и т.п.</w:t>
      </w:r>
    </w:p>
    <w:p w:rsidR="006A7E0B" w:rsidRPr="00BA5A0C" w:rsidRDefault="006A7E0B" w:rsidP="006A7E0B">
      <w:pPr>
        <w:shd w:val="clear" w:color="auto" w:fill="FFFFFF"/>
        <w:tabs>
          <w:tab w:val="center" w:pos="4819"/>
          <w:tab w:val="left" w:pos="8670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BA5A0C">
        <w:rPr>
          <w:rFonts w:ascii="Times New Roman" w:hAnsi="Times New Roman"/>
          <w:b/>
          <w:sz w:val="24"/>
          <w:szCs w:val="24"/>
        </w:rPr>
        <w:tab/>
        <w:t>Сумка – игралка «Фиолетовый лес» Воскобовича</w:t>
      </w:r>
      <w:r w:rsidRPr="00BA5A0C">
        <w:rPr>
          <w:rFonts w:ascii="Times New Roman" w:hAnsi="Times New Roman"/>
          <w:b/>
          <w:sz w:val="24"/>
          <w:szCs w:val="24"/>
        </w:rPr>
        <w:tab/>
      </w:r>
    </w:p>
    <w:p w:rsidR="006A7E0B" w:rsidRPr="00BA5A0C" w:rsidRDefault="006A7E0B" w:rsidP="006A7E0B">
      <w:pPr>
        <w:shd w:val="clear" w:color="auto" w:fill="FFFFFF"/>
        <w:tabs>
          <w:tab w:val="center" w:pos="4819"/>
          <w:tab w:val="left" w:pos="8670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5A0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90825" cy="2362200"/>
            <wp:effectExtent l="19050" t="0" r="9525" b="0"/>
            <wp:docPr id="6" name="Рисунок 6" descr="IMG_20221004_15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1004_1520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A0C">
        <w:rPr>
          <w:rFonts w:ascii="Times New Roman" w:hAnsi="Times New Roman"/>
          <w:b/>
          <w:sz w:val="24"/>
          <w:szCs w:val="24"/>
        </w:rPr>
        <w:t xml:space="preserve">      </w:t>
      </w:r>
      <w:r w:rsidRPr="00BA5A0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962275" cy="2343150"/>
            <wp:effectExtent l="19050" t="0" r="9525" b="0"/>
            <wp:docPr id="7" name="Рисунок 7" descr="IMG_20221004_16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1004_165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BA5A0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«Фиолетовый лес»</w:t>
      </w:r>
      <w:r w:rsidRPr="00BA5A0C">
        <w:rPr>
          <w:rFonts w:ascii="Times New Roman" w:hAnsi="Times New Roman"/>
          <w:color w:val="000000"/>
          <w:sz w:val="24"/>
          <w:szCs w:val="24"/>
        </w:rPr>
        <w:t> — универсальное игровое обучающее средство. Он может быть материалом для игры детей и дидактическим пособием на различных занятиях. Игровые обучающие средства создают комфортные условия для работы педагога и добавляют удовольствие и радость детям.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lastRenderedPageBreak/>
        <w:t>Чем обусловлено необычное название? </w:t>
      </w:r>
      <w:r w:rsidRPr="00BA5A0C">
        <w:rPr>
          <w:rFonts w:ascii="Times New Roman" w:hAnsi="Times New Roman"/>
          <w:b/>
          <w:bCs/>
          <w:color w:val="111111"/>
          <w:sz w:val="24"/>
          <w:szCs w:val="24"/>
        </w:rPr>
        <w:t>Фиолетовый</w:t>
      </w:r>
      <w:r w:rsidRPr="00BA5A0C">
        <w:rPr>
          <w:rFonts w:ascii="Times New Roman" w:hAnsi="Times New Roman"/>
          <w:color w:val="111111"/>
          <w:sz w:val="24"/>
          <w:szCs w:val="24"/>
        </w:rPr>
        <w:t> цвет трактуется как цвет мира, единения, возвращения, поисков утраченного. Цветовое решение среды 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BA5A0C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Фиолетовый лес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BA5A0C">
        <w:rPr>
          <w:rFonts w:ascii="Times New Roman" w:hAnsi="Times New Roman"/>
          <w:color w:val="111111"/>
          <w:sz w:val="24"/>
          <w:szCs w:val="24"/>
        </w:rPr>
        <w:t> также нестандартное. Все элементы выполнены в радужных цветах. Это помогает ребенку увидеть многообразие красок, воображать, фантазировать, создавать необычные модели пространства, увидеть себя частицей удивительного мира.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Состоит из элементов: небо, дорожка, лужайка, полянка и переносных модулей (озеро, дерево ажурное, дерево фиолетовый ствол, красный ствол, разноцветное дерево, 2 ели, солнышко, 3 облака, 5 птиц, 2 лягушки, змейка, 2 мышонка, 3 ежа, 3 ящерицы, 2 стрекозы, листы кувшинки и кувшинки по 2, 2 бабочки, волшебный цветок, 5 пар следов, 6 золотых плодов,  разноцветные листочки, которые крепятся липучками и могут размещаться на фетровом полотне.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BA5A0C">
        <w:rPr>
          <w:rFonts w:ascii="Times New Roman" w:hAnsi="Times New Roman"/>
          <w:b/>
          <w:bCs/>
          <w:i/>
          <w:iCs/>
          <w:color w:val="111111"/>
          <w:sz w:val="24"/>
          <w:szCs w:val="24"/>
        </w:rPr>
        <w:t>Фиолетовый лес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BA5A0C">
        <w:rPr>
          <w:rFonts w:ascii="Times New Roman" w:hAnsi="Times New Roman"/>
          <w:color w:val="111111"/>
          <w:sz w:val="24"/>
          <w:szCs w:val="24"/>
        </w:rPr>
        <w:t xml:space="preserve"> - предметно-развивающая среда, подходящая как для группы детей, так и для индивидуального использования. Соответствует возрастным особенностям детей от 6 месяцев до 7 лет. 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Размер сумки в сложенном виде: 45 см*45 см </w:t>
      </w:r>
      <w:r w:rsidRPr="00BA5A0C">
        <w:rPr>
          <w:rFonts w:ascii="Times New Roman" w:hAnsi="Times New Roman"/>
          <w:sz w:val="24"/>
          <w:szCs w:val="24"/>
        </w:rPr>
        <w:br/>
        <w:t>Размер элементов: от 3 см до 30 см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</w:p>
    <w:p w:rsidR="006A7E0B" w:rsidRPr="00BA5A0C" w:rsidRDefault="006A7E0B" w:rsidP="006A7E0B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A5A0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81725" cy="4419600"/>
            <wp:effectExtent l="19050" t="0" r="9525" b="0"/>
            <wp:docPr id="8" name="Рисунок 8" descr="IMG_20221004_13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21004_1348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0B" w:rsidRPr="00BA5A0C" w:rsidRDefault="006A7E0B" w:rsidP="006A7E0B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Способствует ознакомлению детей с окружающим миром, и с тем, что в нем происходит, развивает познавательные процессы, развивает способности к анализу, сравнению, развитию аргументированной речи.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lastRenderedPageBreak/>
        <w:t>Преимущества развивающей среды: доступная, безопасная, насыщенная, трансформируемая.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BA5A0C">
        <w:rPr>
          <w:rFonts w:ascii="Times New Roman" w:hAnsi="Times New Roman"/>
          <w:color w:val="000000"/>
          <w:sz w:val="24"/>
          <w:szCs w:val="24"/>
        </w:rPr>
        <w:t xml:space="preserve">С помощью сказочных героев, сказочных ситуаций, мы закрепляем такие понятия                                                                                                                            </w:t>
      </w:r>
      <w:r w:rsidRPr="00BA5A0C">
        <w:rPr>
          <w:rFonts w:ascii="Times New Roman" w:hAnsi="Times New Roman"/>
          <w:sz w:val="24"/>
          <w:szCs w:val="24"/>
        </w:rPr>
        <w:t>-количество: </w:t>
      </w:r>
      <w:r w:rsidRPr="00BA5A0C">
        <w:rPr>
          <w:rFonts w:ascii="Times New Roman" w:hAnsi="Times New Roman"/>
          <w:bCs/>
          <w:iCs/>
          <w:sz w:val="24"/>
          <w:szCs w:val="24"/>
        </w:rPr>
        <w:t>«Сколько листьев на красном дереве?»</w:t>
      </w:r>
      <w:r w:rsidRPr="00BA5A0C">
        <w:rPr>
          <w:rFonts w:ascii="Times New Roman" w:hAnsi="Times New Roman"/>
          <w:sz w:val="24"/>
          <w:szCs w:val="24"/>
        </w:rPr>
        <w:t>, </w:t>
      </w:r>
      <w:r w:rsidRPr="00BA5A0C">
        <w:rPr>
          <w:rFonts w:ascii="Times New Roman" w:hAnsi="Times New Roman"/>
          <w:bCs/>
          <w:iCs/>
          <w:sz w:val="24"/>
          <w:szCs w:val="24"/>
        </w:rPr>
        <w:t>«Кого больше, птиц или бабочек? На сколько больше?»</w:t>
      </w:r>
      <w:r w:rsidRPr="00BA5A0C">
        <w:rPr>
          <w:rFonts w:ascii="Times New Roman" w:hAnsi="Times New Roman"/>
          <w:sz w:val="24"/>
          <w:szCs w:val="24"/>
        </w:rPr>
        <w:t>, </w:t>
      </w:r>
      <w:r w:rsidRPr="00BA5A0C">
        <w:rPr>
          <w:rFonts w:ascii="Times New Roman" w:hAnsi="Times New Roman"/>
          <w:bCs/>
          <w:iCs/>
          <w:sz w:val="24"/>
          <w:szCs w:val="24"/>
        </w:rPr>
        <w:t>«Помоги гномам собрать ягодки»</w:t>
      </w:r>
      <w:r w:rsidRPr="00BA5A0C">
        <w:rPr>
          <w:rFonts w:ascii="Times New Roman" w:hAnsi="Times New Roman"/>
          <w:sz w:val="24"/>
          <w:szCs w:val="24"/>
        </w:rPr>
        <w:t>, «Помоги ежикам сосчитать грибы»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-величина: </w:t>
      </w:r>
      <w:r w:rsidRPr="00BA5A0C">
        <w:rPr>
          <w:rFonts w:ascii="Times New Roman" w:hAnsi="Times New Roman"/>
          <w:bCs/>
          <w:iCs/>
          <w:sz w:val="24"/>
          <w:szCs w:val="24"/>
        </w:rPr>
        <w:t>«Какое дерево выше?»</w:t>
      </w:r>
      <w:r w:rsidRPr="00BA5A0C">
        <w:rPr>
          <w:rFonts w:ascii="Times New Roman" w:hAnsi="Times New Roman"/>
          <w:sz w:val="24"/>
          <w:szCs w:val="24"/>
        </w:rPr>
        <w:t>, </w:t>
      </w:r>
      <w:r w:rsidRPr="00BA5A0C">
        <w:rPr>
          <w:rFonts w:ascii="Times New Roman" w:hAnsi="Times New Roman"/>
          <w:bCs/>
          <w:iCs/>
          <w:sz w:val="24"/>
          <w:szCs w:val="24"/>
        </w:rPr>
        <w:t>«Чья дорожка длиннее?»</w:t>
      </w:r>
    </w:p>
    <w:p w:rsidR="006A7E0B" w:rsidRPr="00BA5A0C" w:rsidRDefault="006A7E0B" w:rsidP="006A7E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-ориентировка в пространстве: </w:t>
      </w:r>
      <w:r w:rsidRPr="00BA5A0C">
        <w:rPr>
          <w:rFonts w:ascii="Times New Roman" w:hAnsi="Times New Roman"/>
          <w:bCs/>
          <w:iCs/>
          <w:sz w:val="24"/>
          <w:szCs w:val="24"/>
        </w:rPr>
        <w:t>«Помоги волку собрать семерых козлят», «Где спрятались бабочка или стрекоза?»</w:t>
      </w:r>
      <w:r w:rsidRPr="00BA5A0C">
        <w:rPr>
          <w:rFonts w:ascii="Times New Roman" w:hAnsi="Times New Roman"/>
          <w:sz w:val="24"/>
          <w:szCs w:val="24"/>
        </w:rPr>
        <w:t>, </w:t>
      </w:r>
      <w:r w:rsidRPr="00BA5A0C">
        <w:rPr>
          <w:rFonts w:ascii="Times New Roman" w:hAnsi="Times New Roman"/>
          <w:bCs/>
          <w:iCs/>
          <w:sz w:val="24"/>
          <w:szCs w:val="24"/>
        </w:rPr>
        <w:t>«Помоги мышке пройти слева направо»</w:t>
      </w:r>
    </w:p>
    <w:p w:rsidR="006A7E0B" w:rsidRPr="00BA5A0C" w:rsidRDefault="006A7E0B" w:rsidP="006A7E0B">
      <w:pPr>
        <w:shd w:val="clear" w:color="auto" w:fill="FFFFFF"/>
        <w:spacing w:before="225" w:after="225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-ориентировка во времени: </w:t>
      </w:r>
      <w:r w:rsidRPr="00BA5A0C">
        <w:rPr>
          <w:rFonts w:ascii="Times New Roman" w:hAnsi="Times New Roman"/>
          <w:bCs/>
          <w:iCs/>
          <w:sz w:val="24"/>
          <w:szCs w:val="24"/>
        </w:rPr>
        <w:t>«Покажите, как меняется цвет листьев с наступление лета, осени»</w:t>
      </w:r>
      <w:r w:rsidRPr="00BA5A0C">
        <w:rPr>
          <w:rFonts w:ascii="Times New Roman" w:hAnsi="Times New Roman"/>
          <w:sz w:val="24"/>
          <w:szCs w:val="24"/>
        </w:rPr>
        <w:t xml:space="preserve">, </w:t>
      </w:r>
      <w:r w:rsidRPr="00BA5A0C">
        <w:rPr>
          <w:rFonts w:ascii="Times New Roman" w:hAnsi="Times New Roman"/>
          <w:bCs/>
          <w:iCs/>
          <w:sz w:val="24"/>
          <w:szCs w:val="24"/>
        </w:rPr>
        <w:t>«Покажите, где находится солнышко утром, вечером»</w:t>
      </w:r>
      <w:r w:rsidRPr="00BA5A0C">
        <w:rPr>
          <w:rFonts w:ascii="Times New Roman" w:hAnsi="Times New Roman"/>
          <w:color w:val="111111"/>
          <w:sz w:val="24"/>
          <w:szCs w:val="24"/>
        </w:rPr>
        <w:t xml:space="preserve"> 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Игровая ситуация </w:t>
      </w:r>
      <w:r w:rsidRPr="00BA5A0C">
        <w:rPr>
          <w:rFonts w:ascii="Times New Roman" w:hAnsi="Times New Roman"/>
          <w:b/>
          <w:i/>
          <w:iCs/>
          <w:sz w:val="24"/>
          <w:szCs w:val="24"/>
          <w:bdr w:val="none" w:sz="0" w:space="0" w:color="auto" w:frame="1"/>
        </w:rPr>
        <w:t>«Веселый счет»</w:t>
      </w:r>
      <w:r w:rsidRPr="00BA5A0C">
        <w:rPr>
          <w:rFonts w:ascii="Times New Roman" w:hAnsi="Times New Roman"/>
          <w:sz w:val="24"/>
          <w:szCs w:val="24"/>
        </w:rPr>
        <w:t> </w:t>
      </w:r>
      <w:r w:rsidRPr="00BA5A0C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(4-5 лет)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Задачи</w:t>
      </w:r>
      <w:r w:rsidRPr="00BA5A0C">
        <w:rPr>
          <w:rFonts w:ascii="Times New Roman" w:hAnsi="Times New Roman"/>
          <w:sz w:val="24"/>
          <w:szCs w:val="24"/>
        </w:rPr>
        <w:t>: учить детей соотносить цифру с количеством; учить раскладывать число на два меньших.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Материалы и оборудование</w:t>
      </w:r>
      <w:r w:rsidRPr="00BA5A0C">
        <w:rPr>
          <w:rFonts w:ascii="Times New Roman" w:hAnsi="Times New Roman"/>
          <w:sz w:val="24"/>
          <w:szCs w:val="24"/>
        </w:rPr>
        <w:t>: </w:t>
      </w:r>
      <w:r w:rsidRPr="00BA5A0C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</w:t>
      </w:r>
      <w:r w:rsidRPr="00BA5A0C">
        <w:rPr>
          <w:rFonts w:ascii="Times New Roman" w:hAnsi="Times New Roman"/>
          <w:b/>
          <w:bCs/>
          <w:iCs/>
          <w:sz w:val="24"/>
          <w:szCs w:val="24"/>
        </w:rPr>
        <w:t>Фиолетовый лес</w:t>
      </w:r>
      <w:r w:rsidRPr="00BA5A0C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»</w:t>
      </w:r>
      <w:r w:rsidRPr="00BA5A0C">
        <w:rPr>
          <w:rFonts w:ascii="Times New Roman" w:hAnsi="Times New Roman"/>
          <w:sz w:val="24"/>
          <w:szCs w:val="24"/>
        </w:rPr>
        <w:t xml:space="preserve">, дерево, золотые плоды, два ежика из комплекта к нему, цифры 1 и 4 </w:t>
      </w:r>
    </w:p>
    <w:p w:rsidR="0005718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Игровая ситуация</w:t>
      </w:r>
      <w:r w:rsidRPr="00BA5A0C">
        <w:rPr>
          <w:rFonts w:ascii="Times New Roman" w:hAnsi="Times New Roman"/>
          <w:sz w:val="24"/>
          <w:szCs w:val="24"/>
        </w:rPr>
        <w:t>: Педагог в пространство </w:t>
      </w:r>
      <w:r w:rsidRPr="00BA5A0C">
        <w:rPr>
          <w:rFonts w:ascii="Times New Roman" w:hAnsi="Times New Roman"/>
          <w:b/>
          <w:bCs/>
          <w:sz w:val="24"/>
          <w:szCs w:val="24"/>
        </w:rPr>
        <w:t>Фиолетового</w:t>
      </w:r>
      <w:r w:rsidRPr="00BA5A0C">
        <w:rPr>
          <w:rFonts w:ascii="Times New Roman" w:hAnsi="Times New Roman"/>
          <w:sz w:val="24"/>
          <w:szCs w:val="24"/>
        </w:rPr>
        <w:t xml:space="preserve"> леса размещает дерево с золотыми плодами и двух ежиков. Рядом с большим ежиком ставится цифра 4, рядом с маленьким – 1.                                                                                     </w:t>
      </w:r>
      <w:r w:rsidR="0005718C">
        <w:rPr>
          <w:rFonts w:ascii="Times New Roman" w:hAnsi="Times New Roman"/>
          <w:sz w:val="24"/>
          <w:szCs w:val="24"/>
        </w:rPr>
        <w:t xml:space="preserve">     </w:t>
      </w:r>
    </w:p>
    <w:p w:rsidR="0005718C" w:rsidRDefault="0005718C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 xml:space="preserve">  </w:t>
      </w:r>
      <w:r w:rsidRPr="00BA5A0C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Далее педагог читает стихотворение</w:t>
      </w:r>
      <w:r w:rsidRPr="00BA5A0C">
        <w:rPr>
          <w:rFonts w:ascii="Times New Roman" w:hAnsi="Times New Roman"/>
          <w:sz w:val="24"/>
          <w:szCs w:val="24"/>
        </w:rPr>
        <w:t>:</w:t>
      </w:r>
    </w:p>
    <w:p w:rsidR="006A7E0B" w:rsidRPr="00BA5A0C" w:rsidRDefault="006A7E0B" w:rsidP="006A7E0B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 xml:space="preserve">Золотых плодов, ребята, точно знаю – ровно пять!                                                                        Этим маленьким ежатам помогите сосчитать.                                                                                       Им на спинки разложить – это будет сложно,                                                                           </w:t>
      </w:r>
      <w:r w:rsidR="0005718C">
        <w:rPr>
          <w:rFonts w:ascii="Times New Roman" w:hAnsi="Times New Roman"/>
          <w:sz w:val="24"/>
          <w:szCs w:val="24"/>
        </w:rPr>
        <w:t xml:space="preserve">    </w:t>
      </w:r>
      <w:r w:rsidRPr="00BA5A0C">
        <w:rPr>
          <w:rFonts w:ascii="Times New Roman" w:hAnsi="Times New Roman"/>
          <w:sz w:val="24"/>
          <w:szCs w:val="24"/>
        </w:rPr>
        <w:t>Но порадовать ежат все-таки возможно. (И. В. Гончарова)</w:t>
      </w:r>
    </w:p>
    <w:p w:rsidR="006A7E0B" w:rsidRPr="00BA5A0C" w:rsidRDefault="006A7E0B" w:rsidP="006A7E0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Дети раскладывают золотые плоды ежикам на спинки в соответствии обозначенными цифрами. Педагог подводит итог.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Вариант задания с усложнением </w:t>
      </w:r>
      <w:r w:rsidRPr="00BA5A0C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(дети 5-6 лет)</w:t>
      </w:r>
      <w:r w:rsidRPr="00BA5A0C">
        <w:rPr>
          <w:rFonts w:ascii="Times New Roman" w:hAnsi="Times New Roman"/>
          <w:sz w:val="24"/>
          <w:szCs w:val="24"/>
        </w:rPr>
        <w:t>. Цифры не используются.</w:t>
      </w:r>
    </w:p>
    <w:p w:rsidR="006A7E0B" w:rsidRPr="00BA5A0C" w:rsidRDefault="006A7E0B" w:rsidP="006A7E0B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Педагог предлагает детям самостоятельно разделить пять плодов между двумя ежиками, объяснить, сколько плодов у каждого ежика.</w:t>
      </w:r>
    </w:p>
    <w:p w:rsidR="006A7E0B" w:rsidRPr="00BA5A0C" w:rsidRDefault="006A7E0B" w:rsidP="006A7E0B">
      <w:pPr>
        <w:shd w:val="clear" w:color="auto" w:fill="FFFFFF"/>
        <w:tabs>
          <w:tab w:val="right" w:pos="9638"/>
        </w:tabs>
        <w:spacing w:before="225" w:after="225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Социально-коммуникативное развитие</w:t>
      </w:r>
      <w:r w:rsidRPr="00BA5A0C">
        <w:rPr>
          <w:rFonts w:ascii="Times New Roman" w:hAnsi="Times New Roman"/>
          <w:color w:val="111111"/>
          <w:sz w:val="24"/>
          <w:szCs w:val="24"/>
        </w:rPr>
        <w:tab/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</w:rPr>
        <w:t>Игровая ситуация 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«Добрые слова»</w:t>
      </w:r>
      <w:r w:rsidRPr="00BA5A0C">
        <w:rPr>
          <w:rFonts w:ascii="Times New Roman" w:hAnsi="Times New Roman"/>
          <w:color w:val="111111"/>
          <w:sz w:val="24"/>
          <w:szCs w:val="24"/>
        </w:rPr>
        <w:t> 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(5-7 лет)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BA5A0C">
        <w:rPr>
          <w:rFonts w:ascii="Times New Roman" w:hAnsi="Times New Roman"/>
          <w:color w:val="111111"/>
          <w:sz w:val="24"/>
          <w:szCs w:val="24"/>
        </w:rPr>
        <w:t>: учить проявлять внимание к окружающим, замечать положительные качества других и выражать это словами.</w:t>
      </w:r>
    </w:p>
    <w:p w:rsidR="006A7E0B" w:rsidRPr="00BA5A0C" w:rsidRDefault="006A7E0B" w:rsidP="006A7E0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Материалы и оборудование</w:t>
      </w:r>
      <w:r w:rsidRPr="00BA5A0C">
        <w:rPr>
          <w:rFonts w:ascii="Times New Roman" w:hAnsi="Times New Roman"/>
          <w:color w:val="111111"/>
          <w:sz w:val="24"/>
          <w:szCs w:val="24"/>
        </w:rPr>
        <w:t>: 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BA5A0C">
        <w:rPr>
          <w:rFonts w:ascii="Times New Roman" w:hAnsi="Times New Roman"/>
          <w:b/>
          <w:bCs/>
          <w:iCs/>
          <w:color w:val="111111"/>
          <w:sz w:val="24"/>
          <w:szCs w:val="24"/>
        </w:rPr>
        <w:t>Фиолетовый лес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BA5A0C">
        <w:rPr>
          <w:rFonts w:ascii="Times New Roman" w:hAnsi="Times New Roman"/>
          <w:color w:val="111111"/>
          <w:sz w:val="24"/>
          <w:szCs w:val="24"/>
        </w:rPr>
        <w:t>, солнышко тучки, волшебный цветок», насекомые, животные, птицы из комплекта к нему.</w:t>
      </w:r>
    </w:p>
    <w:p w:rsidR="006A7E0B" w:rsidRPr="00BA5A0C" w:rsidRDefault="006A7E0B" w:rsidP="006A7E0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Игровая ситуация</w:t>
      </w:r>
      <w:r w:rsidRPr="00BA5A0C">
        <w:rPr>
          <w:rFonts w:ascii="Times New Roman" w:hAnsi="Times New Roman"/>
          <w:color w:val="111111"/>
          <w:sz w:val="24"/>
          <w:szCs w:val="24"/>
        </w:rPr>
        <w:t xml:space="preserve">:                                                                                              </w:t>
      </w:r>
      <w:r w:rsidR="0005718C">
        <w:rPr>
          <w:rFonts w:ascii="Times New Roman" w:hAnsi="Times New Roman"/>
          <w:color w:val="111111"/>
          <w:sz w:val="24"/>
          <w:szCs w:val="24"/>
        </w:rPr>
        <w:t xml:space="preserve"> </w:t>
      </w:r>
      <w:r w:rsidRPr="00BA5A0C">
        <w:rPr>
          <w:rFonts w:ascii="Times New Roman" w:hAnsi="Times New Roman"/>
          <w:color w:val="111111"/>
          <w:sz w:val="24"/>
          <w:szCs w:val="24"/>
        </w:rPr>
        <w:t>В </w:t>
      </w:r>
      <w:r w:rsidRPr="00BA5A0C">
        <w:rPr>
          <w:rFonts w:ascii="Times New Roman" w:hAnsi="Times New Roman"/>
          <w:b/>
          <w:bCs/>
          <w:color w:val="111111"/>
          <w:sz w:val="24"/>
          <w:szCs w:val="24"/>
        </w:rPr>
        <w:t>Фиолетовом</w:t>
      </w:r>
      <w:r w:rsidRPr="00BA5A0C">
        <w:rPr>
          <w:rFonts w:ascii="Times New Roman" w:hAnsi="Times New Roman"/>
          <w:color w:val="111111"/>
          <w:sz w:val="24"/>
          <w:szCs w:val="24"/>
        </w:rPr>
        <w:t xml:space="preserve"> лесу солнышко спряталось за тучку, не видно ни животных, ни насекомых.                                                                                                                                </w:t>
      </w:r>
      <w:r w:rsidRPr="00BA5A0C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Педагог спрашивает у волшебного цветка</w:t>
      </w:r>
      <w:r w:rsidRPr="00BA5A0C">
        <w:rPr>
          <w:rFonts w:ascii="Times New Roman" w:hAnsi="Times New Roman"/>
          <w:color w:val="111111"/>
          <w:sz w:val="24"/>
          <w:szCs w:val="24"/>
        </w:rPr>
        <w:t>: </w:t>
      </w:r>
      <w:r w:rsidRPr="00BA5A0C">
        <w:rPr>
          <w:rFonts w:ascii="Times New Roman" w:hAnsi="Times New Roman"/>
          <w:i/>
          <w:iCs/>
          <w:color w:val="111111"/>
          <w:sz w:val="24"/>
          <w:szCs w:val="24"/>
          <w:bdr w:val="none" w:sz="0" w:space="0" w:color="auto" w:frame="1"/>
        </w:rPr>
        <w:t>«Что случилось?»</w:t>
      </w:r>
      <w:r w:rsidRPr="00BA5A0C">
        <w:rPr>
          <w:rFonts w:ascii="Times New Roman" w:hAnsi="Times New Roman"/>
          <w:color w:val="111111"/>
          <w:sz w:val="24"/>
          <w:szCs w:val="24"/>
        </w:rPr>
        <w:t>.</w:t>
      </w:r>
    </w:p>
    <w:p w:rsidR="006A7E0B" w:rsidRPr="00BA5A0C" w:rsidRDefault="006A7E0B" w:rsidP="006A7E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  <w:r w:rsidRPr="00BA5A0C"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</w:rPr>
        <w:t>Ответ цветка</w:t>
      </w:r>
      <w:r w:rsidRPr="00BA5A0C">
        <w:rPr>
          <w:rFonts w:ascii="Times New Roman" w:hAnsi="Times New Roman"/>
          <w:color w:val="111111"/>
          <w:sz w:val="24"/>
          <w:szCs w:val="24"/>
        </w:rPr>
        <w:t xml:space="preserve">: «Солнце наше загрустило, оттого, что никто не говорит ему добрых слов, ни хвалит. Вот оно расстроилось и ушло за тучки, а вместе с ним и все жители спрятались». </w:t>
      </w:r>
      <w:r w:rsidRPr="00BA5A0C">
        <w:rPr>
          <w:rFonts w:ascii="Times New Roman" w:hAnsi="Times New Roman"/>
          <w:color w:val="111111"/>
          <w:sz w:val="24"/>
          <w:szCs w:val="24"/>
        </w:rPr>
        <w:lastRenderedPageBreak/>
        <w:t>Педагог предлагает вернуть радость в </w:t>
      </w:r>
      <w:r w:rsidRPr="00BA5A0C">
        <w:rPr>
          <w:rFonts w:ascii="Times New Roman" w:hAnsi="Times New Roman"/>
          <w:b/>
          <w:bCs/>
          <w:color w:val="111111"/>
          <w:sz w:val="24"/>
          <w:szCs w:val="24"/>
        </w:rPr>
        <w:t>Фиолетовый лес</w:t>
      </w:r>
      <w:r w:rsidRPr="00BA5A0C">
        <w:rPr>
          <w:rFonts w:ascii="Times New Roman" w:hAnsi="Times New Roman"/>
          <w:color w:val="111111"/>
          <w:sz w:val="24"/>
          <w:szCs w:val="24"/>
        </w:rPr>
        <w:t>, вспоминая добрые слова. Дети произносят слова и с каждым словом появляется какое-нибудь животное или насекомое. Когда все жители появятся, с солнышка убирают тучку. Солнышко очень радо, просит положить детей руку на грудь и почувствовать тепло, которым можно поделиться со всеми окружающими.</w:t>
      </w:r>
    </w:p>
    <w:p w:rsidR="006A7E0B" w:rsidRPr="00BA5A0C" w:rsidRDefault="006A7E0B" w:rsidP="006A7E0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4"/>
          <w:szCs w:val="24"/>
        </w:rPr>
      </w:pP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BA5A0C">
        <w:rPr>
          <w:b/>
          <w:bCs/>
          <w:lang w:val="ru-RU"/>
        </w:rPr>
        <w:t xml:space="preserve">        Сумка-игралка  «Автобус»</w:t>
      </w:r>
      <w:r w:rsidRPr="00BA5A0C">
        <w:t> </w:t>
      </w:r>
      <w:r w:rsidRPr="00BA5A0C">
        <w:rPr>
          <w:lang w:val="ru-RU"/>
        </w:rPr>
        <w:t>- представляет собой интересную дидактическую игру для малышей</w:t>
      </w:r>
      <w:hyperlink r:id="rId11" w:history="1">
        <w:r w:rsidRPr="00BA5A0C">
          <w:rPr>
            <w:rStyle w:val="a5"/>
            <w:lang w:val="ru-RU"/>
          </w:rPr>
          <w:t>.</w:t>
        </w:r>
      </w:hyperlink>
      <w:r w:rsidRPr="00BA5A0C">
        <w:t> </w:t>
      </w:r>
      <w:r w:rsidRPr="00BA5A0C">
        <w:rPr>
          <w:lang w:val="ru-RU"/>
        </w:rPr>
        <w:t>В наборе присутствуют плашки (линейки)  из мягкого и приятного на ощупь фетра, а также детали разной формы, закрепляющиеся на линейках с помощью липучек. Ребенок сможет изучить разнообразные фигуры, такие как круг, квадрат, треугольник и звезда. Набор складывается в небольшую сумку в виде автобуса, у</w:t>
      </w:r>
      <w:r w:rsidR="0005718C">
        <w:rPr>
          <w:lang w:val="ru-RU"/>
        </w:rPr>
        <w:t xml:space="preserve"> которой имеются ручки, поэтому </w:t>
      </w:r>
      <w:r w:rsidRPr="00BA5A0C">
        <w:rPr>
          <w:lang w:val="ru-RU"/>
        </w:rPr>
        <w:t>его можно брать собой в детский сад.</w:t>
      </w:r>
      <w:r w:rsidRPr="00BA5A0C">
        <w:rPr>
          <w:lang w:val="ru-RU"/>
        </w:rPr>
        <w:br/>
        <w:t>Детям предлагается разложить фигурки в различном порядке:</w:t>
      </w:r>
      <w:r w:rsidRPr="00BA5A0C">
        <w:rPr>
          <w:lang w:val="ru-RU"/>
        </w:rPr>
        <w:br/>
        <w:t xml:space="preserve"> по цвету (красный, желтый, зеленый, синий);</w:t>
      </w:r>
      <w:r w:rsidRPr="00BA5A0C">
        <w:rPr>
          <w:lang w:val="ru-RU"/>
        </w:rPr>
        <w:br/>
      </w:r>
      <w:r w:rsidRPr="00BA5A0C">
        <w:t> </w:t>
      </w:r>
      <w:r w:rsidRPr="00BA5A0C">
        <w:rPr>
          <w:lang w:val="ru-RU"/>
        </w:rPr>
        <w:t>выполнить чередование цветов;</w:t>
      </w:r>
      <w:r w:rsidRPr="00BA5A0C">
        <w:rPr>
          <w:lang w:val="ru-RU"/>
        </w:rPr>
        <w:br/>
      </w:r>
      <w:r w:rsidRPr="00BA5A0C">
        <w:t> </w:t>
      </w:r>
      <w:r w:rsidRPr="00BA5A0C">
        <w:rPr>
          <w:lang w:val="ru-RU"/>
        </w:rPr>
        <w:t>выкладывать фигурки под диктовку на скорость;</w:t>
      </w:r>
      <w:r w:rsidRPr="00BA5A0C">
        <w:rPr>
          <w:lang w:val="ru-RU"/>
        </w:rPr>
        <w:br/>
      </w:r>
      <w:r w:rsidRPr="00BA5A0C">
        <w:t> </w:t>
      </w:r>
      <w:r w:rsidRPr="00BA5A0C">
        <w:rPr>
          <w:lang w:val="ru-RU"/>
        </w:rPr>
        <w:t>воспроизвести рисунок (порядок фигур) на память.</w:t>
      </w: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jc w:val="both"/>
        <w:rPr>
          <w:lang w:val="ru-RU"/>
        </w:rPr>
      </w:pP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lang w:val="ru-RU" w:eastAsia="ru-RU"/>
        </w:rPr>
      </w:pPr>
      <w:r w:rsidRPr="00BA5A0C">
        <w:rPr>
          <w:noProof/>
          <w:lang w:val="ru-RU" w:eastAsia="ru-RU"/>
        </w:rPr>
        <w:drawing>
          <wp:inline distT="0" distB="0" distL="0" distR="0">
            <wp:extent cx="2657475" cy="188595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A0C">
        <w:rPr>
          <w:lang w:val="ru-RU"/>
        </w:rPr>
        <w:t xml:space="preserve">        </w:t>
      </w:r>
      <w:r w:rsidRPr="00BA5A0C">
        <w:rPr>
          <w:noProof/>
          <w:lang w:val="ru-RU" w:eastAsia="ru-RU"/>
        </w:rPr>
        <w:drawing>
          <wp:inline distT="0" distB="0" distL="0" distR="0">
            <wp:extent cx="2733675" cy="18669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jc w:val="both"/>
        <w:rPr>
          <w:lang w:val="ru-RU"/>
        </w:rPr>
      </w:pP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u w:val="single"/>
          <w:lang w:val="ru-RU"/>
        </w:rPr>
      </w:pPr>
      <w:r w:rsidRPr="00BA5A0C">
        <w:rPr>
          <w:b/>
          <w:bCs/>
          <w:u w:val="single"/>
          <w:lang w:val="ru-RU"/>
        </w:rPr>
        <w:t>Как играть?</w:t>
      </w: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jc w:val="both"/>
        <w:rPr>
          <w:lang w:val="ru-RU"/>
        </w:rPr>
      </w:pP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rPr>
          <w:lang w:val="ru-RU"/>
        </w:rPr>
      </w:pPr>
      <w:r w:rsidRPr="00BA5A0C">
        <w:rPr>
          <w:lang w:val="ru-RU"/>
        </w:rPr>
        <w:t>1. Сортируйте геометрические фигуры по форме, по цвету;</w:t>
      </w:r>
      <w:r w:rsidRPr="00BA5A0C">
        <w:rPr>
          <w:lang w:val="ru-RU"/>
        </w:rPr>
        <w:br/>
        <w:t>2. Считайте фигурки;</w:t>
      </w:r>
      <w:r w:rsidRPr="00BA5A0C">
        <w:rPr>
          <w:lang w:val="ru-RU"/>
        </w:rPr>
        <w:br/>
        <w:t>3. Продолжайте последовательность - прикрепляйте фигуры по образцам на плашках.</w:t>
      </w:r>
      <w:r w:rsidRPr="00BA5A0C">
        <w:rPr>
          <w:lang w:val="ru-RU"/>
        </w:rPr>
        <w:br/>
        <w:t>4. Поиграйте в игру «Чудесный мешочек». Опустите руку в сумку и на ощупь попробуйте угадать, какая фигурка у вас в руке.</w:t>
      </w: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BA5A0C">
        <w:rPr>
          <w:rStyle w:val="c3"/>
          <w:bCs/>
          <w:lang w:val="ru-RU"/>
        </w:rPr>
        <w:t>5. «Фигуры»</w:t>
      </w: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BA5A0C">
        <w:rPr>
          <w:rStyle w:val="c0"/>
          <w:lang w:val="ru-RU"/>
        </w:rPr>
        <w:t>Предложите историю «В некотором царстве, в геометрическом государстве жили-были фигуры. И у каждой семьи был свой дом. Круги жили в красном доме, а треугольники — в синем. Поможем им найти свои домики?».</w:t>
      </w:r>
      <w:r w:rsidRPr="00BA5A0C">
        <w:rPr>
          <w:lang w:val="ru-RU"/>
        </w:rPr>
        <w:t xml:space="preserve">                                                                                                                  </w:t>
      </w:r>
      <w:r w:rsidRPr="00BA5A0C">
        <w:rPr>
          <w:rStyle w:val="c0"/>
          <w:lang w:val="ru-RU"/>
        </w:rPr>
        <w:t xml:space="preserve">Дети сортируют сначала фигуры по форме и прикрепляют на окошечки в домиках. Затем задание усложняется – сортировка происходит по форме и цвету. </w:t>
      </w: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BA5A0C">
        <w:rPr>
          <w:rStyle w:val="c3"/>
          <w:bCs/>
          <w:lang w:val="ru-RU"/>
        </w:rPr>
        <w:t>6.«Подбери заплатку для ковра»</w:t>
      </w: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  <w:lang w:val="ru-RU"/>
        </w:rPr>
      </w:pPr>
      <w:r w:rsidRPr="00BA5A0C">
        <w:rPr>
          <w:rStyle w:val="c3"/>
          <w:bCs/>
          <w:lang w:val="ru-RU"/>
        </w:rPr>
        <w:t>Цель:</w:t>
      </w:r>
      <w:r w:rsidRPr="00BA5A0C">
        <w:rPr>
          <w:rStyle w:val="c0"/>
        </w:rPr>
        <w:t> </w:t>
      </w:r>
      <w:r w:rsidRPr="00BA5A0C">
        <w:rPr>
          <w:rStyle w:val="c0"/>
          <w:shd w:val="clear" w:color="auto" w:fill="FFFFFF"/>
          <w:lang w:val="ru-RU"/>
        </w:rPr>
        <w:t>упражнять детей в умении различать и называть круглую, треугольную, прямоугольную и квадратную форму.</w:t>
      </w: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  <w:lang w:val="ru-RU"/>
        </w:rPr>
      </w:pP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  <w:lang w:val="ru-RU"/>
        </w:rPr>
      </w:pPr>
    </w:p>
    <w:p w:rsidR="006A7E0B" w:rsidRPr="00BA5A0C" w:rsidRDefault="006A7E0B" w:rsidP="006A7E0B">
      <w:pPr>
        <w:pStyle w:val="a3"/>
        <w:spacing w:before="0" w:beforeAutospacing="0" w:after="340" w:afterAutospacing="0"/>
        <w:jc w:val="center"/>
        <w:rPr>
          <w:b/>
          <w:bCs/>
          <w:lang w:val="ru-RU"/>
        </w:rPr>
      </w:pPr>
      <w:r w:rsidRPr="00BA5A0C">
        <w:rPr>
          <w:b/>
          <w:bCs/>
          <w:lang w:val="ru-RU"/>
        </w:rPr>
        <w:t>Сумка – игралка по сказке «Волк и семеро козлят»</w:t>
      </w:r>
    </w:p>
    <w:p w:rsidR="006A7E0B" w:rsidRPr="00BA5A0C" w:rsidRDefault="006A7E0B" w:rsidP="006A7E0B">
      <w:pPr>
        <w:pStyle w:val="a3"/>
        <w:spacing w:before="0" w:beforeAutospacing="0" w:after="340" w:afterAutospacing="0"/>
        <w:rPr>
          <w:b/>
          <w:bCs/>
          <w:lang w:val="ru-RU"/>
        </w:rPr>
      </w:pPr>
      <w:r w:rsidRPr="00BA5A0C">
        <w:rPr>
          <w:b/>
          <w:bCs/>
          <w:lang w:val="ru-RU"/>
        </w:rPr>
        <w:lastRenderedPageBreak/>
        <w:t xml:space="preserve">  </w:t>
      </w:r>
      <w:r w:rsidRPr="00BA5A0C">
        <w:rPr>
          <w:b/>
          <w:bCs/>
          <w:noProof/>
          <w:lang w:val="ru-RU" w:eastAsia="ru-RU"/>
        </w:rPr>
        <w:drawing>
          <wp:inline distT="0" distB="0" distL="0" distR="0">
            <wp:extent cx="2924175" cy="2628900"/>
            <wp:effectExtent l="19050" t="0" r="9525" b="0"/>
            <wp:docPr id="11" name="Рисунок 11" descr="IMG_20221004_13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21004_1359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A0C">
        <w:rPr>
          <w:b/>
          <w:bCs/>
          <w:lang w:val="ru-RU"/>
        </w:rPr>
        <w:t xml:space="preserve">  </w:t>
      </w:r>
      <w:r w:rsidRPr="00BA5A0C">
        <w:rPr>
          <w:b/>
          <w:bCs/>
          <w:noProof/>
          <w:lang w:val="ru-RU" w:eastAsia="ru-RU"/>
        </w:rPr>
        <w:drawing>
          <wp:inline distT="0" distB="0" distL="0" distR="0">
            <wp:extent cx="2933700" cy="2619375"/>
            <wp:effectExtent l="19050" t="0" r="0" b="0"/>
            <wp:docPr id="12" name="Рисунок 12" descr="IMG_20221004_13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21004_1357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0B" w:rsidRPr="00BA5A0C" w:rsidRDefault="006A7E0B" w:rsidP="0005718C">
      <w:pPr>
        <w:pStyle w:val="a3"/>
        <w:spacing w:before="0" w:beforeAutospacing="0" w:after="340" w:afterAutospacing="0"/>
        <w:jc w:val="both"/>
        <w:rPr>
          <w:bCs/>
          <w:lang w:val="ru-RU"/>
        </w:rPr>
      </w:pPr>
      <w:r w:rsidRPr="00BA5A0C">
        <w:rPr>
          <w:bCs/>
          <w:lang w:val="ru-RU"/>
        </w:rPr>
        <w:t xml:space="preserve">В набор входит игровое поле, на фоне которого будут разыгрываться события </w:t>
      </w:r>
      <w:r w:rsidR="0005718C">
        <w:rPr>
          <w:bCs/>
          <w:lang w:val="ru-RU"/>
        </w:rPr>
        <w:t xml:space="preserve">сказки и </w:t>
      </w:r>
      <w:r w:rsidRPr="00BA5A0C">
        <w:rPr>
          <w:bCs/>
          <w:lang w:val="ru-RU"/>
        </w:rPr>
        <w:t>домик.</w:t>
      </w:r>
      <w:r w:rsidRPr="00BA5A0C">
        <w:rPr>
          <w:bCs/>
          <w:lang w:val="ru-RU"/>
        </w:rPr>
        <w:br/>
        <w:t>Игра представляет собой мини-спектакль по известной сказке «Волк и семеро козлят», написанной братьями Гримм. Предназначена для развития у дошкольников таких навыков, как речь, память, внимательность, творческие способности. Она поможет научить ребенка говорить целыми предложениями и составлять связный рассказ.</w:t>
      </w:r>
      <w:bookmarkStart w:id="0" w:name="vopisani"/>
      <w:bookmarkEnd w:id="0"/>
    </w:p>
    <w:p w:rsidR="006A7E0B" w:rsidRPr="00BA5A0C" w:rsidRDefault="006A7E0B" w:rsidP="006A7E0B">
      <w:pPr>
        <w:pStyle w:val="a3"/>
        <w:spacing w:before="0" w:beforeAutospacing="0" w:after="340" w:afterAutospacing="0"/>
        <w:jc w:val="both"/>
        <w:rPr>
          <w:bCs/>
          <w:lang w:val="ru-RU"/>
        </w:rPr>
      </w:pPr>
      <w:r w:rsidRPr="00BA5A0C">
        <w:rPr>
          <w:b/>
          <w:bCs/>
          <w:lang w:val="ru-RU"/>
        </w:rPr>
        <w:t>Как играть?</w:t>
      </w:r>
    </w:p>
    <w:p w:rsidR="006A7E0B" w:rsidRPr="00BA5A0C" w:rsidRDefault="006A7E0B" w:rsidP="006A7E0B">
      <w:pPr>
        <w:pStyle w:val="a3"/>
        <w:spacing w:before="0" w:beforeAutospacing="0" w:after="340" w:afterAutospacing="0"/>
        <w:jc w:val="both"/>
        <w:rPr>
          <w:b/>
          <w:bCs/>
          <w:color w:val="43454B"/>
          <w:lang w:val="ru-RU"/>
        </w:rPr>
      </w:pPr>
      <w:r w:rsidRPr="00BA5A0C">
        <w:rPr>
          <w:b/>
          <w:bCs/>
          <w:color w:val="43454B"/>
        </w:rPr>
        <w:t> </w:t>
      </w:r>
      <w:r w:rsidRPr="00BA5A0C">
        <w:rPr>
          <w:b/>
          <w:bCs/>
          <w:color w:val="43454B"/>
          <w:lang w:val="ru-RU"/>
        </w:rPr>
        <w:tab/>
      </w:r>
      <w:r w:rsidRPr="00BA5A0C">
        <w:rPr>
          <w:bCs/>
          <w:lang w:val="ru-RU"/>
        </w:rPr>
        <w:t>С помощью этого красочного набора Вы сможете рассказать и показать малышу сказку «Волк и семеро козлят».</w:t>
      </w:r>
    </w:p>
    <w:p w:rsidR="006A7E0B" w:rsidRPr="00BA5A0C" w:rsidRDefault="006A7E0B" w:rsidP="006A7E0B">
      <w:pPr>
        <w:pStyle w:val="a3"/>
        <w:spacing w:before="0" w:beforeAutospacing="0" w:after="340" w:afterAutospacing="0"/>
        <w:ind w:firstLine="708"/>
        <w:jc w:val="both"/>
        <w:rPr>
          <w:bCs/>
          <w:lang w:val="ru-RU"/>
        </w:rPr>
      </w:pPr>
      <w:r w:rsidRPr="00BA5A0C">
        <w:rPr>
          <w:bCs/>
          <w:lang w:val="ru-RU"/>
        </w:rPr>
        <w:t>Сказка учит малышей слушаться своих родителей, не отпирать дверь незнакомцам и быть более бдительными. А также учит находить выход из любой ситуации.</w:t>
      </w:r>
      <w:r w:rsidRPr="00BA5A0C">
        <w:rPr>
          <w:bCs/>
          <w:lang w:val="ru-RU"/>
        </w:rPr>
        <w:br/>
        <w:t>Это сказка о том, что хорошее непременно всегда побеждает, а зло будет наказано.</w:t>
      </w:r>
    </w:p>
    <w:p w:rsidR="006A7E0B" w:rsidRPr="00BA5A0C" w:rsidRDefault="006A7E0B" w:rsidP="006A7E0B">
      <w:pPr>
        <w:pStyle w:val="a3"/>
        <w:spacing w:before="0" w:beforeAutospacing="0" w:after="340" w:afterAutospacing="0"/>
        <w:jc w:val="both"/>
        <w:rPr>
          <w:bCs/>
          <w:lang w:val="ru-RU"/>
        </w:rPr>
      </w:pPr>
      <w:r w:rsidRPr="00BA5A0C">
        <w:rPr>
          <w:bCs/>
          <w:lang w:val="ru-RU"/>
        </w:rPr>
        <w:t>Данная игра позволит ребенку быть не только слушателем, но и активным участником действия.</w:t>
      </w:r>
    </w:p>
    <w:p w:rsidR="006A7E0B" w:rsidRPr="00BA5A0C" w:rsidRDefault="006A7E0B" w:rsidP="0005718C">
      <w:pPr>
        <w:pStyle w:val="a3"/>
        <w:spacing w:before="0" w:beforeAutospacing="0" w:after="340" w:afterAutospacing="0"/>
        <w:rPr>
          <w:bCs/>
          <w:lang w:val="ru-RU"/>
        </w:rPr>
      </w:pPr>
      <w:r w:rsidRPr="00BA5A0C">
        <w:rPr>
          <w:bCs/>
          <w:lang w:val="ru-RU"/>
        </w:rPr>
        <w:t>Возьмите текст сказки и прочитайте его ребенку, сопровождая свое чтение движением фигурок. Этот мини-спектакль понравится малышу, и он захо</w:t>
      </w:r>
      <w:r w:rsidR="0005718C">
        <w:rPr>
          <w:bCs/>
          <w:lang w:val="ru-RU"/>
        </w:rPr>
        <w:t xml:space="preserve">чет повторить его уже без вашей  </w:t>
      </w:r>
      <w:r w:rsidRPr="00BA5A0C">
        <w:rPr>
          <w:bCs/>
          <w:lang w:val="ru-RU"/>
        </w:rPr>
        <w:t>помощи.</w:t>
      </w:r>
      <w:r w:rsidRPr="00BA5A0C">
        <w:rPr>
          <w:bCs/>
          <w:lang w:val="ru-RU"/>
        </w:rPr>
        <w:br/>
        <w:t xml:space="preserve">Превратите знакомство ребенка со сказкой в интересную развивающую игру! </w:t>
      </w:r>
    </w:p>
    <w:p w:rsidR="006A7E0B" w:rsidRDefault="006A7E0B" w:rsidP="006A7E0B">
      <w:pPr>
        <w:pStyle w:val="a3"/>
        <w:spacing w:before="0" w:beforeAutospacing="0" w:after="340" w:afterAutospacing="0"/>
        <w:jc w:val="both"/>
        <w:rPr>
          <w:bCs/>
          <w:lang w:val="ru-RU"/>
        </w:rPr>
      </w:pPr>
      <w:r w:rsidRPr="00BA5A0C">
        <w:rPr>
          <w:bCs/>
          <w:noProof/>
          <w:lang w:val="ru-RU" w:eastAsia="ru-RU"/>
        </w:rPr>
        <w:lastRenderedPageBreak/>
        <w:drawing>
          <wp:inline distT="0" distB="0" distL="0" distR="0">
            <wp:extent cx="3829050" cy="2590800"/>
            <wp:effectExtent l="19050" t="0" r="0" b="0"/>
            <wp:docPr id="1" name="Рисунок 14" descr="IMG_20221004_14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21004_1401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C" w:rsidRPr="00BA5A0C" w:rsidRDefault="0005718C" w:rsidP="006A7E0B">
      <w:pPr>
        <w:pStyle w:val="a3"/>
        <w:spacing w:before="0" w:beforeAutospacing="0" w:after="340" w:afterAutospacing="0"/>
        <w:jc w:val="both"/>
        <w:rPr>
          <w:bCs/>
          <w:lang w:val="ru-RU"/>
        </w:rPr>
      </w:pP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lang w:val="ru-RU"/>
        </w:rPr>
      </w:pPr>
    </w:p>
    <w:p w:rsidR="006A7E0B" w:rsidRPr="00BA5A0C" w:rsidRDefault="006A7E0B" w:rsidP="006A7E0B">
      <w:pPr>
        <w:pStyle w:val="c2"/>
        <w:shd w:val="clear" w:color="auto" w:fill="FFFFFF"/>
        <w:spacing w:before="0" w:beforeAutospacing="0" w:after="0" w:afterAutospacing="0"/>
        <w:jc w:val="both"/>
        <w:rPr>
          <w:lang w:val="ru-RU"/>
        </w:rPr>
      </w:pPr>
      <w:r w:rsidRPr="00BA5A0C">
        <w:rPr>
          <w:b/>
          <w:bCs/>
          <w:lang w:val="ru-RU"/>
        </w:rPr>
        <w:t xml:space="preserve">                                                  </w:t>
      </w:r>
      <w:r w:rsidRPr="00BA5A0C">
        <w:rPr>
          <w:b/>
          <w:bCs/>
          <w:noProof/>
          <w:lang w:val="ru-RU" w:eastAsia="ru-RU"/>
        </w:rPr>
        <w:drawing>
          <wp:inline distT="0" distB="0" distL="0" distR="0">
            <wp:extent cx="4362450" cy="2381250"/>
            <wp:effectExtent l="19050" t="0" r="0" b="0"/>
            <wp:docPr id="13" name="Рисунок 13" descr="IMG_20221004_14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21004_1403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A0C">
        <w:rPr>
          <w:b/>
          <w:bCs/>
          <w:lang w:val="ru-RU"/>
        </w:rPr>
        <w:t xml:space="preserve">                                  </w:t>
      </w:r>
    </w:p>
    <w:p w:rsidR="006A7E0B" w:rsidRPr="00BA5A0C" w:rsidRDefault="006A7E0B" w:rsidP="006A7E0B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lang w:val="ru-RU"/>
        </w:rPr>
      </w:pPr>
      <w:r w:rsidRPr="00BA5A0C">
        <w:rPr>
          <w:b/>
          <w:lang w:val="ru-RU"/>
        </w:rPr>
        <w:t>Сумка – игралка «Новый  год»</w:t>
      </w:r>
    </w:p>
    <w:p w:rsidR="006A7E0B" w:rsidRPr="00BA5A0C" w:rsidRDefault="006A7E0B" w:rsidP="006A7E0B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Всем известно, что ничто так не развивает речь, как составление рассказа или сказки по картинке. Дошколята любят фантазировать и придумывать свои сказки и истории.</w:t>
      </w:r>
    </w:p>
    <w:p w:rsidR="006A7E0B" w:rsidRPr="00BA5A0C" w:rsidRDefault="006A7E0B" w:rsidP="006A7E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Вариантов игры «Составь рассказ по картинке» очень много, я в свою очередь хочу предложить свой вариант игры и предлагаю из фоамирана, смастерить интересную и увлекательную дидактическую игру «Придумай и расскажи сказку или историю».</w:t>
      </w:r>
    </w:p>
    <w:p w:rsidR="006A7E0B" w:rsidRPr="00BA5A0C" w:rsidRDefault="006A7E0B" w:rsidP="006A7E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sz w:val="24"/>
          <w:szCs w:val="24"/>
        </w:rPr>
        <w:t>С помощью такой игры ребёнок учится придумывать сказки и истории, у него развивается речевая активность, возникает желание рассказать сверстникам свою сказку или историю, развивается фантазия, творческое воображение.</w:t>
      </w:r>
    </w:p>
    <w:p w:rsidR="006A7E0B" w:rsidRPr="00BA5A0C" w:rsidRDefault="006A7E0B" w:rsidP="006A7E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A5A0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619375" cy="2362200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A0C">
        <w:rPr>
          <w:rFonts w:ascii="Times New Roman" w:hAnsi="Times New Roman"/>
          <w:sz w:val="24"/>
          <w:szCs w:val="24"/>
        </w:rPr>
        <w:t xml:space="preserve">        </w:t>
      </w:r>
      <w:r w:rsidRPr="00BA5A0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67050" cy="2362200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0B" w:rsidRPr="00BA5A0C" w:rsidRDefault="006A7E0B" w:rsidP="006A7E0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A7E0B" w:rsidRPr="00BA5A0C" w:rsidRDefault="006A7E0B" w:rsidP="006A7E0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lang w:val="ru-RU"/>
        </w:rPr>
      </w:pPr>
      <w:r w:rsidRPr="00BA5A0C">
        <w:rPr>
          <w:color w:val="111111"/>
          <w:lang w:val="ru-RU"/>
        </w:rPr>
        <w:t>В заключении хочется сказать, что не каждая магазинная игра принесет Вашим детям пользу и доставит радость, но игра, созданная</w:t>
      </w:r>
      <w:r w:rsidRPr="00BA5A0C">
        <w:rPr>
          <w:color w:val="111111"/>
        </w:rPr>
        <w:t> </w:t>
      </w:r>
      <w:r w:rsidRPr="00BA5A0C">
        <w:rPr>
          <w:rStyle w:val="a4"/>
          <w:bCs/>
          <w:color w:val="111111"/>
          <w:bdr w:val="none" w:sz="0" w:space="0" w:color="auto" w:frame="1"/>
          <w:lang w:val="ru-RU"/>
        </w:rPr>
        <w:t>своими руками</w:t>
      </w:r>
      <w:r w:rsidRPr="00BA5A0C">
        <w:rPr>
          <w:color w:val="111111"/>
          <w:lang w:val="ru-RU"/>
        </w:rPr>
        <w:t>, уж точно не будет пылиться на полке!</w:t>
      </w:r>
    </w:p>
    <w:p w:rsidR="006A7E0B" w:rsidRPr="00BA5A0C" w:rsidRDefault="006A7E0B" w:rsidP="006A7E0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lang w:val="ru-RU"/>
        </w:rPr>
      </w:pPr>
      <w:r w:rsidRPr="00BA5A0C">
        <w:rPr>
          <w:color w:val="111111"/>
          <w:lang w:val="ru-RU"/>
        </w:rPr>
        <w:t>Желаю всем творческих успехов и отличного настроения.</w:t>
      </w:r>
    </w:p>
    <w:p w:rsidR="00261B53" w:rsidRPr="00BA5A0C" w:rsidRDefault="00BA5A0C" w:rsidP="00BA5A0C">
      <w:pPr>
        <w:tabs>
          <w:tab w:val="left" w:pos="75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261B53" w:rsidRPr="00BA5A0C" w:rsidSect="00BA4ACA">
      <w:footerReference w:type="even" r:id="rId20"/>
      <w:footerReference w:type="default" r:id="rId21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856" w:rsidRDefault="00E01856" w:rsidP="00F26164">
      <w:pPr>
        <w:spacing w:after="0" w:line="240" w:lineRule="auto"/>
      </w:pPr>
      <w:r>
        <w:separator/>
      </w:r>
    </w:p>
  </w:endnote>
  <w:endnote w:type="continuationSeparator" w:id="1">
    <w:p w:rsidR="00E01856" w:rsidRDefault="00E01856" w:rsidP="00F2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452" w:rsidRDefault="003C1079" w:rsidP="0056439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61B5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F3452" w:rsidRDefault="00E01856" w:rsidP="00D846B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ACA" w:rsidRDefault="003C1079">
    <w:pPr>
      <w:pStyle w:val="a6"/>
      <w:jc w:val="center"/>
    </w:pPr>
    <w:r>
      <w:fldChar w:fldCharType="begin"/>
    </w:r>
    <w:r w:rsidR="00261B53">
      <w:instrText xml:space="preserve"> PAGE   \* MERGEFORMAT </w:instrText>
    </w:r>
    <w:r>
      <w:fldChar w:fldCharType="separate"/>
    </w:r>
    <w:r w:rsidR="0005718C">
      <w:rPr>
        <w:noProof/>
      </w:rPr>
      <w:t>10</w:t>
    </w:r>
    <w:r>
      <w:fldChar w:fldCharType="end"/>
    </w:r>
  </w:p>
  <w:p w:rsidR="008F3452" w:rsidRDefault="00E01856" w:rsidP="00D846B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856" w:rsidRDefault="00E01856" w:rsidP="00F26164">
      <w:pPr>
        <w:spacing w:after="0" w:line="240" w:lineRule="auto"/>
      </w:pPr>
      <w:r>
        <w:separator/>
      </w:r>
    </w:p>
  </w:footnote>
  <w:footnote w:type="continuationSeparator" w:id="1">
    <w:p w:rsidR="00E01856" w:rsidRDefault="00E01856" w:rsidP="00F26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A7E0B"/>
    <w:rsid w:val="0005718C"/>
    <w:rsid w:val="00261B53"/>
    <w:rsid w:val="003C1079"/>
    <w:rsid w:val="006A7E0B"/>
    <w:rsid w:val="007619EB"/>
    <w:rsid w:val="0077624F"/>
    <w:rsid w:val="00BA5A0C"/>
    <w:rsid w:val="00E01856"/>
    <w:rsid w:val="00F26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6A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3">
    <w:name w:val="Normal (Web)"/>
    <w:basedOn w:val="a"/>
    <w:uiPriority w:val="99"/>
    <w:semiHidden/>
    <w:rsid w:val="006A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4">
    <w:name w:val="Strong"/>
    <w:basedOn w:val="a0"/>
    <w:uiPriority w:val="22"/>
    <w:qFormat/>
    <w:rsid w:val="006A7E0B"/>
    <w:rPr>
      <w:rFonts w:cs="Times New Roman"/>
      <w:b/>
    </w:rPr>
  </w:style>
  <w:style w:type="paragraph" w:customStyle="1" w:styleId="c2">
    <w:name w:val="c2"/>
    <w:basedOn w:val="a"/>
    <w:uiPriority w:val="99"/>
    <w:rsid w:val="006A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3">
    <w:name w:val="c3"/>
    <w:basedOn w:val="a0"/>
    <w:uiPriority w:val="99"/>
    <w:rsid w:val="006A7E0B"/>
    <w:rPr>
      <w:rFonts w:cs="Times New Roman"/>
    </w:rPr>
  </w:style>
  <w:style w:type="character" w:customStyle="1" w:styleId="c0">
    <w:name w:val="c0"/>
    <w:basedOn w:val="a0"/>
    <w:uiPriority w:val="99"/>
    <w:rsid w:val="006A7E0B"/>
    <w:rPr>
      <w:rFonts w:cs="Times New Roman"/>
    </w:rPr>
  </w:style>
  <w:style w:type="character" w:styleId="a5">
    <w:name w:val="Hyperlink"/>
    <w:basedOn w:val="a0"/>
    <w:uiPriority w:val="99"/>
    <w:semiHidden/>
    <w:rsid w:val="006A7E0B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6A7E0B"/>
    <w:pPr>
      <w:tabs>
        <w:tab w:val="center" w:pos="4677"/>
        <w:tab w:val="right" w:pos="9355"/>
      </w:tabs>
    </w:pPr>
    <w:rPr>
      <w:rFonts w:ascii="Cambria" w:eastAsia="Times New Roman" w:hAnsi="Cambria" w:cs="Times New Roman"/>
      <w:lang w:val="en-US"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6A7E0B"/>
    <w:rPr>
      <w:rFonts w:ascii="Cambria" w:eastAsia="Times New Roman" w:hAnsi="Cambria" w:cs="Times New Roman"/>
      <w:lang w:val="en-US" w:eastAsia="en-US"/>
    </w:rPr>
  </w:style>
  <w:style w:type="character" w:styleId="a8">
    <w:name w:val="page number"/>
    <w:basedOn w:val="a0"/>
    <w:uiPriority w:val="99"/>
    <w:rsid w:val="006A7E0B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A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7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umslon.ru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2291</Words>
  <Characters>13059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2022-10-12T17:35:00Z</dcterms:created>
  <dcterms:modified xsi:type="dcterms:W3CDTF">2022-10-25T16:15:00Z</dcterms:modified>
</cp:coreProperties>
</file>