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52" w:rsidRDefault="00B4281D" w:rsidP="00B42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1D">
        <w:rPr>
          <w:rFonts w:ascii="Times New Roman" w:hAnsi="Times New Roman" w:cs="Times New Roman"/>
          <w:b/>
          <w:sz w:val="24"/>
          <w:szCs w:val="24"/>
        </w:rPr>
        <w:t>Ступени успеха</w:t>
      </w:r>
    </w:p>
    <w:p w:rsidR="00751AC3" w:rsidRDefault="00751AC3" w:rsidP="00751AC3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hAnsi="Times New Roman"/>
          <w:i/>
          <w:sz w:val="24"/>
          <w:szCs w:val="24"/>
        </w:rPr>
      </w:pPr>
      <w:r w:rsidRPr="00B46056">
        <w:rPr>
          <w:rFonts w:ascii="Times New Roman" w:hAnsi="Times New Roman"/>
          <w:i/>
          <w:sz w:val="24"/>
          <w:szCs w:val="24"/>
        </w:rPr>
        <w:t>Как</w:t>
      </w:r>
      <w:r>
        <w:rPr>
          <w:rFonts w:ascii="Times New Roman" w:hAnsi="Times New Roman"/>
          <w:i/>
          <w:sz w:val="24"/>
          <w:szCs w:val="24"/>
        </w:rPr>
        <w:t xml:space="preserve"> оценить успех учителя? </w:t>
      </w:r>
    </w:p>
    <w:p w:rsidR="00751AC3" w:rsidRDefault="00751AC3" w:rsidP="00751AC3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Может, это восхождение по карьерной лестнице? </w:t>
      </w:r>
    </w:p>
    <w:p w:rsidR="00751AC3" w:rsidRDefault="00751AC3" w:rsidP="00751AC3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Или что-то другое всё же?..</w:t>
      </w:r>
    </w:p>
    <w:p w:rsidR="00751AC3" w:rsidRPr="00B46056" w:rsidRDefault="00751AC3" w:rsidP="00751AC3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В.А. Сухомлинский «Сердце отдаю детям»</w:t>
      </w:r>
    </w:p>
    <w:p w:rsidR="00751AC3" w:rsidRDefault="00751AC3" w:rsidP="00371F55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9965B6" wp14:editId="04DFD1EF">
            <wp:simplePos x="0" y="0"/>
            <wp:positionH relativeFrom="margin">
              <wp:posOffset>3749040</wp:posOffset>
            </wp:positionH>
            <wp:positionV relativeFrom="paragraph">
              <wp:posOffset>41275</wp:posOffset>
            </wp:positionV>
            <wp:extent cx="2237740" cy="3019425"/>
            <wp:effectExtent l="0" t="0" r="0" b="9525"/>
            <wp:wrapTight wrapText="bothSides">
              <wp:wrapPolygon edited="0">
                <wp:start x="0" y="0"/>
                <wp:lineTo x="0" y="21532"/>
                <wp:lineTo x="21330" y="21532"/>
                <wp:lineTo x="2133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493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936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любого человека, серьёзно и ответственно относящегося к своей профессии, обязательно наступает закономерный этап </w:t>
      </w:r>
      <w:proofErr w:type="gramStart"/>
      <w:r>
        <w:rPr>
          <w:rFonts w:ascii="Times New Roman" w:hAnsi="Times New Roman"/>
          <w:sz w:val="24"/>
          <w:szCs w:val="24"/>
        </w:rPr>
        <w:t>осмысления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сделанного и </w:t>
      </w:r>
      <w:r w:rsidRPr="00565E11">
        <w:rPr>
          <w:rFonts w:ascii="Times New Roman" w:hAnsi="Times New Roman"/>
          <w:sz w:val="24"/>
          <w:szCs w:val="24"/>
        </w:rPr>
        <w:t>достигнутого.  Год</w:t>
      </w:r>
      <w:r w:rsidRPr="00A857C1">
        <w:rPr>
          <w:rFonts w:ascii="Times New Roman" w:hAnsi="Times New Roman"/>
          <w:sz w:val="24"/>
          <w:szCs w:val="24"/>
        </w:rPr>
        <w:t xml:space="preserve"> педагога и наставника – замечательный повод </w:t>
      </w:r>
      <w:r>
        <w:rPr>
          <w:rFonts w:ascii="Times New Roman" w:hAnsi="Times New Roman"/>
          <w:sz w:val="24"/>
          <w:szCs w:val="24"/>
        </w:rPr>
        <w:t>для самого педагога задуматься о пройденном пути, честно и беспристрастно оценить свой профессиональный уровень, наметить потенциал развития и окончательно сформулировать педагогические идеи, лежащие в основе</w:t>
      </w:r>
      <w:r w:rsidR="00EC0B2D">
        <w:rPr>
          <w:rFonts w:ascii="Times New Roman" w:hAnsi="Times New Roman"/>
          <w:sz w:val="24"/>
          <w:szCs w:val="24"/>
        </w:rPr>
        <w:t xml:space="preserve"> индивидуального стиля</w:t>
      </w:r>
      <w:r>
        <w:rPr>
          <w:rFonts w:ascii="Times New Roman" w:hAnsi="Times New Roman"/>
          <w:sz w:val="24"/>
          <w:szCs w:val="24"/>
        </w:rPr>
        <w:t xml:space="preserve"> обучения и воспитания. Самоанализ </w:t>
      </w:r>
      <w:r w:rsidRPr="00981F81">
        <w:rPr>
          <w:rFonts w:ascii="Times New Roman" w:hAnsi="Times New Roman"/>
          <w:sz w:val="24"/>
          <w:szCs w:val="24"/>
        </w:rPr>
        <w:t>этот не всегда прост для человека, но всегда обязателен. Без него нельзя профессионалу двигаться дальше.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A0F6B" w:rsidRDefault="00751AC3" w:rsidP="00371F5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Позади 28 лет работы в школе. Бесспорно, пора окончательно понять и себя, и своё место в профессии. Многие годы формировались </w:t>
      </w:r>
      <w:r w:rsidR="009A0F6B">
        <w:rPr>
          <w:rFonts w:ascii="Times New Roman" w:hAnsi="Times New Roman"/>
          <w:sz w:val="24"/>
          <w:szCs w:val="24"/>
        </w:rPr>
        <w:t xml:space="preserve">педагогические </w:t>
      </w:r>
      <w:r>
        <w:rPr>
          <w:rFonts w:ascii="Times New Roman" w:hAnsi="Times New Roman"/>
          <w:sz w:val="24"/>
          <w:szCs w:val="24"/>
        </w:rPr>
        <w:t>идеи</w:t>
      </w:r>
      <w:r w:rsidR="009A0F6B">
        <w:rPr>
          <w:rFonts w:ascii="Times New Roman" w:hAnsi="Times New Roman"/>
          <w:sz w:val="24"/>
          <w:szCs w:val="24"/>
        </w:rPr>
        <w:t>, которые сегодня окончательно окрепли, нашли подтверждение в практике обучения и воспитания. Позволим себе кратко и ёмко выразить мысли, для понимания которых пройден долгий, трудный, но очень счастливый профессиональный путь.</w:t>
      </w:r>
    </w:p>
    <w:p w:rsidR="006B54D6" w:rsidRDefault="00371F55" w:rsidP="00371F55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332CE">
        <w:rPr>
          <w:rFonts w:ascii="Times New Roman" w:hAnsi="Times New Roman"/>
          <w:i/>
          <w:sz w:val="24"/>
          <w:szCs w:val="24"/>
        </w:rPr>
        <w:t>.</w:t>
      </w:r>
      <w:r w:rsidR="00B332CE">
        <w:rPr>
          <w:rFonts w:ascii="Times New Roman" w:hAnsi="Times New Roman"/>
          <w:i/>
          <w:sz w:val="24"/>
          <w:szCs w:val="24"/>
        </w:rPr>
        <w:t xml:space="preserve"> </w:t>
      </w:r>
      <w:r w:rsidR="009A0F6B" w:rsidRPr="00B332CE">
        <w:rPr>
          <w:rFonts w:ascii="Times New Roman" w:hAnsi="Times New Roman"/>
          <w:i/>
          <w:sz w:val="24"/>
          <w:szCs w:val="24"/>
        </w:rPr>
        <w:t>«Если учитель только учит, он не учитель. Если учитель только воспитывает, он не учитель. А вот если он сможет в практике работы совместить эти два направления, вот тогда он – УЧИТЕЛЬ»,</w:t>
      </w:r>
      <w:r w:rsidRPr="00371F55">
        <w:rPr>
          <w:rFonts w:ascii="Times New Roman" w:hAnsi="Times New Roman"/>
          <w:sz w:val="24"/>
          <w:szCs w:val="24"/>
        </w:rPr>
        <w:t xml:space="preserve"> - совершенно справедливо писал К.Д. Ушинский. </w:t>
      </w:r>
      <w:r w:rsidR="009A0F6B" w:rsidRPr="00371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 как же трудно совместить на практике эти два общеизвестных педагогических постулата и, обучая, </w:t>
      </w:r>
      <w:proofErr w:type="gramStart"/>
      <w:r>
        <w:rPr>
          <w:rFonts w:ascii="Times New Roman" w:hAnsi="Times New Roman"/>
          <w:sz w:val="24"/>
          <w:szCs w:val="24"/>
        </w:rPr>
        <w:t>воспитыва</w:t>
      </w:r>
      <w:r w:rsidR="00B332CE">
        <w:rPr>
          <w:rFonts w:ascii="Times New Roman" w:hAnsi="Times New Roman"/>
          <w:sz w:val="24"/>
          <w:szCs w:val="24"/>
        </w:rPr>
        <w:t>ть</w:t>
      </w:r>
      <w:proofErr w:type="gramEnd"/>
      <w:r w:rsidR="00B332CE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, воспитывая, обучать. Но для трудолюбивого уч</w:t>
      </w:r>
      <w:r w:rsidR="00B332CE">
        <w:rPr>
          <w:rFonts w:ascii="Times New Roman" w:hAnsi="Times New Roman"/>
          <w:sz w:val="24"/>
          <w:szCs w:val="24"/>
        </w:rPr>
        <w:t>ителя нет ничего невозможного!</w:t>
      </w:r>
      <w:r>
        <w:rPr>
          <w:rFonts w:ascii="Times New Roman" w:hAnsi="Times New Roman"/>
          <w:sz w:val="24"/>
          <w:szCs w:val="24"/>
        </w:rPr>
        <w:t xml:space="preserve"> Желание найти максимально правильное решение этой проблемы в 2009 г. привело в аспирантуру, после окончания которой и защиты диссертационного исследования «Духовно-нравственное воспитание старшеклассников в процессе интегрированного изучения русского языка и литературы»</w:t>
      </w:r>
      <w:r w:rsidR="00B332CE" w:rsidRPr="00B332CE">
        <w:rPr>
          <w:rFonts w:ascii="Times New Roman" w:hAnsi="Times New Roman"/>
          <w:sz w:val="24"/>
          <w:szCs w:val="24"/>
        </w:rPr>
        <w:t xml:space="preserve"> [</w:t>
      </w:r>
      <w:r w:rsidR="00B332CE">
        <w:rPr>
          <w:rFonts w:ascii="Times New Roman" w:hAnsi="Times New Roman"/>
          <w:sz w:val="24"/>
          <w:szCs w:val="24"/>
        </w:rPr>
        <w:t>1</w:t>
      </w:r>
      <w:r w:rsidR="00B332CE" w:rsidRPr="00B332C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сформировался своя, индивидуальная педагогическая идея преподавания русск</w:t>
      </w:r>
      <w:r w:rsidR="00324B02">
        <w:rPr>
          <w:rFonts w:ascii="Times New Roman" w:hAnsi="Times New Roman"/>
          <w:sz w:val="24"/>
          <w:szCs w:val="24"/>
        </w:rPr>
        <w:t>ого языка и литературы: изучать русский язык исключительно на литературном материале, а в произведениях литературы обращать пристальное внимание на языковые средства русских классиков. Интеграция этих, безусловно, родственных дисциплин обязательно должна привести учителя к пониманию того, что нельзя и невозможно только учить. Нужно, воспринимая произведение в единстве формы и содержания, воспитывать неокрепшие души учеников. Кроме того, авторская идея заключа</w:t>
      </w:r>
      <w:r w:rsidR="00B332CE">
        <w:rPr>
          <w:rFonts w:ascii="Times New Roman" w:hAnsi="Times New Roman"/>
          <w:sz w:val="24"/>
          <w:szCs w:val="24"/>
        </w:rPr>
        <w:t xml:space="preserve">ется в возможности привлечения </w:t>
      </w:r>
      <w:r w:rsidR="00324B02">
        <w:rPr>
          <w:rFonts w:ascii="Times New Roman" w:hAnsi="Times New Roman"/>
          <w:sz w:val="24"/>
          <w:szCs w:val="24"/>
        </w:rPr>
        <w:t xml:space="preserve">и рассмотрения произведений современной святоотеческой литературы, которая максимально ярко и образно раскрывает перед старшеклассниками духовно-нравственные ценности русского мира. </w:t>
      </w:r>
      <w:r w:rsidR="00DD727C">
        <w:rPr>
          <w:rFonts w:ascii="Times New Roman" w:hAnsi="Times New Roman"/>
          <w:sz w:val="24"/>
          <w:szCs w:val="24"/>
        </w:rPr>
        <w:t>Интегрированная программа «Духовно-нравственное воспитание на уроках словесности», ставшая основой диссертационного исследования, признана лучшей образовательно-воспитательной программой 2013 г.</w:t>
      </w:r>
      <w:r w:rsidR="00B332CE" w:rsidRPr="00B332CE">
        <w:rPr>
          <w:rFonts w:ascii="Times New Roman" w:hAnsi="Times New Roman"/>
          <w:sz w:val="24"/>
          <w:szCs w:val="24"/>
        </w:rPr>
        <w:t>[</w:t>
      </w:r>
      <w:r w:rsidR="00B332CE">
        <w:rPr>
          <w:rFonts w:ascii="Times New Roman" w:hAnsi="Times New Roman"/>
          <w:sz w:val="24"/>
          <w:szCs w:val="24"/>
        </w:rPr>
        <w:t>1</w:t>
      </w:r>
      <w:r w:rsidR="00B332CE" w:rsidRPr="00B332CE">
        <w:rPr>
          <w:rFonts w:ascii="Times New Roman" w:hAnsi="Times New Roman"/>
          <w:sz w:val="24"/>
          <w:szCs w:val="24"/>
        </w:rPr>
        <w:t>]</w:t>
      </w:r>
      <w:r w:rsidR="00B332CE">
        <w:rPr>
          <w:rFonts w:ascii="Times New Roman" w:hAnsi="Times New Roman"/>
          <w:sz w:val="24"/>
          <w:szCs w:val="24"/>
        </w:rPr>
        <w:t>.</w:t>
      </w:r>
      <w:r w:rsidR="00DD727C">
        <w:rPr>
          <w:rFonts w:ascii="Times New Roman" w:hAnsi="Times New Roman"/>
          <w:sz w:val="24"/>
          <w:szCs w:val="24"/>
        </w:rPr>
        <w:t xml:space="preserve"> </w:t>
      </w:r>
      <w:r w:rsidR="00B332CE">
        <w:rPr>
          <w:rFonts w:ascii="Times New Roman" w:hAnsi="Times New Roman"/>
          <w:sz w:val="24"/>
          <w:szCs w:val="24"/>
        </w:rPr>
        <w:t>Итоги реализации программы в течение десяти лет представлены в монографии</w:t>
      </w:r>
      <w:r w:rsidR="00B332CE" w:rsidRPr="00B332CE">
        <w:rPr>
          <w:rFonts w:ascii="Times New Roman" w:hAnsi="Times New Roman"/>
          <w:sz w:val="24"/>
          <w:szCs w:val="24"/>
        </w:rPr>
        <w:t xml:space="preserve"> [</w:t>
      </w:r>
      <w:r w:rsidR="00B332CE">
        <w:rPr>
          <w:rFonts w:ascii="Times New Roman" w:hAnsi="Times New Roman"/>
          <w:sz w:val="24"/>
          <w:szCs w:val="24"/>
        </w:rPr>
        <w:t>2</w:t>
      </w:r>
      <w:r w:rsidR="00B332CE" w:rsidRPr="00B332CE">
        <w:rPr>
          <w:rFonts w:ascii="Times New Roman" w:hAnsi="Times New Roman"/>
          <w:sz w:val="24"/>
          <w:szCs w:val="24"/>
        </w:rPr>
        <w:t>]</w:t>
      </w:r>
      <w:r w:rsidR="00B332CE">
        <w:rPr>
          <w:rFonts w:ascii="Times New Roman" w:hAnsi="Times New Roman"/>
          <w:sz w:val="24"/>
          <w:szCs w:val="24"/>
        </w:rPr>
        <w:t xml:space="preserve">, учебно-методических пособиях </w:t>
      </w:r>
      <w:r w:rsidR="00B332CE" w:rsidRPr="00B332CE">
        <w:rPr>
          <w:rFonts w:ascii="Times New Roman" w:hAnsi="Times New Roman"/>
          <w:sz w:val="24"/>
          <w:szCs w:val="24"/>
        </w:rPr>
        <w:t>[</w:t>
      </w:r>
      <w:r w:rsidR="00B332CE">
        <w:rPr>
          <w:rFonts w:ascii="Times New Roman" w:hAnsi="Times New Roman"/>
          <w:sz w:val="24"/>
          <w:szCs w:val="24"/>
        </w:rPr>
        <w:t>3, 4</w:t>
      </w:r>
      <w:r w:rsidR="00B332CE" w:rsidRPr="00B332CE">
        <w:rPr>
          <w:rFonts w:ascii="Times New Roman" w:hAnsi="Times New Roman"/>
          <w:sz w:val="24"/>
          <w:szCs w:val="24"/>
        </w:rPr>
        <w:t>]</w:t>
      </w:r>
      <w:r w:rsidR="00B332CE">
        <w:rPr>
          <w:rFonts w:ascii="Times New Roman" w:hAnsi="Times New Roman"/>
          <w:sz w:val="24"/>
          <w:szCs w:val="24"/>
        </w:rPr>
        <w:t>. Научно обоснована и практически доказана</w:t>
      </w:r>
      <w:r w:rsidR="00DD727C">
        <w:rPr>
          <w:rFonts w:ascii="Times New Roman" w:hAnsi="Times New Roman"/>
          <w:sz w:val="24"/>
          <w:szCs w:val="24"/>
        </w:rPr>
        <w:t xml:space="preserve"> неопровержимость </w:t>
      </w:r>
      <w:r w:rsidR="00DD727C" w:rsidRPr="00DD727C">
        <w:rPr>
          <w:rFonts w:ascii="Times New Roman" w:hAnsi="Times New Roman"/>
          <w:b/>
          <w:sz w:val="24"/>
          <w:szCs w:val="24"/>
        </w:rPr>
        <w:t xml:space="preserve">первой педагогической </w:t>
      </w:r>
      <w:r w:rsidR="00DD727C" w:rsidRPr="00DD727C">
        <w:rPr>
          <w:rFonts w:ascii="Times New Roman" w:hAnsi="Times New Roman"/>
          <w:b/>
          <w:sz w:val="24"/>
          <w:szCs w:val="24"/>
        </w:rPr>
        <w:lastRenderedPageBreak/>
        <w:t>идеи – обучение и воспитание должны быть единым процессом, цель которого духовно-нравственное воспитание обучающихся.</w:t>
      </w:r>
      <w:r w:rsidRPr="00DD727C">
        <w:rPr>
          <w:rFonts w:ascii="Times New Roman" w:hAnsi="Times New Roman"/>
          <w:b/>
          <w:sz w:val="24"/>
          <w:szCs w:val="24"/>
        </w:rPr>
        <w:t xml:space="preserve"> </w:t>
      </w:r>
    </w:p>
    <w:p w:rsidR="00547217" w:rsidRDefault="006B54D6" w:rsidP="0054721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4D6">
        <w:rPr>
          <w:rFonts w:ascii="Times New Roman" w:hAnsi="Times New Roman"/>
          <w:sz w:val="24"/>
          <w:szCs w:val="24"/>
        </w:rPr>
        <w:t xml:space="preserve">2. </w:t>
      </w:r>
      <w:r w:rsidRPr="006B54D6">
        <w:rPr>
          <w:rFonts w:ascii="Times New Roman" w:hAnsi="Times New Roman"/>
          <w:i/>
          <w:sz w:val="24"/>
          <w:szCs w:val="24"/>
        </w:rPr>
        <w:t>«Вся гордость учителя в учениках, в росте посеянных им семян</w:t>
      </w:r>
      <w:r>
        <w:rPr>
          <w:rFonts w:ascii="Times New Roman" w:hAnsi="Times New Roman"/>
          <w:sz w:val="24"/>
          <w:szCs w:val="24"/>
        </w:rPr>
        <w:t>», - писал Д.И. Менделеев.</w:t>
      </w:r>
      <w:r w:rsidR="00371F55" w:rsidRPr="006B54D6">
        <w:rPr>
          <w:rFonts w:ascii="Times New Roman" w:hAnsi="Times New Roman"/>
          <w:sz w:val="24"/>
          <w:szCs w:val="24"/>
        </w:rPr>
        <w:t xml:space="preserve"> </w:t>
      </w:r>
      <w:r w:rsidR="00A528FF">
        <w:rPr>
          <w:rFonts w:ascii="Times New Roman" w:hAnsi="Times New Roman"/>
          <w:sz w:val="24"/>
          <w:szCs w:val="24"/>
        </w:rPr>
        <w:t xml:space="preserve">Реализация принципа необходимости духовно-нравственного воспитания через интеграцию русского языка и литературы неизбежно привела не только к </w:t>
      </w:r>
      <w:proofErr w:type="gramStart"/>
      <w:r w:rsidR="00A528FF">
        <w:rPr>
          <w:rFonts w:ascii="Times New Roman" w:hAnsi="Times New Roman"/>
          <w:sz w:val="24"/>
          <w:szCs w:val="24"/>
        </w:rPr>
        <w:t>значительному  личностному</w:t>
      </w:r>
      <w:proofErr w:type="gramEnd"/>
      <w:r w:rsidR="00A528FF">
        <w:rPr>
          <w:rFonts w:ascii="Times New Roman" w:hAnsi="Times New Roman"/>
          <w:sz w:val="24"/>
          <w:szCs w:val="24"/>
        </w:rPr>
        <w:t xml:space="preserve"> росту педагога и обучающихся, но и к осознанному желанию учеников заниматься словесным творчеством. Так сформировалась вторая педагогическая идея – необходимость совместной творческой работы учителя и ученика. Не может взрослеющий человек развиваться только благодаря рекомендациям и советам учителя. Так не бывает! До тех пор</w:t>
      </w:r>
      <w:r w:rsidR="008825F3">
        <w:rPr>
          <w:rFonts w:ascii="Times New Roman" w:hAnsi="Times New Roman"/>
          <w:sz w:val="24"/>
          <w:szCs w:val="24"/>
        </w:rPr>
        <w:t xml:space="preserve"> пока педагог сам не станет творцом и не продемонстрирует </w:t>
      </w:r>
      <w:proofErr w:type="gramStart"/>
      <w:r w:rsidR="008825F3">
        <w:rPr>
          <w:rFonts w:ascii="Times New Roman" w:hAnsi="Times New Roman"/>
          <w:sz w:val="24"/>
          <w:szCs w:val="24"/>
        </w:rPr>
        <w:t>ученику  результаты</w:t>
      </w:r>
      <w:proofErr w:type="gramEnd"/>
      <w:r w:rsidR="008825F3">
        <w:rPr>
          <w:rFonts w:ascii="Times New Roman" w:hAnsi="Times New Roman"/>
          <w:sz w:val="24"/>
          <w:szCs w:val="24"/>
        </w:rPr>
        <w:t xml:space="preserve"> своего творчества, ничего красивого, самоценного и уникального не получится у ребёнка. Даже самого талантливого ребёнка. Поэтому пишем и сочиняем вместе с детьми. Результатом такой совместной творческой работы стали победы учеников в самых престижных творческих конкурсах («Без срока давности», «Всероссийский конкурс сочинений» и т.п.). Но что бывает с такими уникальными сочинениями после окончания конкурса? Обычно они находятся в архивах учителя и ученика. А сочинения эти должны работать! Они должны стать источником вдохновения для последующих поколений учеников и интеллектуально-эмоциональным удовольствием для всех любителей изящной словесности. Понимание этого привело к созданию первого в России пособия, обобщающего </w:t>
      </w:r>
      <w:proofErr w:type="gramStart"/>
      <w:r w:rsidR="008825F3">
        <w:rPr>
          <w:rFonts w:ascii="Times New Roman" w:hAnsi="Times New Roman"/>
          <w:sz w:val="24"/>
          <w:szCs w:val="24"/>
        </w:rPr>
        <w:t xml:space="preserve">опыт </w:t>
      </w:r>
      <w:r w:rsidR="00547217">
        <w:rPr>
          <w:rFonts w:ascii="Times New Roman" w:hAnsi="Times New Roman"/>
          <w:sz w:val="24"/>
          <w:szCs w:val="24"/>
        </w:rPr>
        <w:t xml:space="preserve"> совместной</w:t>
      </w:r>
      <w:proofErr w:type="gramEnd"/>
      <w:r w:rsidR="00547217">
        <w:rPr>
          <w:rFonts w:ascii="Times New Roman" w:hAnsi="Times New Roman"/>
          <w:sz w:val="24"/>
          <w:szCs w:val="24"/>
        </w:rPr>
        <w:t xml:space="preserve"> </w:t>
      </w:r>
      <w:r w:rsidR="008825F3">
        <w:rPr>
          <w:rFonts w:ascii="Times New Roman" w:hAnsi="Times New Roman"/>
          <w:sz w:val="24"/>
          <w:szCs w:val="24"/>
        </w:rPr>
        <w:t>работы</w:t>
      </w:r>
      <w:r w:rsidR="00547217">
        <w:rPr>
          <w:rFonts w:ascii="Times New Roman" w:hAnsi="Times New Roman"/>
          <w:sz w:val="24"/>
          <w:szCs w:val="24"/>
        </w:rPr>
        <w:t xml:space="preserve"> учителя и ученика</w:t>
      </w:r>
      <w:r w:rsidR="008825F3">
        <w:rPr>
          <w:rFonts w:ascii="Times New Roman" w:hAnsi="Times New Roman"/>
          <w:sz w:val="24"/>
          <w:szCs w:val="24"/>
        </w:rPr>
        <w:t xml:space="preserve"> над с</w:t>
      </w:r>
      <w:r w:rsidR="00547217">
        <w:rPr>
          <w:rFonts w:ascii="Times New Roman" w:hAnsi="Times New Roman"/>
          <w:sz w:val="24"/>
          <w:szCs w:val="24"/>
        </w:rPr>
        <w:t>очинениями. Пособие «Сочинение как вид творческой работы учителя и ученика»</w:t>
      </w:r>
      <w:r w:rsidR="00547217" w:rsidRPr="00547217">
        <w:rPr>
          <w:rFonts w:ascii="Times New Roman" w:hAnsi="Times New Roman"/>
          <w:sz w:val="24"/>
          <w:szCs w:val="24"/>
        </w:rPr>
        <w:t xml:space="preserve"> [</w:t>
      </w:r>
      <w:r w:rsidR="00547217">
        <w:rPr>
          <w:rFonts w:ascii="Times New Roman" w:hAnsi="Times New Roman"/>
          <w:sz w:val="24"/>
          <w:szCs w:val="24"/>
        </w:rPr>
        <w:t>5</w:t>
      </w:r>
      <w:r w:rsidR="00547217" w:rsidRPr="00547217">
        <w:rPr>
          <w:rFonts w:ascii="Times New Roman" w:hAnsi="Times New Roman"/>
          <w:sz w:val="24"/>
          <w:szCs w:val="24"/>
        </w:rPr>
        <w:t>]</w:t>
      </w:r>
      <w:r w:rsidR="00547217">
        <w:rPr>
          <w:rFonts w:ascii="Times New Roman" w:hAnsi="Times New Roman"/>
          <w:sz w:val="24"/>
          <w:szCs w:val="24"/>
        </w:rPr>
        <w:t xml:space="preserve"> – </w:t>
      </w:r>
      <w:r w:rsidR="00547217" w:rsidRPr="00547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в Чувашской Республике учебно-методическое пособие подобного рода. В нём обобщён и систематизирован 17-летний опыт работы по обучению написания сочинений разных форматов и жанров (конкурсные сочинения, сочинения в формате ЕГЭ, итоговое сочинение). Пособие является закономерным итогом научной разработки темы диссертационного исследования «Духовно-нравственное воспитание старшеклассников в процессе интегрированного обучения русскому языку и литературе».</w:t>
      </w:r>
    </w:p>
    <w:p w:rsidR="00547217" w:rsidRPr="00547217" w:rsidRDefault="00547217" w:rsidP="0054721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Авторский замысел заключается в следующем: единицы обучающихся способны не только философски углубляться в идеи книги, но и просто правильно, связно, грамотно и красиво выражать свои мысли письменно. В Пособии даётся ответ на вопрос, почему это происходит и как эту глобальную проблему решить учителю-практику.  С опорой на многолетний педагогический опыт предлагается следующий путь решения проблемы обучения написанию сочинению:</w:t>
      </w:r>
    </w:p>
    <w:p w:rsidR="00547217" w:rsidRPr="00547217" w:rsidRDefault="00547217" w:rsidP="005472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1.Обучающая Программа для учителей-словесников. В Пособии представлена авторская Программа курсов повышения квалификации учителей-филологов, апробированная в </w:t>
      </w:r>
      <w:r w:rsidRPr="00547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 ЧР ДПО «Чувашский республиканский институт образования» в 2019 г. Идея: учитель только тогда сможет обучить писать сочинения, когда сам освоит теоретические основы и практические приёмы написания творческих работ.</w:t>
      </w:r>
    </w:p>
    <w:p w:rsidR="00EB3124" w:rsidRPr="00EB3124" w:rsidRDefault="00547217" w:rsidP="00EB31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547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Авторские сочинения учителя, опубликованные ранее в пособиях издательства «Экзамен» и «Спиши. </w:t>
      </w:r>
      <w:proofErr w:type="spellStart"/>
      <w:r w:rsidRPr="00547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</w:t>
      </w:r>
      <w:proofErr w:type="spellEnd"/>
      <w:r w:rsidRPr="00547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частично вошедшие в данное пособие</w:t>
      </w:r>
      <w:r w:rsidR="00EB3124" w:rsidRPr="00EB3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</w:t>
      </w:r>
      <w:r w:rsidR="00EB3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6, 7, 8</w:t>
      </w:r>
      <w:r w:rsidR="00EB3124" w:rsidRPr="00EB3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r w:rsidR="00EB3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B3124" w:rsidRPr="00EB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Авторская идея заключается в следующем: не может быть хорошего ученического сочинения без хорошего учительского сочинения. Написанных учителем сочинений должно быть много. Достаточно много для того, чтобы ученик, работая буквально над любой темой, имел возможность не в сети Интернет искать похожие творческие работы, а знакомиться с работами своего педагога. Так работает лучший принцип педагогики – сила личного примера. </w:t>
      </w:r>
    </w:p>
    <w:p w:rsidR="00EB3124" w:rsidRPr="00EB3124" w:rsidRDefault="00EB3124" w:rsidP="00EB31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EB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3. Адресованная ученикам </w:t>
      </w:r>
      <w:r w:rsidRPr="00EB3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авторская Программа элективного курса для 11 класса общеобразовательной школы «Духовно-нравственное воспитание старшеклассников в процессе работы над сочинением-рассуждением», представленная во время проведения </w:t>
      </w:r>
      <w:r w:rsidRPr="00EB3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открытой публичной лекции «Практика написания сочинения-рассуждения» на Всероссийском педагогическом марафоне учебных предметов в г. Москва в 2019 г. Идея Программы заключается в следующем: пробудить творческую мысль ученика можно только тогда, когда в основу работы над сочинением будет поставлена необходимость духовно-нравственного становления личности гражданина России.</w:t>
      </w:r>
      <w:r w:rsidRPr="00EB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</w:t>
      </w:r>
    </w:p>
    <w:p w:rsidR="00EB3124" w:rsidRPr="00EB3124" w:rsidRDefault="00EB3124" w:rsidP="00EB31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EB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4.В пособии представлены 45 </w:t>
      </w:r>
      <w:proofErr w:type="gramStart"/>
      <w:r w:rsidRPr="00EB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сочинений</w:t>
      </w:r>
      <w:proofErr w:type="gramEnd"/>
      <w:r w:rsidRPr="00EB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обучающихся с 2005 по 2022 гг. Все творческие работы написаны под руководством Селезнёвой Е.В.  и являются победителями и лауреатами творческих конкурсов различных уровней (от международного до республиканского). Сочинения распределены по следующим тематическим блокам:</w:t>
      </w:r>
    </w:p>
    <w:p w:rsidR="00EB3124" w:rsidRPr="00EB3124" w:rsidRDefault="00EB3124" w:rsidP="00EB31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EB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1) сочинения об учителях,</w:t>
      </w:r>
    </w:p>
    <w:p w:rsidR="00EB3124" w:rsidRPr="00EB3124" w:rsidRDefault="00EB3124" w:rsidP="00EB31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EB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2) сочинения о духовных наставниках,</w:t>
      </w:r>
    </w:p>
    <w:p w:rsidR="00EB3124" w:rsidRPr="00EB3124" w:rsidRDefault="00EB3124" w:rsidP="00EB31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EB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3) сочинения о защитниках Родины,</w:t>
      </w:r>
    </w:p>
    <w:p w:rsidR="00EB3124" w:rsidRPr="00EB3124" w:rsidRDefault="00EB3124" w:rsidP="00EB31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EB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4) сочинения о выдающихся людях города, республики, России</w:t>
      </w:r>
    </w:p>
    <w:p w:rsidR="00EB3124" w:rsidRDefault="00EB3124" w:rsidP="00EB31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EB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5) сочинения о малой родине. </w:t>
      </w:r>
    </w:p>
    <w:p w:rsidR="00EB3124" w:rsidRDefault="00EB3124" w:rsidP="00EB31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в пособии формы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работы нашли отражение в многочисленных</w:t>
      </w:r>
      <w:r w:rsidRPr="00EB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публикациях</w:t>
      </w:r>
      <w:r w:rsidR="000747E4" w:rsidRPr="0007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0747E4">
        <w:rPr>
          <w:rFonts w:ascii="Times New Roman" w:eastAsia="Times New Roman" w:hAnsi="Times New Roman" w:cs="Times New Roman"/>
          <w:sz w:val="24"/>
          <w:szCs w:val="24"/>
          <w:lang w:eastAsia="ru-RU"/>
        </w:rPr>
        <w:t>9, 10, 11, 12, 13, 14</w:t>
      </w:r>
      <w:r w:rsidR="000747E4" w:rsidRPr="000747E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количество и качество которых свидетельствуют о правильности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 идеи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совместной с учениками творческой работы педагога. А </w:t>
      </w:r>
      <w:r w:rsidR="0007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 обучающихся в конкурсной деятельности – самая большая гордость учителя!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7A52" w:rsidRPr="003F7A52" w:rsidRDefault="009A1464" w:rsidP="003F7A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430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«Только тот учитель </w:t>
      </w:r>
      <w:r w:rsidRPr="009A1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будет действовать плодотворно на всю массу учеников, который сам силён в науке, ею владеет, её любит и зовёт за собой учеников»,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пишет Д.И. Менделеев. Действительно, если педагог серьёзно занимается наукой, это обязательно приводит к тому, что педагогический процесс становится более академическим, глубоким, философским.</w:t>
      </w:r>
      <w:r w:rsidR="006F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Ученики, видя учителя-учёного, видят пример служения науке и, безусловно, согласно главному закону педагогики о том, что учить можно только на собственном примере, начинают тоже стремиться к научным изысканиям. </w:t>
      </w:r>
      <w:r w:rsidR="006F7CB0" w:rsidRPr="00A90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Третья педагогическая идея – вовлечение обучающихся</w:t>
      </w:r>
      <w:r w:rsidR="00A90AAF" w:rsidRPr="00A90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посильную для них научную деятельность</w:t>
      </w:r>
      <w:r w:rsidR="006F7CB0" w:rsidRPr="00A90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формирование осознанного стремления к познанию мира через</w:t>
      </w:r>
      <w:r w:rsidR="00A90AAF" w:rsidRPr="00A90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саморазвитие в научной сфере. </w:t>
      </w:r>
      <w:r w:rsidR="003F7A5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</w:t>
      </w:r>
      <w:r w:rsidR="00A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результативное участие в научно-практических конференциях федерального и международного уровней.</w:t>
      </w:r>
      <w:r w:rsidR="003F7A52" w:rsidRPr="003F7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особой гордости – о н</w:t>
      </w:r>
      <w:r w:rsidR="003F7A52" w:rsidRPr="003F7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аучно-исследовательская работа по теме «Русские воины. Истоки мужества и гуманизма» ведётся с 2003 по 2023 </w:t>
      </w:r>
      <w:proofErr w:type="spellStart"/>
      <w:r w:rsidR="003F7A52" w:rsidRPr="003F7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3F7A52" w:rsidRPr="003F7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7A52">
        <w:rPr>
          <w:rFonts w:ascii="Times New Roman" w:hAnsi="Times New Roman" w:cs="Times New Roman"/>
          <w:sz w:val="24"/>
          <w:szCs w:val="24"/>
        </w:rPr>
        <w:t xml:space="preserve"> </w:t>
      </w:r>
      <w:r w:rsidR="003F7A52" w:rsidRPr="003F7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поколений обучающихся внесли свой вклад в разработку темы и формирование сборника текстов для проведения классных часов, дискуссий на военно-патриотическую тематику. Сформированная до 2013 г. часть сборника текстов вошла в Приложение к диссертационному исследованию «Духовно-нравственное воспитание старшеклассников в процессе интегрированного обучения русскому языку и литературе».</w:t>
      </w:r>
      <w:r w:rsidR="003F7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A52" w:rsidRPr="003F7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научного исследования является сборник текстов, в котором собраны и систематизированы по разделам примеры проявления мужества и гуманизма русскими воинами, начиная с первых упоминаний в русских летописях до современного этапа. </w:t>
      </w:r>
      <w:r w:rsidR="003F7A52" w:rsidRPr="003F7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Сборник включает 200 текстов, распределённых по разделам:</w:t>
      </w:r>
    </w:p>
    <w:p w:rsidR="003F7A52" w:rsidRPr="003F7A52" w:rsidRDefault="003F7A52" w:rsidP="003F7A52">
      <w:pPr>
        <w:tabs>
          <w:tab w:val="left" w:pos="354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Древняя Русь,</w:t>
      </w:r>
    </w:p>
    <w:p w:rsidR="003F7A52" w:rsidRPr="003F7A52" w:rsidRDefault="003F7A52" w:rsidP="003F7A52">
      <w:pPr>
        <w:tabs>
          <w:tab w:val="left" w:pos="354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Средние века,</w:t>
      </w:r>
    </w:p>
    <w:p w:rsidR="003F7A52" w:rsidRPr="003F7A52" w:rsidRDefault="003F7A52" w:rsidP="003F7A52">
      <w:pPr>
        <w:tabs>
          <w:tab w:val="left" w:pos="354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Россия в </w:t>
      </w:r>
      <w:r w:rsidRPr="003F7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XIX</w:t>
      </w:r>
      <w:r w:rsidRPr="003F7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веке,</w:t>
      </w:r>
    </w:p>
    <w:p w:rsidR="003F7A52" w:rsidRPr="003F7A52" w:rsidRDefault="003F7A52" w:rsidP="003F7A52">
      <w:pPr>
        <w:tabs>
          <w:tab w:val="left" w:pos="354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Великая Отечественная война,</w:t>
      </w:r>
    </w:p>
    <w:p w:rsidR="003F7A52" w:rsidRPr="003F7A52" w:rsidRDefault="003F7A52" w:rsidP="003F7A52">
      <w:pPr>
        <w:tabs>
          <w:tab w:val="left" w:pos="354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Современная история,</w:t>
      </w:r>
    </w:p>
    <w:p w:rsidR="003F7A52" w:rsidRPr="003F7A52" w:rsidRDefault="003F7A52" w:rsidP="003F7A52">
      <w:pPr>
        <w:tabs>
          <w:tab w:val="left" w:pos="3544"/>
        </w:tabs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F7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Новейшая история (в 2022-2023 </w:t>
      </w:r>
      <w:proofErr w:type="spellStart"/>
      <w:r w:rsidRPr="003F7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уч.г</w:t>
      </w:r>
      <w:proofErr w:type="spellEnd"/>
      <w:r w:rsidRPr="003F7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сборник были добавлены 50 отрывков из художественных произведений, исторических хроник, газетных статей, Интернет-ресурсов, интервью: 30 статей о реальных воинах-защитниках России в период СВО и 20 произведений новейшей литературы о военной операции на Украине).</w:t>
      </w:r>
      <w:r w:rsidRPr="003F7A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Финал сборника всегда остаётся открытым.</w:t>
      </w:r>
    </w:p>
    <w:p w:rsidR="00F04F4C" w:rsidRDefault="003F7A52" w:rsidP="00F04F4C">
      <w:pPr>
        <w:tabs>
          <w:tab w:val="left" w:pos="3544"/>
        </w:tabs>
        <w:ind w:firstLine="284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F7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научного исследования представлялись на научно-практических конференциях различного уровня. В апреле-мае 2021 г. </w:t>
      </w:r>
      <w:proofErr w:type="gramStart"/>
      <w:r w:rsidRPr="003F7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 были</w:t>
      </w:r>
      <w:proofErr w:type="gramEnd"/>
      <w:r w:rsidRPr="003F7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на Международной 55-ой научной студенческой конференции, посвящённой Году науки и технологий, 60-летию первого полёта человека в космос и трудовому подвигу строителей Сурского и Казанского оборонительных рубежей (диплом победителя от 16.04. 2021 г.); </w:t>
      </w:r>
      <w:r w:rsidRPr="003F7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XXIII</w:t>
      </w:r>
      <w:r w:rsidRPr="003F7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научно-практической конференции «Наука. Юность. Творчество» (диплом </w:t>
      </w:r>
      <w:r w:rsidRPr="003F7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F7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от 17.05. 2021 г.); 57-ой Международной научной студенческой конференции, посвящённой Году педагога и наставника в Российской Федерации и Году счастливого детства в Чувашской Республике (диплом победителя, № 73321 от 06.04.2023 г.)</w:t>
      </w:r>
      <w:r w:rsidR="00F0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4F4C" w:rsidRPr="00F04F4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Сборник нашёл применение в просветительской деятельности по вопросам патриотического воспитания обучающихся (сотрудничество с «Центром духовно-нравственного воспитания» г. Алатыря, </w:t>
      </w:r>
      <w:proofErr w:type="spellStart"/>
      <w:r w:rsidR="00F04F4C" w:rsidRPr="00F04F4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Алатырской</w:t>
      </w:r>
      <w:proofErr w:type="spellEnd"/>
      <w:r w:rsidR="00F04F4C" w:rsidRPr="00F04F4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Епархией, военно-патриотическим клубом «</w:t>
      </w:r>
      <w:proofErr w:type="spellStart"/>
      <w:r w:rsidR="00F04F4C" w:rsidRPr="00F04F4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Ушаковцы</w:t>
      </w:r>
      <w:proofErr w:type="spellEnd"/>
      <w:r w:rsidR="00F04F4C" w:rsidRPr="00F04F4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).</w:t>
      </w:r>
    </w:p>
    <w:p w:rsidR="00F04F4C" w:rsidRPr="00F04F4C" w:rsidRDefault="00F04F4C" w:rsidP="00F04F4C">
      <w:pPr>
        <w:widowControl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Научно-исследовательская работа</w:t>
      </w:r>
      <w:r w:rsidRPr="00F04F4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«Любовь как основа жизни» включает аннотации к</w:t>
      </w:r>
      <w:r w:rsidRPr="00F04F4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140 худ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ожественным произведениям</w:t>
      </w:r>
      <w:r w:rsidRPr="00F04F4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F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русской литературы от Древней Руси до современности. </w:t>
      </w:r>
      <w:r w:rsidRPr="00F04F4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Учебное пособие нашло применение в просветительской деятельности по вопросам сохранения семьи на уровне светских и православных организаций (отдел ЗАГС г. Алатыря, </w:t>
      </w:r>
      <w:proofErr w:type="spellStart"/>
      <w:r w:rsidRPr="00F04F4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Алатырская</w:t>
      </w:r>
      <w:proofErr w:type="spellEnd"/>
      <w:r w:rsidRPr="00F04F4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Епархия).</w:t>
      </w:r>
    </w:p>
    <w:p w:rsidR="00F04F4C" w:rsidRDefault="00F04F4C" w:rsidP="00F04F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0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сследовательский метод в обучении реализован через создание учебного пособия для обучающихся старших классов </w:t>
      </w:r>
      <w:r w:rsidRPr="00F04F4C">
        <w:rPr>
          <w:rFonts w:ascii="Times New Roman" w:hAnsi="Times New Roman" w:cs="Times New Roman"/>
          <w:sz w:val="24"/>
          <w:szCs w:val="24"/>
        </w:rPr>
        <w:t xml:space="preserve">«Современная литература и поколение Z (подростки XXI века)». Были исследованы 25 произведений новейшей русской литературы, сформулированы проблемы, затрагиваемые авторами, и проанализировано сходство и различие главных проблем новейшей литературы и русской классической литературы. Результаты исследования представлены в пособии «Современная литература и поколение </w:t>
      </w:r>
      <w:r w:rsidRPr="00F04F4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04F4C">
        <w:rPr>
          <w:rFonts w:ascii="Times New Roman" w:hAnsi="Times New Roman" w:cs="Times New Roman"/>
          <w:sz w:val="24"/>
          <w:szCs w:val="24"/>
        </w:rPr>
        <w:t xml:space="preserve">». </w:t>
      </w:r>
      <w:r w:rsidRPr="00F0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было представлено на 56-ой Международной научной студенческой конференции по техническим, гуманитарным и естественным наукам в</w:t>
      </w:r>
      <w:r w:rsidRPr="00F04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ФГБОУ ВО «Чувашский государственный университет имени И.Н. Ульянова», </w:t>
      </w:r>
      <w:r w:rsidRPr="00F04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XXIV</w:t>
      </w:r>
      <w:r w:rsidRPr="00F04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Международной научно-практической конференции «Наука. Юность. Творчество» </w:t>
      </w:r>
      <w:r w:rsidRPr="00F04F4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стало победителем (диплом победителя – апрель 2022 г., диплом победителя – май 2022 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F4C" w:rsidRDefault="00F04F4C" w:rsidP="00F04F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научной деятельности обучающихся под руководством учителя нашли отражение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нескольких </w:t>
      </w:r>
      <w:r w:rsidR="00FD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</w:t>
      </w:r>
      <w:proofErr w:type="gramEnd"/>
      <w:r w:rsidR="00FD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публикациях</w:t>
      </w:r>
      <w:r w:rsidR="00FD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D76" w:rsidRPr="00FD1D76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FD1D76">
        <w:rPr>
          <w:rFonts w:ascii="Times New Roman" w:eastAsia="Times New Roman" w:hAnsi="Times New Roman" w:cs="Times New Roman"/>
          <w:sz w:val="24"/>
          <w:szCs w:val="24"/>
          <w:lang w:eastAsia="ru-RU"/>
        </w:rPr>
        <w:t>15, 16, 17</w:t>
      </w:r>
      <w:r w:rsidR="00FD1D76" w:rsidRPr="00FD1D7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FD1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010" w:rsidRDefault="00643010" w:rsidP="00F04F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430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«Успех в учении – единственный источник внутренних сил, рождающий энергию для преодоления трудностей, желания учиться»,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-писал В.А. Сухомлинский. </w:t>
      </w:r>
      <w:r w:rsidRPr="0064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Успех в учении – это обязательная педагогическая идея для каждого ответственного педагога (в нашем опыте четвёртая идея).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4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Подобный успех, безусловно, важен и сам по себе.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переоценить его значимость для дальнейшей, взрослой жизни ученика просто невозможно. </w:t>
      </w:r>
      <w:r w:rsidR="006B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обязан помочь выпускнику школы спокойно, ответственно, достойно пройти через итоговую аттестацию и продолжить обучение и развитие. Для того чтобы выпускные экзамены не стали тяжелейшим испытанием, нужно систематически и упорно к ним учеников готовить. И чем раньше начнётся подобная подготовка, тем лучше. А если педагог будет при этом работать по своим авторским пособиям, то уже только один этот факт вызывает у </w:t>
      </w:r>
      <w:r w:rsidR="001C6C2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неподдельный интерес и уважение.</w:t>
      </w:r>
      <w:r w:rsidR="006B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это, в свою очередь, очень активизирует познавательный интерес учеников. В нашем опыте таких пособий, вышедших в издательстве «Экзамен» достаточно много для ранней систематической подготовки к ОГЭ и ЕГЭ </w:t>
      </w:r>
      <w:r w:rsidR="001C6C25" w:rsidRPr="001C6C2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DC0B52">
        <w:rPr>
          <w:rFonts w:ascii="Times New Roman" w:eastAsia="Times New Roman" w:hAnsi="Times New Roman" w:cs="Times New Roman"/>
          <w:sz w:val="24"/>
          <w:szCs w:val="24"/>
          <w:lang w:eastAsia="ru-RU"/>
        </w:rPr>
        <w:t>18, 19, 20</w:t>
      </w:r>
      <w:r w:rsidR="001C6C25" w:rsidRPr="001C6C2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1C6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русского языка в 6 классе сопровождается полным авторским методическим комплексом пособий </w:t>
      </w:r>
      <w:r w:rsidR="00DC0B52" w:rsidRPr="00DC0B5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DC0B52">
        <w:rPr>
          <w:rFonts w:ascii="Times New Roman" w:eastAsia="Times New Roman" w:hAnsi="Times New Roman" w:cs="Times New Roman"/>
          <w:sz w:val="24"/>
          <w:szCs w:val="24"/>
          <w:lang w:eastAsia="ru-RU"/>
        </w:rPr>
        <w:t>21, 22, 23, 24</w:t>
      </w:r>
      <w:r w:rsidR="00DC0B52" w:rsidRPr="00DC0B5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DC0B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Закономерное следствие – поступление выпускников в самые престижные вузы Российской Федерации.</w:t>
      </w:r>
      <w:r w:rsidR="00DC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закономерностей и противоречий современной системы итоговой аттестации представлен в статье</w:t>
      </w:r>
      <w:r w:rsidR="00DC0B52" w:rsidRPr="00EB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B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0B52" w:rsidRPr="00EB3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Противоречия современной системы образования при подготовке обучающихся к ОГЭ и ЕГЭ</w:t>
      </w:r>
      <w:r w:rsidR="00DC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C0B52" w:rsidRPr="00DC0B5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DC0B5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DC0B52" w:rsidRPr="00DC0B5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DC0B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9F7" w:rsidRPr="000449F7" w:rsidRDefault="003A1950" w:rsidP="000449F7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after="0"/>
        <w:ind w:right="-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="00E974C9" w:rsidRPr="00E974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«Помните, что воспитать успешную личность ребёнка может только успешная личность педагога»,</w:t>
      </w:r>
      <w:r w:rsidR="00E9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считает К.Д. Ушинский. Пятая педагогическая идея – постоянное развитие, совершенствование учителя через трансляцию своего профессионального опыта педагогическому и ученическому сообществу России. Это и открытые публичные лекции в Московском педагогическом государственном университете во время проведения Всероссийских педагогических марафонов (с 2014 г.), чтение лекций на Всероссийском педагогическом фестивале «Учительская книга» (с 2014 г.). Современные цифровые технологии позволяют обобщать и транслировать опыт через </w:t>
      </w:r>
      <w:r w:rsidR="00044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информационные каналы</w:t>
      </w:r>
      <w:proofErr w:type="gramStart"/>
      <w:r w:rsidR="00044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4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</w:t>
      </w:r>
      <w:r w:rsidR="000449F7" w:rsidRPr="0004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проведена серия открытых уроков под общим названием «Учитель и время» </w:t>
      </w:r>
      <w:r w:rsidR="0004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года Педагога и наставника.</w:t>
      </w:r>
      <w:r w:rsidR="000449F7" w:rsidRPr="0004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Ссылки на уроки представлены</w:t>
      </w:r>
      <w:r w:rsidR="000449F7" w:rsidRPr="000449F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="000449F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 официальном канале Чувашского Республиканского института образования</w:t>
      </w:r>
      <w:r w:rsidR="000449F7" w:rsidRPr="0004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449F7" w:rsidRPr="000449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rutube</w:t>
      </w:r>
      <w:proofErr w:type="spellEnd"/>
      <w:r w:rsidR="000449F7" w:rsidRPr="0004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0449F7" w:rsidRPr="000449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0449F7" w:rsidRPr="0004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лучших практиках «Равный – равному»: </w:t>
      </w:r>
    </w:p>
    <w:p w:rsidR="000449F7" w:rsidRPr="000449F7" w:rsidRDefault="000449F7" w:rsidP="000449F7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history="1">
        <w:r w:rsidRPr="000449F7">
          <w:rPr>
            <w:rFonts w:ascii="Times New Roman" w:eastAsia="Times New Roman" w:hAnsi="Times New Roman" w:cs="Times New Roman"/>
            <w:bCs/>
            <w:color w:val="0563C1" w:themeColor="hyperlink"/>
            <w:sz w:val="24"/>
            <w:szCs w:val="24"/>
            <w:u w:val="single"/>
            <w:lang w:eastAsia="ru-RU"/>
          </w:rPr>
          <w:t>https://rutube.ru/video/9252872738c9e5104817fc07f1bb87fc/?playlist=280705</w:t>
        </w:r>
      </w:hyperlink>
    </w:p>
    <w:p w:rsidR="000449F7" w:rsidRDefault="000449F7" w:rsidP="000449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63C1" w:themeColor="hyperlink"/>
          <w:sz w:val="24"/>
          <w:szCs w:val="24"/>
          <w:u w:val="single"/>
          <w:lang w:eastAsia="ru-RU"/>
        </w:rPr>
      </w:pPr>
      <w:hyperlink r:id="rId7" w:history="1">
        <w:r w:rsidRPr="000449F7">
          <w:rPr>
            <w:rFonts w:ascii="Times New Roman" w:eastAsia="Times New Roman" w:hAnsi="Times New Roman" w:cs="Times New Roman"/>
            <w:bCs/>
            <w:color w:val="0563C1" w:themeColor="hyperlink"/>
            <w:sz w:val="24"/>
            <w:szCs w:val="24"/>
            <w:u w:val="single"/>
            <w:lang w:eastAsia="ru-RU"/>
          </w:rPr>
          <w:t>https://rutube.ru/video/f0ec16c51dbbdcc3cd7edf32861c6b92/?playlist=280705</w:t>
        </w:r>
      </w:hyperlink>
    </w:p>
    <w:p w:rsidR="000449F7" w:rsidRPr="000449F7" w:rsidRDefault="000449F7" w:rsidP="000449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Видеолекции</w:t>
      </w:r>
      <w:proofErr w:type="spellEnd"/>
      <w:r w:rsidRPr="0004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качестве спикера Республиканского проекта «Учимся вместе на все 100»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нашли живой отклик у педагогического сообщества России</w:t>
      </w:r>
      <w:r w:rsidRPr="0004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449F7" w:rsidRPr="000449F7" w:rsidRDefault="000449F7" w:rsidP="000449F7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Диссеминация педагогического опыта по теме «Литература. Практические приёмы подготовки обучающихся 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написанию итогового сочинения»</w:t>
      </w:r>
      <w:r w:rsidRPr="0004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</w:p>
    <w:p w:rsidR="000449F7" w:rsidRPr="000449F7" w:rsidRDefault="000449F7" w:rsidP="000449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9F7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  <w:t>https://rutube.ru/video/df40467a976095b0d7188d2f126fa735/</w:t>
      </w:r>
    </w:p>
    <w:p w:rsidR="000449F7" w:rsidRPr="000449F7" w:rsidRDefault="000449F7" w:rsidP="000449F7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Диссеминация педагогического опыта по теме «Литература. Практические приёмы подготовки обучающихся основной школы к сдаче ЕГЭ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hyperlink r:id="rId8" w:history="1">
        <w:r w:rsidRPr="000449F7">
          <w:rPr>
            <w:rFonts w:ascii="Times New Roman" w:eastAsia="Times New Roman" w:hAnsi="Times New Roman" w:cs="Times New Roman"/>
            <w:bCs/>
            <w:color w:val="0563C1" w:themeColor="hyperlink"/>
            <w:sz w:val="24"/>
            <w:szCs w:val="24"/>
            <w:u w:val="single"/>
            <w:lang w:eastAsia="ru-RU"/>
          </w:rPr>
          <w:t>https://rutube.ru/video/8955b1b8244330a4cbb9e57a8ba81a68</w:t>
        </w:r>
      </w:hyperlink>
    </w:p>
    <w:p w:rsidR="000449F7" w:rsidRPr="000449F7" w:rsidRDefault="000449F7" w:rsidP="000449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Диссеминация педагогического опыта по теме «Русский язык. Трудные моменты ЕГЭ, или на что обратить внимание. Блок орфографии. Блок пунктуации. Работа с текстом». г. Чебоксары 14 апреля 2023 г. (сертификат, приказ № 255 от 28.10.2021 г.</w:t>
      </w:r>
      <w:proofErr w:type="gramStart"/>
      <w:r w:rsidRPr="0004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:</w:t>
      </w:r>
      <w:proofErr w:type="gramEnd"/>
      <w:r w:rsidRPr="0004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449F7" w:rsidRPr="000449F7" w:rsidRDefault="000449F7" w:rsidP="00027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hyperlink r:id="rId9" w:history="1">
        <w:r w:rsidRPr="000449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https://rutube.ru/video/98797b1b041d9ae26dc2773fc87e33f8/</w:t>
        </w:r>
      </w:hyperlink>
    </w:p>
    <w:p w:rsidR="000449F7" w:rsidRPr="000449F7" w:rsidRDefault="000449F7" w:rsidP="0002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F7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  <w:t>https://rutube.ru/video/11219b6dab34180b8791e5ad6ffc0986/</w:t>
      </w:r>
    </w:p>
    <w:p w:rsidR="000449F7" w:rsidRDefault="000271FD" w:rsidP="00027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hyperlink r:id="rId10" w:history="1">
        <w:r w:rsidRPr="00DA683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https://rutube.ru/video/ccd33efd0200f105c8c0112648c0fa83/</w:t>
        </w:r>
      </w:hyperlink>
    </w:p>
    <w:p w:rsidR="000271FD" w:rsidRPr="009011BB" w:rsidRDefault="000271FD" w:rsidP="000271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Диссеминация педагогического опыта по теме «Литература. Практические приёмы подготовки обучающихся к итоговому сочинению. Тезис» в рамках республиканского проекта «Учимся вместе на все 100»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0271FD" w:rsidRDefault="000271FD" w:rsidP="000271FD">
      <w:pPr>
        <w:spacing w:after="0" w:line="240" w:lineRule="auto"/>
        <w:ind w:firstLine="284"/>
        <w:rPr>
          <w:rStyle w:val="a4"/>
          <w:rFonts w:ascii="Times New Roman" w:hAnsi="Times New Roman" w:cs="Times New Roman"/>
          <w:sz w:val="24"/>
          <w:szCs w:val="24"/>
        </w:rPr>
      </w:pPr>
      <w:r w:rsidRPr="005E2CE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5E2CE5">
          <w:rPr>
            <w:rStyle w:val="a4"/>
            <w:rFonts w:ascii="Times New Roman" w:hAnsi="Times New Roman" w:cs="Times New Roman"/>
            <w:sz w:val="24"/>
            <w:szCs w:val="24"/>
          </w:rPr>
          <w:t>https://rutube.ru/video/03824f005ed0a2a324bb965696975145/</w:t>
        </w:r>
      </w:hyperlink>
    </w:p>
    <w:p w:rsidR="000271FD" w:rsidRPr="000271FD" w:rsidRDefault="000271FD" w:rsidP="000271FD">
      <w:pPr>
        <w:spacing w:after="0" w:line="240" w:lineRule="auto"/>
        <w:ind w:firstLine="284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0271F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6) </w:t>
      </w:r>
      <w:r w:rsidRPr="000271FD">
        <w:rPr>
          <w:rFonts w:ascii="Times New Roman" w:hAnsi="Times New Roman" w:cs="Times New Roman"/>
          <w:sz w:val="24"/>
          <w:szCs w:val="24"/>
        </w:rPr>
        <w:t xml:space="preserve">Диссеминация </w:t>
      </w:r>
      <w:r>
        <w:rPr>
          <w:rFonts w:ascii="Times New Roman" w:hAnsi="Times New Roman" w:cs="Times New Roman"/>
          <w:sz w:val="24"/>
          <w:szCs w:val="24"/>
        </w:rPr>
        <w:t>педагогического опыта по теме «Литература. Практические приёмы подготовки обучающихся к итоговому сочинению. Аргументация» в рамках республиканского проекта «Учимся вместе на все 100»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0271FD" w:rsidRDefault="000271FD" w:rsidP="000271FD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12" w:history="1">
        <w:r w:rsidRPr="005E2CE5">
          <w:rPr>
            <w:rStyle w:val="a4"/>
            <w:rFonts w:ascii="Times New Roman" w:hAnsi="Times New Roman" w:cs="Times New Roman"/>
            <w:sz w:val="24"/>
            <w:szCs w:val="24"/>
          </w:rPr>
          <w:t>https://rutube.ru/video/de431c95f15c2c135dc5b42e21a3a58d/</w:t>
        </w:r>
      </w:hyperlink>
    </w:p>
    <w:p w:rsidR="000271FD" w:rsidRDefault="000271FD" w:rsidP="000271FD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0271FD" w:rsidRPr="00E62BDE" w:rsidRDefault="000D4CF9" w:rsidP="000271FD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62BD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Вместо заключения</w:t>
      </w:r>
    </w:p>
    <w:p w:rsidR="00E62BDE" w:rsidRDefault="00E62BDE" w:rsidP="00E62B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…Позади много интересных п</w:t>
      </w:r>
      <w:r>
        <w:rPr>
          <w:rFonts w:ascii="Times New Roman" w:hAnsi="Times New Roman" w:cs="Times New Roman"/>
          <w:sz w:val="24"/>
          <w:szCs w:val="24"/>
        </w:rPr>
        <w:t>рофессиональных ступеней успеха, реализованных в обучении и воспитании педагогических идей и замыслов.</w:t>
      </w:r>
      <w:r>
        <w:rPr>
          <w:rFonts w:ascii="Times New Roman" w:hAnsi="Times New Roman" w:cs="Times New Roman"/>
          <w:sz w:val="24"/>
          <w:szCs w:val="24"/>
        </w:rPr>
        <w:t xml:space="preserve"> Можно ли видеть в столь трудно достигаем</w:t>
      </w:r>
      <w:r w:rsidR="007D42DA">
        <w:rPr>
          <w:rFonts w:ascii="Times New Roman" w:hAnsi="Times New Roman" w:cs="Times New Roman"/>
          <w:sz w:val="24"/>
          <w:szCs w:val="24"/>
        </w:rPr>
        <w:t xml:space="preserve">ых победах учительское счастье?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Несомненно</w:t>
      </w:r>
      <w:proofErr w:type="gramEnd"/>
      <w:r>
        <w:rPr>
          <w:rFonts w:ascii="Times New Roman" w:hAnsi="Times New Roman" w:cs="Times New Roman"/>
          <w:sz w:val="24"/>
          <w:szCs w:val="24"/>
        </w:rPr>
        <w:t>! Прав великий педагог В.А. Сухомлинский: успех учителя не в занимаемой должности. В нашей сфере, требующей полнейшей самоотдачи и самозабвения, рост учителя измеряется не так! Он – в достижениях наших учеников, в непрестанном погружении в тайны великого дела, называемого педагогикой, в любви к ученику! Именно об этом, о любви к профессии и детям, стихотворение моей коллеги, учителя русского языка и лите</w:t>
      </w:r>
      <w:r>
        <w:rPr>
          <w:rFonts w:ascii="Times New Roman" w:hAnsi="Times New Roman" w:cs="Times New Roman"/>
          <w:sz w:val="24"/>
          <w:szCs w:val="24"/>
        </w:rPr>
        <w:t>ратуры Ирины Михайловны Львовой – учителя Года России – 1995.</w:t>
      </w:r>
      <w:r>
        <w:rPr>
          <w:rFonts w:ascii="Times New Roman" w:hAnsi="Times New Roman" w:cs="Times New Roman"/>
          <w:sz w:val="24"/>
          <w:szCs w:val="24"/>
        </w:rPr>
        <w:t xml:space="preserve"> Написала его поэт для меня ещё в 2007 году, и с тех пор эти чудесные строки – мой идеал служения любимому делу:</w:t>
      </w:r>
    </w:p>
    <w:p w:rsidR="00E62BDE" w:rsidRPr="00DC7186" w:rsidRDefault="00E62BDE" w:rsidP="00E62BDE">
      <w:pPr>
        <w:spacing w:after="0" w:line="240" w:lineRule="auto"/>
        <w:ind w:right="61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186">
        <w:rPr>
          <w:rFonts w:ascii="Times New Roman" w:hAnsi="Times New Roman" w:cs="Times New Roman"/>
          <w:bCs/>
          <w:sz w:val="24"/>
          <w:szCs w:val="24"/>
        </w:rPr>
        <w:t>Дорога в школу! Мой урок. Глаза.</w:t>
      </w:r>
    </w:p>
    <w:p w:rsidR="00E62BDE" w:rsidRPr="00DC7186" w:rsidRDefault="007D42DA" w:rsidP="00E62BDE">
      <w:pPr>
        <w:spacing w:after="0" w:line="240" w:lineRule="auto"/>
        <w:ind w:right="61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прожито,</w:t>
      </w:r>
      <w:r w:rsidR="00E62BDE" w:rsidRPr="00DC7186">
        <w:rPr>
          <w:rFonts w:ascii="Times New Roman" w:hAnsi="Times New Roman" w:cs="Times New Roman"/>
          <w:bCs/>
          <w:sz w:val="24"/>
          <w:szCs w:val="24"/>
        </w:rPr>
        <w:t xml:space="preserve"> и пройдено немало.</w:t>
      </w:r>
    </w:p>
    <w:p w:rsidR="00E62BDE" w:rsidRPr="00DC7186" w:rsidRDefault="00E62BDE" w:rsidP="00E62BDE">
      <w:pPr>
        <w:spacing w:after="0" w:line="240" w:lineRule="auto"/>
        <w:ind w:right="612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7186">
        <w:rPr>
          <w:rFonts w:ascii="Times New Roman" w:hAnsi="Times New Roman" w:cs="Times New Roman"/>
          <w:bCs/>
          <w:sz w:val="24"/>
          <w:szCs w:val="24"/>
        </w:rPr>
        <w:t>Устала? Ну, конечно же, устала.</w:t>
      </w:r>
    </w:p>
    <w:p w:rsidR="00E62BDE" w:rsidRDefault="00E62BDE" w:rsidP="00E62BDE">
      <w:pPr>
        <w:spacing w:after="0" w:line="240" w:lineRule="auto"/>
        <w:ind w:right="61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186">
        <w:rPr>
          <w:rFonts w:ascii="Times New Roman" w:hAnsi="Times New Roman" w:cs="Times New Roman"/>
          <w:bCs/>
          <w:sz w:val="24"/>
          <w:szCs w:val="24"/>
        </w:rPr>
        <w:lastRenderedPageBreak/>
        <w:t>Всё надоело. Как ещё сказать?!</w:t>
      </w:r>
    </w:p>
    <w:p w:rsidR="00E62BDE" w:rsidRPr="00DC7186" w:rsidRDefault="00E62BDE" w:rsidP="00E62BDE">
      <w:pPr>
        <w:spacing w:after="0" w:line="240" w:lineRule="auto"/>
        <w:ind w:right="61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62BDE" w:rsidRPr="00DC7186" w:rsidRDefault="00E62BDE" w:rsidP="00E62BDE">
      <w:pPr>
        <w:spacing w:after="0" w:line="240" w:lineRule="auto"/>
        <w:ind w:right="61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7186">
        <w:rPr>
          <w:rFonts w:ascii="Times New Roman" w:hAnsi="Times New Roman" w:cs="Times New Roman"/>
          <w:bCs/>
          <w:sz w:val="24"/>
          <w:szCs w:val="24"/>
        </w:rPr>
        <w:t>Воспитываю, требую, терплю.</w:t>
      </w:r>
    </w:p>
    <w:p w:rsidR="00E62BDE" w:rsidRPr="00DC7186" w:rsidRDefault="00E62BDE" w:rsidP="00E62BDE">
      <w:pPr>
        <w:spacing w:after="0" w:line="240" w:lineRule="auto"/>
        <w:ind w:right="61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7186">
        <w:rPr>
          <w:rFonts w:ascii="Times New Roman" w:hAnsi="Times New Roman" w:cs="Times New Roman"/>
          <w:bCs/>
          <w:sz w:val="24"/>
          <w:szCs w:val="24"/>
        </w:rPr>
        <w:t>Учу!</w:t>
      </w:r>
    </w:p>
    <w:p w:rsidR="00E62BDE" w:rsidRPr="00DC7186" w:rsidRDefault="00E62BDE" w:rsidP="00E62BDE">
      <w:pPr>
        <w:spacing w:after="0" w:line="240" w:lineRule="auto"/>
        <w:ind w:right="61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7186">
        <w:rPr>
          <w:rFonts w:ascii="Times New Roman" w:hAnsi="Times New Roman" w:cs="Times New Roman"/>
          <w:bCs/>
          <w:sz w:val="24"/>
          <w:szCs w:val="24"/>
        </w:rPr>
        <w:t>Когда всё это прекратится?</w:t>
      </w:r>
    </w:p>
    <w:p w:rsidR="00E62BDE" w:rsidRPr="00DC7186" w:rsidRDefault="00E62BDE" w:rsidP="00E62BDE">
      <w:pPr>
        <w:spacing w:after="0" w:line="240" w:lineRule="auto"/>
        <w:ind w:right="61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7186">
        <w:rPr>
          <w:rFonts w:ascii="Times New Roman" w:hAnsi="Times New Roman" w:cs="Times New Roman"/>
          <w:bCs/>
          <w:sz w:val="24"/>
          <w:szCs w:val="24"/>
        </w:rPr>
        <w:t>Как будто я могу переродиться?</w:t>
      </w:r>
    </w:p>
    <w:p w:rsidR="00E62BDE" w:rsidRPr="00DC7186" w:rsidRDefault="00E62BDE" w:rsidP="00E62BDE">
      <w:pPr>
        <w:spacing w:after="0" w:line="240" w:lineRule="auto"/>
        <w:ind w:right="61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7186">
        <w:rPr>
          <w:rFonts w:ascii="Times New Roman" w:hAnsi="Times New Roman" w:cs="Times New Roman"/>
          <w:bCs/>
          <w:sz w:val="24"/>
          <w:szCs w:val="24"/>
        </w:rPr>
        <w:t>Ну что со мной поделаешь?</w:t>
      </w:r>
    </w:p>
    <w:p w:rsidR="00E62BDE" w:rsidRPr="00DC7186" w:rsidRDefault="00E62BDE" w:rsidP="00E62BDE">
      <w:pPr>
        <w:spacing w:after="0" w:line="240" w:lineRule="auto"/>
        <w:ind w:right="61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186">
        <w:rPr>
          <w:rFonts w:ascii="Times New Roman" w:hAnsi="Times New Roman" w:cs="Times New Roman"/>
          <w:bCs/>
          <w:sz w:val="24"/>
          <w:szCs w:val="24"/>
        </w:rPr>
        <w:t>ЛЮБЛЮ!!!</w:t>
      </w:r>
    </w:p>
    <w:p w:rsidR="000D4CF9" w:rsidRPr="000449F7" w:rsidRDefault="000D4CF9" w:rsidP="000D4C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2CE" w:rsidRPr="00E62BDE" w:rsidRDefault="00B332CE" w:rsidP="00E62BD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511F00" w:rsidRPr="00511F00" w:rsidRDefault="00511F00" w:rsidP="00511F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F00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511F00">
        <w:rPr>
          <w:rFonts w:ascii="Times New Roman" w:hAnsi="Times New Roman" w:cs="Times New Roman"/>
          <w:bCs/>
          <w:sz w:val="24"/>
          <w:szCs w:val="24"/>
        </w:rPr>
        <w:t>Селезнёва</w:t>
      </w:r>
      <w:proofErr w:type="spellEnd"/>
      <w:r w:rsidRPr="00511F00">
        <w:rPr>
          <w:rFonts w:ascii="Times New Roman" w:hAnsi="Times New Roman" w:cs="Times New Roman"/>
          <w:bCs/>
          <w:sz w:val="24"/>
          <w:szCs w:val="24"/>
        </w:rPr>
        <w:t xml:space="preserve">, Е. В. Духовно-нравственное воспитание старшеклассников в процессе интегрированного обучения русскому языку и литературе: </w:t>
      </w:r>
      <w:proofErr w:type="spellStart"/>
      <w:r w:rsidRPr="00511F00">
        <w:rPr>
          <w:rFonts w:ascii="Times New Roman" w:hAnsi="Times New Roman" w:cs="Times New Roman"/>
          <w:bCs/>
          <w:sz w:val="24"/>
          <w:szCs w:val="24"/>
        </w:rPr>
        <w:t>дис</w:t>
      </w:r>
      <w:proofErr w:type="spellEnd"/>
      <w:r w:rsidRPr="00511F00">
        <w:rPr>
          <w:rFonts w:ascii="Times New Roman" w:hAnsi="Times New Roman" w:cs="Times New Roman"/>
          <w:bCs/>
          <w:sz w:val="24"/>
          <w:szCs w:val="24"/>
        </w:rPr>
        <w:t>. …</w:t>
      </w:r>
      <w:proofErr w:type="spellStart"/>
      <w:r w:rsidRPr="00511F00">
        <w:rPr>
          <w:rFonts w:ascii="Times New Roman" w:hAnsi="Times New Roman" w:cs="Times New Roman"/>
          <w:bCs/>
          <w:sz w:val="24"/>
          <w:szCs w:val="24"/>
        </w:rPr>
        <w:t>канд.пед.наук</w:t>
      </w:r>
      <w:proofErr w:type="spellEnd"/>
      <w:r w:rsidRPr="00511F00">
        <w:rPr>
          <w:rFonts w:ascii="Times New Roman" w:hAnsi="Times New Roman" w:cs="Times New Roman"/>
          <w:bCs/>
          <w:sz w:val="24"/>
          <w:szCs w:val="24"/>
        </w:rPr>
        <w:t xml:space="preserve">: 13.00.01/ Е. В. </w:t>
      </w:r>
      <w:proofErr w:type="spellStart"/>
      <w:r w:rsidRPr="00511F00">
        <w:rPr>
          <w:rFonts w:ascii="Times New Roman" w:hAnsi="Times New Roman" w:cs="Times New Roman"/>
          <w:bCs/>
          <w:sz w:val="24"/>
          <w:szCs w:val="24"/>
        </w:rPr>
        <w:t>Селезнёва</w:t>
      </w:r>
      <w:proofErr w:type="spellEnd"/>
      <w:r w:rsidRPr="00511F00">
        <w:rPr>
          <w:rFonts w:ascii="Times New Roman" w:hAnsi="Times New Roman" w:cs="Times New Roman"/>
          <w:bCs/>
          <w:sz w:val="24"/>
          <w:szCs w:val="24"/>
        </w:rPr>
        <w:t>. – Чебоксары, 2013. – 276с.</w:t>
      </w:r>
    </w:p>
    <w:p w:rsidR="00511F00" w:rsidRPr="00511F00" w:rsidRDefault="00511F00" w:rsidP="00511F00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F00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511F00">
        <w:rPr>
          <w:rFonts w:ascii="Times New Roman" w:hAnsi="Times New Roman" w:cs="Times New Roman"/>
          <w:bCs/>
          <w:sz w:val="24"/>
          <w:szCs w:val="24"/>
        </w:rPr>
        <w:t>Селезнёва</w:t>
      </w:r>
      <w:proofErr w:type="spellEnd"/>
      <w:r w:rsidRPr="00511F00">
        <w:rPr>
          <w:rFonts w:ascii="Times New Roman" w:hAnsi="Times New Roman" w:cs="Times New Roman"/>
          <w:bCs/>
          <w:sz w:val="24"/>
          <w:szCs w:val="24"/>
        </w:rPr>
        <w:t xml:space="preserve">, Е. В. Духовно-нравственное воспитание старшеклассников. Монография / Е. В. </w:t>
      </w:r>
      <w:proofErr w:type="spellStart"/>
      <w:r w:rsidRPr="00511F00">
        <w:rPr>
          <w:rFonts w:ascii="Times New Roman" w:hAnsi="Times New Roman" w:cs="Times New Roman"/>
          <w:bCs/>
          <w:sz w:val="24"/>
          <w:szCs w:val="24"/>
        </w:rPr>
        <w:t>Селезнёва</w:t>
      </w:r>
      <w:proofErr w:type="spellEnd"/>
      <w:r w:rsidRPr="00511F00">
        <w:rPr>
          <w:rFonts w:ascii="Times New Roman" w:hAnsi="Times New Roman" w:cs="Times New Roman"/>
          <w:bCs/>
          <w:sz w:val="24"/>
          <w:szCs w:val="24"/>
        </w:rPr>
        <w:t xml:space="preserve">. – Чебоксары: Чувашский государственный педагогический университет им. И. Я. </w:t>
      </w:r>
      <w:proofErr w:type="gramStart"/>
      <w:r w:rsidRPr="00511F00">
        <w:rPr>
          <w:rFonts w:ascii="Times New Roman" w:hAnsi="Times New Roman" w:cs="Times New Roman"/>
          <w:bCs/>
          <w:sz w:val="24"/>
          <w:szCs w:val="24"/>
        </w:rPr>
        <w:t>Яковлева,  2015</w:t>
      </w:r>
      <w:proofErr w:type="gramEnd"/>
      <w:r w:rsidRPr="00511F00">
        <w:rPr>
          <w:rFonts w:ascii="Times New Roman" w:hAnsi="Times New Roman" w:cs="Times New Roman"/>
          <w:bCs/>
          <w:sz w:val="24"/>
          <w:szCs w:val="24"/>
        </w:rPr>
        <w:t>. – 250с.</w:t>
      </w:r>
    </w:p>
    <w:p w:rsidR="00511F00" w:rsidRPr="00511F00" w:rsidRDefault="00511F00" w:rsidP="00511F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1F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1F00">
        <w:rPr>
          <w:rFonts w:ascii="Times New Roman" w:hAnsi="Times New Roman" w:cs="Times New Roman"/>
          <w:color w:val="000000"/>
          <w:sz w:val="24"/>
          <w:szCs w:val="24"/>
          <w:lang w:bidi="hi-IN"/>
        </w:rPr>
        <w:t>Селезнёва</w:t>
      </w:r>
      <w:proofErr w:type="spellEnd"/>
      <w:r w:rsidRPr="00511F00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, Е. В. Духовно-нравственное воспитание в процессе изучения учебных дисциплин «Русский язык» и «Литература»: методические рекомендации </w:t>
      </w:r>
      <w:proofErr w:type="gramStart"/>
      <w:r w:rsidRPr="00511F00">
        <w:rPr>
          <w:rFonts w:ascii="Times New Roman" w:hAnsi="Times New Roman" w:cs="Times New Roman"/>
          <w:color w:val="000000"/>
          <w:sz w:val="24"/>
          <w:szCs w:val="24"/>
          <w:lang w:bidi="hi-IN"/>
        </w:rPr>
        <w:t>/  Е.</w:t>
      </w:r>
      <w:proofErr w:type="gramEnd"/>
      <w:r w:rsidRPr="00511F00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В. </w:t>
      </w:r>
      <w:proofErr w:type="spellStart"/>
      <w:r w:rsidRPr="00511F00">
        <w:rPr>
          <w:rFonts w:ascii="Times New Roman" w:hAnsi="Times New Roman" w:cs="Times New Roman"/>
          <w:color w:val="000000"/>
          <w:sz w:val="24"/>
          <w:szCs w:val="24"/>
          <w:lang w:bidi="hi-IN"/>
        </w:rPr>
        <w:t>Селезнёва</w:t>
      </w:r>
      <w:proofErr w:type="spellEnd"/>
      <w:r w:rsidRPr="00511F00">
        <w:rPr>
          <w:rFonts w:ascii="Times New Roman" w:hAnsi="Times New Roman" w:cs="Times New Roman"/>
          <w:color w:val="000000"/>
          <w:sz w:val="24"/>
          <w:szCs w:val="24"/>
          <w:lang w:bidi="hi-IN"/>
        </w:rPr>
        <w:t>. – Чебоксары: Чуваш. гос. ун-т, 2012. – 80 с.</w:t>
      </w:r>
    </w:p>
    <w:p w:rsidR="00511F00" w:rsidRDefault="00511F00" w:rsidP="00511F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4</w:t>
      </w:r>
      <w:r w:rsidRPr="00511F00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. </w:t>
      </w:r>
      <w:proofErr w:type="spellStart"/>
      <w:r w:rsidRPr="00511F00">
        <w:rPr>
          <w:rFonts w:ascii="Times New Roman" w:hAnsi="Times New Roman" w:cs="Times New Roman"/>
          <w:color w:val="000000"/>
          <w:sz w:val="24"/>
          <w:szCs w:val="24"/>
          <w:lang w:bidi="hi-IN"/>
        </w:rPr>
        <w:t>Селезнёва</w:t>
      </w:r>
      <w:proofErr w:type="spellEnd"/>
      <w:r w:rsidRPr="00511F00">
        <w:rPr>
          <w:rFonts w:ascii="Times New Roman" w:hAnsi="Times New Roman" w:cs="Times New Roman"/>
          <w:color w:val="000000"/>
          <w:sz w:val="24"/>
          <w:szCs w:val="24"/>
          <w:lang w:bidi="hi-IN"/>
        </w:rPr>
        <w:t>, Е. В. Духовно-нравственное воспитание в процессе изучения учебных дисципли</w:t>
      </w:r>
      <w:r w:rsidR="00B332CE">
        <w:rPr>
          <w:rFonts w:ascii="Times New Roman" w:hAnsi="Times New Roman" w:cs="Times New Roman"/>
          <w:color w:val="000000"/>
          <w:sz w:val="24"/>
          <w:szCs w:val="24"/>
          <w:lang w:bidi="hi-IN"/>
        </w:rPr>
        <w:t>н «Русский язык» и «Литература»</w:t>
      </w:r>
      <w:r w:rsidRPr="00511F00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: учебно-методическое пособие </w:t>
      </w:r>
      <w:proofErr w:type="gramStart"/>
      <w:r w:rsidRPr="00511F00">
        <w:rPr>
          <w:rFonts w:ascii="Times New Roman" w:hAnsi="Times New Roman" w:cs="Times New Roman"/>
          <w:color w:val="000000"/>
          <w:sz w:val="24"/>
          <w:szCs w:val="24"/>
          <w:lang w:bidi="hi-IN"/>
        </w:rPr>
        <w:t>/  Е.</w:t>
      </w:r>
      <w:proofErr w:type="gramEnd"/>
      <w:r w:rsidRPr="00511F00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В. </w:t>
      </w:r>
      <w:proofErr w:type="spellStart"/>
      <w:r w:rsidRPr="00511F00">
        <w:rPr>
          <w:rFonts w:ascii="Times New Roman" w:hAnsi="Times New Roman" w:cs="Times New Roman"/>
          <w:color w:val="000000"/>
          <w:sz w:val="24"/>
          <w:szCs w:val="24"/>
          <w:lang w:bidi="hi-IN"/>
        </w:rPr>
        <w:t>Селезнёва</w:t>
      </w:r>
      <w:proofErr w:type="spellEnd"/>
      <w:r w:rsidRPr="00511F00">
        <w:rPr>
          <w:rFonts w:ascii="Times New Roman" w:hAnsi="Times New Roman" w:cs="Times New Roman"/>
          <w:color w:val="000000"/>
          <w:sz w:val="24"/>
          <w:szCs w:val="24"/>
          <w:lang w:bidi="hi-IN"/>
        </w:rPr>
        <w:t>. – Чебоксары: Чуваш. гос. ун-т, 2012. – 74 с.</w:t>
      </w:r>
    </w:p>
    <w:p w:rsidR="00547217" w:rsidRPr="00547217" w:rsidRDefault="00547217" w:rsidP="0054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Селезнева, Е.В. Сочинение как вид творческой работы учителя и ученика / Е.В. Селезнева. – Чебоксары: </w:t>
      </w:r>
      <w:r w:rsidRPr="00547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Чувашский государственный педагогический университет им. И. Я. Яковлева, 2022. – 184 с.</w:t>
      </w:r>
    </w:p>
    <w:p w:rsidR="00547217" w:rsidRPr="00547217" w:rsidRDefault="00547217" w:rsidP="00547217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6. </w:t>
      </w:r>
      <w:proofErr w:type="spellStart"/>
      <w:r w:rsidRPr="00547217">
        <w:rPr>
          <w:rFonts w:ascii="Times New Roman" w:eastAsia="Calibri" w:hAnsi="Times New Roman" w:cs="Times New Roman"/>
          <w:sz w:val="24"/>
          <w:szCs w:val="24"/>
          <w:lang w:bidi="hi-IN"/>
        </w:rPr>
        <w:t>Селезнёва</w:t>
      </w:r>
      <w:proofErr w:type="spellEnd"/>
      <w:r w:rsidRPr="00547217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 Е. В. ЕГЭ. 100 сочинений на отлично. Допуск к ЕГЭ / Е. В. </w:t>
      </w:r>
      <w:proofErr w:type="spellStart"/>
      <w:r w:rsidRPr="00547217">
        <w:rPr>
          <w:rFonts w:ascii="Times New Roman" w:eastAsia="Calibri" w:hAnsi="Times New Roman" w:cs="Times New Roman"/>
          <w:sz w:val="24"/>
          <w:szCs w:val="24"/>
          <w:lang w:bidi="hi-IN"/>
        </w:rPr>
        <w:t>Селезнёва</w:t>
      </w:r>
      <w:proofErr w:type="spellEnd"/>
      <w:r w:rsidRPr="00547217">
        <w:rPr>
          <w:rFonts w:ascii="Times New Roman" w:eastAsia="Calibri" w:hAnsi="Times New Roman" w:cs="Times New Roman"/>
          <w:sz w:val="24"/>
          <w:szCs w:val="24"/>
          <w:lang w:bidi="hi-IN"/>
        </w:rPr>
        <w:t>. – М.: Издательство «Экзамен», 2019. – 111 с.</w:t>
      </w:r>
    </w:p>
    <w:p w:rsidR="00547217" w:rsidRPr="00547217" w:rsidRDefault="00EB3124" w:rsidP="00EB3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7. </w:t>
      </w:r>
      <w:proofErr w:type="spellStart"/>
      <w:r w:rsidR="00547217" w:rsidRPr="0054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Селезнёва</w:t>
      </w:r>
      <w:proofErr w:type="spellEnd"/>
      <w:r w:rsidR="00547217" w:rsidRPr="0054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, Е. В.  50 сочинений на отлично/ Е. В. </w:t>
      </w:r>
      <w:proofErr w:type="spellStart"/>
      <w:r w:rsidR="00547217" w:rsidRPr="0054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Селезнёва</w:t>
      </w:r>
      <w:proofErr w:type="spellEnd"/>
      <w:r w:rsidR="00547217" w:rsidRPr="0054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. – М.: Издательство «</w:t>
      </w:r>
      <w:proofErr w:type="spellStart"/>
      <w:r w:rsidR="00547217" w:rsidRPr="0054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Спиши.Ру</w:t>
      </w:r>
      <w:proofErr w:type="spellEnd"/>
      <w:r w:rsidR="00547217" w:rsidRPr="0054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»», 2020. – 111 с.</w:t>
      </w:r>
    </w:p>
    <w:p w:rsidR="00547217" w:rsidRDefault="00EB3124" w:rsidP="00EB3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8. </w:t>
      </w:r>
      <w:proofErr w:type="spellStart"/>
      <w:r w:rsidR="00547217" w:rsidRPr="0054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Селезнёва</w:t>
      </w:r>
      <w:proofErr w:type="spellEnd"/>
      <w:r w:rsidR="00547217" w:rsidRPr="0054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, Е. В.  100 сочинений на отлично/ Е. В. </w:t>
      </w:r>
      <w:proofErr w:type="spellStart"/>
      <w:r w:rsidR="00547217" w:rsidRPr="0054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Селезнёва</w:t>
      </w:r>
      <w:proofErr w:type="spellEnd"/>
      <w:r w:rsidR="00547217" w:rsidRPr="0054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. – М.: Издательство «</w:t>
      </w:r>
      <w:proofErr w:type="spellStart"/>
      <w:r w:rsidR="00547217" w:rsidRPr="0054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Спиши.Ру</w:t>
      </w:r>
      <w:proofErr w:type="spellEnd"/>
      <w:r w:rsidR="00547217" w:rsidRPr="0054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»», 2020. – 223 с.</w:t>
      </w:r>
    </w:p>
    <w:p w:rsidR="000747E4" w:rsidRPr="00EB3124" w:rsidRDefault="000747E4" w:rsidP="000747E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B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Селезнева, Е.В. Сочинение как вид совместной работы учителя и ученика / Е.В. Селезнева// Духовные основы отношений человек-природа: материалы Всероссийской (Национальной) </w:t>
      </w:r>
      <w:proofErr w:type="gramStart"/>
      <w:r w:rsidRPr="00EB3124">
        <w:rPr>
          <w:rFonts w:ascii="Times New Roman" w:eastAsia="Times New Roman" w:hAnsi="Times New Roman" w:cs="Times New Roman"/>
          <w:sz w:val="24"/>
          <w:szCs w:val="24"/>
          <w:lang w:eastAsia="ru-RU"/>
        </w:rPr>
        <w:t>с  международным</w:t>
      </w:r>
      <w:proofErr w:type="gramEnd"/>
      <w:r w:rsidRPr="00EB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участием научно-практической конференции – Чебоксары, 2021. – С.190 – 196.</w:t>
      </w:r>
    </w:p>
    <w:p w:rsidR="000747E4" w:rsidRPr="00EB3124" w:rsidRDefault="000747E4" w:rsidP="000747E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B3124">
        <w:rPr>
          <w:rFonts w:ascii="Times New Roman" w:eastAsia="Times New Roman" w:hAnsi="Times New Roman" w:cs="Times New Roman"/>
          <w:sz w:val="24"/>
          <w:szCs w:val="24"/>
          <w:lang w:eastAsia="ru-RU"/>
        </w:rPr>
        <w:t>.Селезнева, Е.В. Сочинение как вид совместной работы учителя и ученика / Е.В. Селезнева// Народная школа – Чебоксары, 2021. – № 5 (175). – С.82 – 87.</w:t>
      </w:r>
    </w:p>
    <w:p w:rsidR="000747E4" w:rsidRPr="00EB3124" w:rsidRDefault="000747E4" w:rsidP="000747E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B312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Селезнева, Е.В., Фалеев А.И. Учитель и время / Е.В. Селезнева, А.Ю. Фалеев //Народная школа – Чебоксары, 2022. – № 4 (180). – С.84 – 86.</w:t>
      </w:r>
    </w:p>
    <w:p w:rsidR="000747E4" w:rsidRPr="00EB3124" w:rsidRDefault="000747E4" w:rsidP="000747E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B312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Селезнева, Е.В., Фалеев А.И. Солдат и время / Е.В. Селезнева, А.Ю. Фалеев // Народная школа – Чебоксары, 2022. – № 6 (182). – С.85 – 88.</w:t>
      </w:r>
    </w:p>
    <w:p w:rsidR="000747E4" w:rsidRPr="00EB3124" w:rsidRDefault="000747E4" w:rsidP="000747E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EB312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Селезнева, Е.В. Можно ли научить писать сочинение / Е.В. Селезнева // Духовные основы отношений человек – природа: материалы Всероссийской (национальной) научно-практической конференции с международным участием – Чебоксары, 2023. – С.382 – 387.</w:t>
      </w:r>
    </w:p>
    <w:p w:rsidR="000747E4" w:rsidRDefault="000747E4" w:rsidP="000747E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EB312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Ибрагимова Ю.Д., Селезнева, Е.В. Позвольте с Вами говорить / Ю.Д. Ибрагимова, Е.В. Селезнева // Народная школа – Чебоксары, 2023. – № 1 (183). – С.88 – 91.</w:t>
      </w:r>
    </w:p>
    <w:p w:rsidR="00F04F4C" w:rsidRPr="00F04F4C" w:rsidRDefault="00F04F4C" w:rsidP="00F04F4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1D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04F4C">
        <w:rPr>
          <w:rFonts w:ascii="Times New Roman" w:eastAsia="Times New Roman" w:hAnsi="Times New Roman" w:cs="Times New Roman"/>
          <w:sz w:val="24"/>
          <w:szCs w:val="24"/>
          <w:lang w:eastAsia="ru-RU"/>
        </w:rPr>
        <w:t>.Селезнева, Е.В. Философское осмысление темы «Человек долга и чести» в образовательно-воспитательном процессе в старших классах средней школы / Е.В. Селезнева//Народная школа – Чебоксары, 2021. – № 2 (178). – С.92 – 94.</w:t>
      </w:r>
    </w:p>
    <w:p w:rsidR="00F04F4C" w:rsidRPr="00F04F4C" w:rsidRDefault="00FD1D76" w:rsidP="00F04F4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04F4C" w:rsidRPr="00F0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Селезнева, Е.В. Интегрированный урок русского языка, литературы и истории «Рубежи обороны» / Е.В. Селезнева// Инновационные технологии в современном </w:t>
      </w:r>
      <w:r w:rsidR="00F04F4C" w:rsidRPr="00F04F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образовательном пространстве школы и вуза: материалы Всероссийской научно-практической конференции – Чебоксары, 2021. – С.406 – 419.</w:t>
      </w:r>
    </w:p>
    <w:p w:rsidR="00F04F4C" w:rsidRDefault="00FD1D76" w:rsidP="00F04F4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04F4C" w:rsidRPr="00F04F4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Селезнева, Е.В. Формирование духовно-нравственных ценностей обучающихся старших классов / Е.В. Селезнева// Инновационные технологии в современном образовательном пространстве школы и вуза: материалы Международной научно-практической конференции – Чебоксары, 2022. – С.100 – 107.</w:t>
      </w:r>
    </w:p>
    <w:p w:rsidR="00DC0B52" w:rsidRPr="00DC0B52" w:rsidRDefault="00DC0B52" w:rsidP="00DC0B52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18. </w:t>
      </w:r>
      <w:proofErr w:type="spellStart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Селезнёва</w:t>
      </w:r>
      <w:proofErr w:type="spellEnd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, Е. В. Тесты без выбора ответа по русскому языку. 7 класс к учебнику М. Т. Баранова, Т. А. </w:t>
      </w:r>
      <w:proofErr w:type="spellStart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Ладыженской</w:t>
      </w:r>
      <w:proofErr w:type="spellEnd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, Л. А. </w:t>
      </w:r>
      <w:proofErr w:type="spellStart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Тростенцовой</w:t>
      </w:r>
      <w:proofErr w:type="spellEnd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и др.; науч. Ред. Н. М. </w:t>
      </w:r>
      <w:proofErr w:type="spellStart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Шанский</w:t>
      </w:r>
      <w:proofErr w:type="spellEnd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«Русский язык».7 класс / Е. В. </w:t>
      </w:r>
      <w:proofErr w:type="spellStart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Селезнёва</w:t>
      </w:r>
      <w:proofErr w:type="spellEnd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. – М.: Издательство «Экзамен», 2020. – 126 с.</w:t>
      </w:r>
    </w:p>
    <w:p w:rsidR="00DC0B52" w:rsidRPr="00DC0B52" w:rsidRDefault="00DC0B52" w:rsidP="00DC0B52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19. </w:t>
      </w:r>
      <w:proofErr w:type="spellStart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Селезнёва</w:t>
      </w:r>
      <w:proofErr w:type="spellEnd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, Е. В. Тесты по русскому языку. Ч1, Ч2. 7 класс к учебнику М. Т. Баранова, Т. А. </w:t>
      </w:r>
      <w:proofErr w:type="spellStart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Ладыженской</w:t>
      </w:r>
      <w:proofErr w:type="spellEnd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, Л. А. </w:t>
      </w:r>
      <w:proofErr w:type="spellStart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Тростенцовой</w:t>
      </w:r>
      <w:proofErr w:type="spellEnd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и др.; науч. Ред. Н. М. </w:t>
      </w:r>
      <w:proofErr w:type="spellStart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Шанский</w:t>
      </w:r>
      <w:proofErr w:type="spellEnd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«Русский язык».7 класс / Е. В. </w:t>
      </w:r>
      <w:proofErr w:type="spellStart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Селезнёва</w:t>
      </w:r>
      <w:proofErr w:type="spellEnd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. – М.: Издательство «Экзамен», 2021. – 94 с.</w:t>
      </w:r>
    </w:p>
    <w:p w:rsidR="00DC0B52" w:rsidRDefault="00DC0B52" w:rsidP="00DC0B52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20</w:t>
      </w:r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</w:t>
      </w:r>
      <w:proofErr w:type="spellStart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Селезнёва</w:t>
      </w:r>
      <w:proofErr w:type="spellEnd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, Е. В. Тесты по русскому языку: 8 класс к учебнику М. Т. Баранова, Т. А. </w:t>
      </w:r>
      <w:proofErr w:type="spellStart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Ладыженской</w:t>
      </w:r>
      <w:proofErr w:type="spellEnd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, Л. А. </w:t>
      </w:r>
      <w:proofErr w:type="spellStart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Тростенцовой</w:t>
      </w:r>
      <w:proofErr w:type="spellEnd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и др.; науч. Ред. Н. М. </w:t>
      </w:r>
      <w:proofErr w:type="spellStart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Шанский</w:t>
      </w:r>
      <w:proofErr w:type="spellEnd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«Русский язык».8 класс / Е. В. </w:t>
      </w:r>
      <w:proofErr w:type="spellStart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Селезнёва</w:t>
      </w:r>
      <w:proofErr w:type="spellEnd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. – М.: Издательство «Экзамен», 2022. – 141 с.</w:t>
      </w:r>
    </w:p>
    <w:p w:rsidR="00DC0B52" w:rsidRPr="00DC0B52" w:rsidRDefault="00DC0B52" w:rsidP="00DC0B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21. </w:t>
      </w:r>
      <w:proofErr w:type="spellStart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Селезнёва</w:t>
      </w:r>
      <w:proofErr w:type="spellEnd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, Е. В. Тесты по русскому языку. Ч 1. Ч </w:t>
      </w:r>
      <w:proofErr w:type="gramStart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2.:</w:t>
      </w:r>
      <w:proofErr w:type="gramEnd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6 класс к учебнику М. Т. Баранова, Т. А. </w:t>
      </w:r>
      <w:proofErr w:type="spellStart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Ладыженской</w:t>
      </w:r>
      <w:proofErr w:type="spellEnd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, Л. А. </w:t>
      </w:r>
      <w:proofErr w:type="spellStart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Тростенцовой</w:t>
      </w:r>
      <w:proofErr w:type="spellEnd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и др.; науч. Ред. Н. М. </w:t>
      </w:r>
      <w:proofErr w:type="spellStart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Шанский</w:t>
      </w:r>
      <w:proofErr w:type="spellEnd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«Русский язык».6 класс / Е. В. </w:t>
      </w:r>
      <w:proofErr w:type="spellStart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Селезнёва</w:t>
      </w:r>
      <w:proofErr w:type="spellEnd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. – М.: Издательство «Экзамен», 2022. – 110 с.</w:t>
      </w:r>
    </w:p>
    <w:p w:rsidR="00DC0B52" w:rsidRPr="00DC0B52" w:rsidRDefault="00DC0B52" w:rsidP="00DC0B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2</w:t>
      </w:r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. </w:t>
      </w:r>
      <w:proofErr w:type="spellStart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Селезнёва</w:t>
      </w:r>
      <w:proofErr w:type="spellEnd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, Е. В. Диктанты по русскому языку: к учебнику М. Т. Баранова, Т. А. </w:t>
      </w:r>
      <w:proofErr w:type="spellStart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Ладыженской</w:t>
      </w:r>
      <w:proofErr w:type="spellEnd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, Л. А. </w:t>
      </w:r>
      <w:proofErr w:type="spellStart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Тростенцовой</w:t>
      </w:r>
      <w:proofErr w:type="spellEnd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и др.; науч. Ре</w:t>
      </w:r>
      <w:r w:rsidR="007D4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д. Н. М. </w:t>
      </w:r>
      <w:proofErr w:type="spellStart"/>
      <w:r w:rsidR="007D4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Шанский</w:t>
      </w:r>
      <w:proofErr w:type="spellEnd"/>
      <w:r w:rsidR="007D4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«Русский язык»</w:t>
      </w:r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.</w:t>
      </w:r>
      <w:r w:rsidR="007D4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</w:t>
      </w:r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6 класс / Е. В. </w:t>
      </w:r>
      <w:proofErr w:type="spellStart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Селезнёва</w:t>
      </w:r>
      <w:proofErr w:type="spellEnd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. – М.: Издательство «Экзамен», 2020. – 127 с. </w:t>
      </w:r>
    </w:p>
    <w:p w:rsidR="00DC0B52" w:rsidRPr="00DC0B52" w:rsidRDefault="00DC0B52" w:rsidP="00DC0B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2</w:t>
      </w:r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3. </w:t>
      </w:r>
      <w:proofErr w:type="spellStart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Селезнёва</w:t>
      </w:r>
      <w:proofErr w:type="spellEnd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, Е. В.  Русский язык. Итоговая аттестация. 6 класс / Е. В. </w:t>
      </w:r>
      <w:proofErr w:type="spellStart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Селезнёва</w:t>
      </w:r>
      <w:proofErr w:type="spellEnd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. – М.: Издательство «Экзамен», 2023. – 147 с.</w:t>
      </w:r>
    </w:p>
    <w:p w:rsidR="00DC0B52" w:rsidRDefault="00DC0B52" w:rsidP="00DC0B52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2</w:t>
      </w:r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4. </w:t>
      </w:r>
      <w:proofErr w:type="spellStart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Селезнёва</w:t>
      </w:r>
      <w:proofErr w:type="spellEnd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, Е. В. Зачётные работы по русскому языку: 6 класс / Е. В. </w:t>
      </w:r>
      <w:proofErr w:type="spellStart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Селезнёва</w:t>
      </w:r>
      <w:proofErr w:type="spellEnd"/>
      <w:r w:rsidRPr="00DC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. – М.: Издательство «Экзамен», 2022. – 147 с.</w:t>
      </w:r>
    </w:p>
    <w:p w:rsidR="000747E4" w:rsidRPr="00DC0B52" w:rsidRDefault="00DC0B52" w:rsidP="00DC0B52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25. </w:t>
      </w:r>
      <w:r w:rsidR="000747E4" w:rsidRPr="00EB3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Селезнева, Е.В. Противоречия современной системы образования при подготовке обучающихся к ОГЭ и ЕГЭ/ Е.В. Селезнева// Развитие территориальных социально-экономических систем: материалы международной научно-практической конференции – Чебоксары, 2020. – С.87 – 90.</w:t>
      </w:r>
    </w:p>
    <w:p w:rsidR="00511F00" w:rsidRPr="00371F55" w:rsidRDefault="00511F00" w:rsidP="00371F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11F00" w:rsidRPr="0037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B0ACC"/>
    <w:multiLevelType w:val="hybridMultilevel"/>
    <w:tmpl w:val="E5C08ED0"/>
    <w:lvl w:ilvl="0" w:tplc="09D203B8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1D"/>
    <w:rsid w:val="000271FD"/>
    <w:rsid w:val="000449F7"/>
    <w:rsid w:val="000747E4"/>
    <w:rsid w:val="000D4CF9"/>
    <w:rsid w:val="001C6C25"/>
    <w:rsid w:val="00324B02"/>
    <w:rsid w:val="00371F55"/>
    <w:rsid w:val="003A1950"/>
    <w:rsid w:val="003F7A52"/>
    <w:rsid w:val="00415BFF"/>
    <w:rsid w:val="00511F00"/>
    <w:rsid w:val="00531037"/>
    <w:rsid w:val="00547217"/>
    <w:rsid w:val="00643010"/>
    <w:rsid w:val="006B44A8"/>
    <w:rsid w:val="006B54D6"/>
    <w:rsid w:val="006F7CB0"/>
    <w:rsid w:val="00751AC3"/>
    <w:rsid w:val="007D42DA"/>
    <w:rsid w:val="008825F3"/>
    <w:rsid w:val="009A0F6B"/>
    <w:rsid w:val="009A1464"/>
    <w:rsid w:val="00A528FF"/>
    <w:rsid w:val="00A90AAF"/>
    <w:rsid w:val="00AD7F52"/>
    <w:rsid w:val="00B332CE"/>
    <w:rsid w:val="00B4281D"/>
    <w:rsid w:val="00D11043"/>
    <w:rsid w:val="00DC0B52"/>
    <w:rsid w:val="00DD727C"/>
    <w:rsid w:val="00E62BDE"/>
    <w:rsid w:val="00E974C9"/>
    <w:rsid w:val="00EB3124"/>
    <w:rsid w:val="00EC0B2D"/>
    <w:rsid w:val="00F04F4C"/>
    <w:rsid w:val="00F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76980-2A80-4A49-ACFE-C0FB49C5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F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7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8955b1b8244330a4cbb9e57a8ba81a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tube.ru/video/f0ec16c51dbbdcc3cd7edf32861c6b92/?playlist=280705" TargetMode="External"/><Relationship Id="rId12" Type="http://schemas.openxmlformats.org/officeDocument/2006/relationships/hyperlink" Target="https://rutube.ru/video/de431c95f15c2c135dc5b42e21a3a58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tube.ru/video/9252872738c9e5104817fc07f1bb87fc/?playlist=280705" TargetMode="External"/><Relationship Id="rId11" Type="http://schemas.openxmlformats.org/officeDocument/2006/relationships/hyperlink" Target="https://rutube.ru/video/03824f005ed0a2a324bb965696975145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utube.ru/video/ccd33efd0200f105c8c0112648c0fa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tube.ru/video/98797b1b041d9ae26dc2773fc87e33f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dcterms:created xsi:type="dcterms:W3CDTF">2023-11-04T14:19:00Z</dcterms:created>
  <dcterms:modified xsi:type="dcterms:W3CDTF">2023-11-04T18:20:00Z</dcterms:modified>
</cp:coreProperties>
</file>