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BB0" w:rsidRDefault="007F08C3" w:rsidP="007F08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pacing w:val="-2"/>
          <w:sz w:val="36"/>
          <w:szCs w:val="36"/>
        </w:rPr>
      </w:pPr>
      <w:r w:rsidRPr="007F08C3">
        <w:rPr>
          <w:rFonts w:ascii="Times New Roman" w:hAnsi="Times New Roman" w:cs="Times New Roman"/>
          <w:b/>
          <w:sz w:val="36"/>
          <w:szCs w:val="36"/>
        </w:rPr>
        <w:t xml:space="preserve">Дидактическое пособие из подручного материала для экологической игры </w:t>
      </w:r>
      <w:r w:rsidRPr="007F08C3">
        <w:rPr>
          <w:rFonts w:ascii="Times New Roman" w:hAnsi="Times New Roman" w:cs="Times New Roman"/>
          <w:b/>
          <w:color w:val="000000" w:themeColor="text1"/>
          <w:spacing w:val="-2"/>
          <w:sz w:val="36"/>
          <w:szCs w:val="36"/>
        </w:rPr>
        <w:t xml:space="preserve">«Эколята-спасатели </w:t>
      </w:r>
      <w:r w:rsidRPr="007F08C3">
        <w:rPr>
          <w:rFonts w:ascii="Times New Roman" w:hAnsi="Times New Roman" w:cs="Times New Roman"/>
          <w:b/>
          <w:color w:val="000000" w:themeColor="text1"/>
          <w:spacing w:val="-2"/>
          <w:sz w:val="36"/>
          <w:szCs w:val="36"/>
        </w:rPr>
        <w:t>природы» …</w:t>
      </w:r>
    </w:p>
    <w:p w:rsidR="007F08C3" w:rsidRDefault="007F08C3" w:rsidP="007F0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8C3" w:rsidRPr="00152940" w:rsidRDefault="007F08C3" w:rsidP="007F0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изготовлено воспитателем МБДОУ № 22 станицы Ленинградской Краснодарского края из подручного материала такого, как: доска фанеры 40 на 40, липучка, и бумага, на которой распечатаны изображения. Данное дидактическое пособие может использоваться, как на занятии по ознакомлению с окружающим миром, так и в свободной игровой деятельности детей в течении дня. Пособие помогает формировать у детей дошкольного возраста </w:t>
      </w:r>
      <w:r w:rsidR="00152940">
        <w:rPr>
          <w:rFonts w:ascii="Times New Roman" w:hAnsi="Times New Roman" w:cs="Times New Roman"/>
          <w:sz w:val="28"/>
          <w:szCs w:val="28"/>
        </w:rPr>
        <w:t>ценное отношение к природе, понимания неразделимого единства человека и природы, закрепить правила поведения на природе, учить принимать активное участие в природоохранной и экологической деятельности.</w:t>
      </w:r>
      <w:r w:rsidR="00152940" w:rsidRPr="001529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52940" w:rsidRPr="001529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89627"/>
            <wp:effectExtent l="0" t="0" r="3175" b="0"/>
            <wp:docPr id="2" name="Рисунок 2" descr="C:\Users\adamag\Desktop\эколята Носикова\IMG202211132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amag\Desktop\эколята Носикова\IMG202211132008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940" w:rsidRPr="0015294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171950" cy="5543550"/>
            <wp:effectExtent l="0" t="0" r="0" b="0"/>
            <wp:docPr id="3" name="Рисунок 3" descr="C:\Users\adamag\Desktop\эколята Носикова\100000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amag\Desktop\эколята Носикова\10000043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940" w:rsidRPr="0015294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543550" cy="4171950"/>
            <wp:effectExtent l="0" t="0" r="0" b="0"/>
            <wp:docPr id="4" name="Рисунок 4" descr="C:\Users\adamag\Desktop\эколята Носикова\100000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amag\Desktop\эколята Носикова\10000043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08C3" w:rsidRDefault="007F08C3" w:rsidP="007F0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8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89627"/>
            <wp:effectExtent l="0" t="0" r="3175" b="0"/>
            <wp:docPr id="1" name="Рисунок 1" descr="C:\Users\adamag\Desktop\эколята Носикова\.trashed-1670951219-IMG202211132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ag\Desktop\эколята Носикова\.trashed-1670951219-IMG20221113200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C3" w:rsidRPr="007F08C3" w:rsidRDefault="007F08C3" w:rsidP="007F0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F08C3" w:rsidRPr="007F0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EE6"/>
    <w:rsid w:val="00152940"/>
    <w:rsid w:val="00581EE6"/>
    <w:rsid w:val="007F08C3"/>
    <w:rsid w:val="00ED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1B4FDD-A62E-4004-87FA-50EB7ED7A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2022-11-17T16:04:00Z</dcterms:created>
  <dcterms:modified xsi:type="dcterms:W3CDTF">2022-11-17T16:20:00Z</dcterms:modified>
</cp:coreProperties>
</file>