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CB" w:rsidRPr="00D91910" w:rsidRDefault="004172CB" w:rsidP="00D91910">
      <w:pPr>
        <w:jc w:val="center"/>
        <w:rPr>
          <w:b/>
        </w:rPr>
      </w:pPr>
      <w:r w:rsidRPr="00D91910">
        <w:rPr>
          <w:b/>
        </w:rPr>
        <w:t>Тема: «Определение психологической готовности ребенка к школе».</w:t>
      </w:r>
    </w:p>
    <w:p w:rsidR="004172CB" w:rsidRPr="00D91910" w:rsidRDefault="004172CB" w:rsidP="00D91910">
      <w:pPr>
        <w:spacing w:after="0" w:line="240" w:lineRule="auto"/>
        <w:jc w:val="both"/>
        <w:rPr>
          <w:color w:val="000000"/>
          <w:shd w:val="clear" w:color="auto" w:fill="FFFFFF"/>
        </w:rPr>
      </w:pPr>
      <w:r w:rsidRPr="00D91910">
        <w:rPr>
          <w:i/>
          <w:color w:val="000000"/>
          <w:shd w:val="clear" w:color="auto" w:fill="FFFFFF"/>
        </w:rPr>
        <w:t>Цель</w:t>
      </w:r>
      <w:r w:rsidRPr="00D91910">
        <w:rPr>
          <w:color w:val="000000"/>
          <w:shd w:val="clear" w:color="auto" w:fill="FFFFFF"/>
        </w:rPr>
        <w:t>:  Повышение уровня родительской компетентности в области формирования психологической готовности ребенка к школе.</w:t>
      </w:r>
    </w:p>
    <w:p w:rsidR="004172CB" w:rsidRPr="00D91910" w:rsidRDefault="004172CB" w:rsidP="00D91910">
      <w:pPr>
        <w:spacing w:after="0" w:line="240" w:lineRule="auto"/>
        <w:jc w:val="both"/>
        <w:rPr>
          <w:color w:val="000000"/>
          <w:shd w:val="clear" w:color="auto" w:fill="FFFFFF"/>
        </w:rPr>
      </w:pPr>
      <w:r w:rsidRPr="00D91910">
        <w:rPr>
          <w:color w:val="000000"/>
          <w:shd w:val="clear" w:color="auto" w:fill="FFFFFF"/>
        </w:rPr>
        <w:t>Организация совместной работы детского сада, семьи по формированию готовности ребенка к школе и благополучной адаптации его к школьному обучению.</w:t>
      </w:r>
    </w:p>
    <w:p w:rsidR="004172CB" w:rsidRPr="00D91910" w:rsidRDefault="004172CB" w:rsidP="00D91910">
      <w:pPr>
        <w:shd w:val="clear" w:color="auto" w:fill="FFFFFF"/>
        <w:spacing w:after="0" w:line="240" w:lineRule="auto"/>
        <w:jc w:val="both"/>
        <w:rPr>
          <w:bCs/>
          <w:color w:val="000000"/>
          <w:lang w:eastAsia="ru-RU"/>
        </w:rPr>
      </w:pPr>
      <w:r w:rsidRPr="00D91910">
        <w:rPr>
          <w:bCs/>
          <w:i/>
          <w:color w:val="000000"/>
          <w:lang w:eastAsia="ru-RU"/>
        </w:rPr>
        <w:t>Задачи</w:t>
      </w:r>
      <w:r w:rsidRPr="00D91910">
        <w:rPr>
          <w:bCs/>
          <w:color w:val="000000"/>
          <w:lang w:eastAsia="ru-RU"/>
        </w:rPr>
        <w:t>:</w:t>
      </w:r>
      <w:r w:rsidRPr="00D91910">
        <w:t xml:space="preserve"> </w:t>
      </w:r>
    </w:p>
    <w:p w:rsidR="004172CB" w:rsidRPr="00D91910" w:rsidRDefault="004172CB" w:rsidP="00D91910">
      <w:pPr>
        <w:shd w:val="clear" w:color="auto" w:fill="FFFFFF"/>
        <w:spacing w:after="0" w:line="240" w:lineRule="auto"/>
        <w:jc w:val="both"/>
        <w:rPr>
          <w:bCs/>
          <w:color w:val="000000"/>
          <w:lang w:eastAsia="ru-RU"/>
        </w:rPr>
      </w:pPr>
      <w:r w:rsidRPr="00D91910">
        <w:rPr>
          <w:bCs/>
          <w:color w:val="000000"/>
          <w:lang w:eastAsia="ru-RU"/>
        </w:rPr>
        <w:t xml:space="preserve">1. Привлечь внимание родителей к проблеме формирования </w:t>
      </w:r>
      <w:r w:rsidRPr="00D91910">
        <w:rPr>
          <w:color w:val="000000"/>
          <w:shd w:val="clear" w:color="auto" w:fill="FFFFFF"/>
        </w:rPr>
        <w:t>психологической готовности ребенка к школе;</w:t>
      </w:r>
    </w:p>
    <w:p w:rsidR="004172CB" w:rsidRPr="00D91910" w:rsidRDefault="004172CB" w:rsidP="00D91910">
      <w:pPr>
        <w:shd w:val="clear" w:color="auto" w:fill="FFFFFF"/>
        <w:spacing w:after="0" w:line="240" w:lineRule="auto"/>
        <w:jc w:val="both"/>
        <w:rPr>
          <w:bCs/>
          <w:color w:val="000000"/>
          <w:lang w:eastAsia="ru-RU"/>
        </w:rPr>
      </w:pPr>
      <w:r w:rsidRPr="00D91910">
        <w:rPr>
          <w:bCs/>
          <w:color w:val="000000"/>
          <w:lang w:eastAsia="ru-RU"/>
        </w:rPr>
        <w:t xml:space="preserve">2. Познакомить с содержанием понятия психологической готовности ребенка к школе </w:t>
      </w:r>
      <w:bookmarkStart w:id="0" w:name="_GoBack"/>
      <w:bookmarkEnd w:id="0"/>
      <w:r w:rsidRPr="00D91910">
        <w:rPr>
          <w:bCs/>
          <w:color w:val="000000"/>
          <w:lang w:eastAsia="ru-RU"/>
        </w:rPr>
        <w:t xml:space="preserve">(интеллектуальная, </w:t>
      </w:r>
      <w:r>
        <w:rPr>
          <w:bCs/>
          <w:color w:val="000000"/>
          <w:lang w:eastAsia="ru-RU"/>
        </w:rPr>
        <w:t xml:space="preserve">мотивационная, эмоционально-волевая, коммуникативная </w:t>
      </w:r>
      <w:r w:rsidRPr="00D91910">
        <w:rPr>
          <w:bCs/>
          <w:color w:val="000000"/>
          <w:lang w:eastAsia="ru-RU"/>
        </w:rPr>
        <w:t>готовность);</w:t>
      </w:r>
    </w:p>
    <w:p w:rsidR="004172CB" w:rsidRPr="00D91910" w:rsidRDefault="004172CB" w:rsidP="00D91910">
      <w:pPr>
        <w:shd w:val="clear" w:color="auto" w:fill="FFFFFF"/>
        <w:spacing w:after="0" w:line="240" w:lineRule="auto"/>
        <w:jc w:val="both"/>
        <w:rPr>
          <w:bCs/>
          <w:color w:val="000000"/>
          <w:lang w:eastAsia="ru-RU"/>
        </w:rPr>
      </w:pPr>
      <w:r w:rsidRPr="00D91910">
        <w:rPr>
          <w:bCs/>
          <w:color w:val="000000"/>
          <w:lang w:eastAsia="ru-RU"/>
        </w:rPr>
        <w:t>3. Способствовать оценке родителями степени готовности своего реб</w:t>
      </w:r>
      <w:r>
        <w:rPr>
          <w:rFonts w:ascii="Tahoma" w:hAnsi="Tahoma" w:cs="Tahoma"/>
          <w:bCs/>
          <w:color w:val="000000"/>
          <w:lang w:eastAsia="ru-RU"/>
        </w:rPr>
        <w:t>е</w:t>
      </w:r>
      <w:r w:rsidRPr="00D91910">
        <w:rPr>
          <w:bCs/>
          <w:color w:val="000000"/>
          <w:lang w:eastAsia="ru-RU"/>
        </w:rPr>
        <w:t xml:space="preserve">нка к школе. </w:t>
      </w:r>
    </w:p>
    <w:p w:rsidR="004172CB" w:rsidRPr="00D91910" w:rsidRDefault="004172CB" w:rsidP="00D91910">
      <w:pPr>
        <w:shd w:val="clear" w:color="auto" w:fill="FFFFFF"/>
        <w:spacing w:after="0" w:line="240" w:lineRule="auto"/>
        <w:jc w:val="both"/>
        <w:rPr>
          <w:bCs/>
          <w:color w:val="000000"/>
          <w:lang w:eastAsia="ru-RU"/>
        </w:rPr>
      </w:pPr>
      <w:r w:rsidRPr="00D91910">
        <w:rPr>
          <w:bCs/>
          <w:color w:val="000000"/>
          <w:lang w:eastAsia="ru-RU"/>
        </w:rPr>
        <w:t>4. Дать практические рекомендации по развитию компонентов психологической готовности ребенка к школе.</w:t>
      </w:r>
    </w:p>
    <w:p w:rsidR="004172CB" w:rsidRPr="00D91910" w:rsidRDefault="004172CB" w:rsidP="00D91910">
      <w:pPr>
        <w:shd w:val="clear" w:color="auto" w:fill="FFFFFF"/>
        <w:spacing w:after="0" w:line="240" w:lineRule="auto"/>
        <w:jc w:val="both"/>
        <w:rPr>
          <w:bCs/>
          <w:i/>
          <w:color w:val="000000"/>
          <w:lang w:eastAsia="ru-RU"/>
        </w:rPr>
      </w:pPr>
      <w:r w:rsidRPr="00D91910">
        <w:rPr>
          <w:bCs/>
          <w:i/>
          <w:color w:val="000000"/>
          <w:lang w:eastAsia="ru-RU"/>
        </w:rPr>
        <w:t>Предварительная работа:</w:t>
      </w:r>
    </w:p>
    <w:p w:rsidR="004172CB" w:rsidRPr="00D91910" w:rsidRDefault="004172CB" w:rsidP="00D91910">
      <w:pPr>
        <w:shd w:val="clear" w:color="auto" w:fill="FFFFFF"/>
        <w:spacing w:after="0" w:line="240" w:lineRule="auto"/>
        <w:jc w:val="both"/>
        <w:rPr>
          <w:bCs/>
          <w:color w:val="000000"/>
          <w:lang w:eastAsia="ru-RU"/>
        </w:rPr>
      </w:pPr>
      <w:r w:rsidRPr="00D91910">
        <w:rPr>
          <w:bCs/>
          <w:color w:val="000000"/>
          <w:lang w:eastAsia="ru-RU"/>
        </w:rPr>
        <w:t>- Подбор литературы по заданной теме;</w:t>
      </w:r>
    </w:p>
    <w:p w:rsidR="004172CB" w:rsidRPr="00D91910" w:rsidRDefault="004172CB" w:rsidP="00D91910">
      <w:pPr>
        <w:shd w:val="clear" w:color="auto" w:fill="FFFFFF"/>
        <w:spacing w:after="0" w:line="240" w:lineRule="auto"/>
        <w:jc w:val="both"/>
        <w:rPr>
          <w:bCs/>
          <w:color w:val="000000"/>
          <w:lang w:eastAsia="ru-RU"/>
        </w:rPr>
      </w:pPr>
      <w:r w:rsidRPr="00D91910">
        <w:rPr>
          <w:bCs/>
          <w:color w:val="000000"/>
          <w:lang w:eastAsia="ru-RU"/>
        </w:rPr>
        <w:t>- Подбор информационного материала, игр и упражнений для мероприятия;</w:t>
      </w:r>
    </w:p>
    <w:p w:rsidR="004172CB" w:rsidRPr="00D91910" w:rsidRDefault="004172CB" w:rsidP="00D91910">
      <w:pPr>
        <w:shd w:val="clear" w:color="auto" w:fill="FFFFFF"/>
        <w:spacing w:after="0" w:line="240" w:lineRule="auto"/>
        <w:jc w:val="both"/>
        <w:rPr>
          <w:bCs/>
          <w:color w:val="000000"/>
          <w:lang w:eastAsia="ru-RU"/>
        </w:rPr>
      </w:pPr>
      <w:r w:rsidRPr="00D91910">
        <w:rPr>
          <w:bCs/>
          <w:color w:val="000000"/>
          <w:lang w:eastAsia="ru-RU"/>
        </w:rPr>
        <w:t xml:space="preserve">- Разработка презентации к мероприятию, </w:t>
      </w:r>
      <w:r>
        <w:rPr>
          <w:bCs/>
          <w:color w:val="000000"/>
          <w:lang w:eastAsia="ru-RU"/>
        </w:rPr>
        <w:t>памяток</w:t>
      </w:r>
      <w:r w:rsidRPr="00D91910">
        <w:rPr>
          <w:bCs/>
          <w:color w:val="000000"/>
          <w:lang w:eastAsia="ru-RU"/>
        </w:rPr>
        <w:t xml:space="preserve"> для родителей.</w:t>
      </w:r>
    </w:p>
    <w:p w:rsidR="004172CB" w:rsidRPr="009A34F6" w:rsidRDefault="004172CB" w:rsidP="00D91910">
      <w:pPr>
        <w:shd w:val="clear" w:color="auto" w:fill="FFFFFF"/>
        <w:spacing w:after="0" w:line="240" w:lineRule="auto"/>
        <w:jc w:val="both"/>
        <w:rPr>
          <w:bCs/>
          <w:lang w:eastAsia="ru-RU"/>
        </w:rPr>
      </w:pPr>
      <w:r w:rsidRPr="009A34F6">
        <w:rPr>
          <w:bCs/>
          <w:i/>
          <w:lang w:eastAsia="ru-RU"/>
        </w:rPr>
        <w:t>Оборудование и материалы:</w:t>
      </w:r>
      <w:r w:rsidRPr="009A34F6">
        <w:rPr>
          <w:bCs/>
          <w:lang w:eastAsia="ru-RU"/>
        </w:rPr>
        <w:t xml:space="preserve"> мультимедийное оборудование, презентация, памятки</w:t>
      </w:r>
    </w:p>
    <w:p w:rsidR="004172CB" w:rsidRPr="00D91910" w:rsidRDefault="004172CB" w:rsidP="00D91910">
      <w:pPr>
        <w:shd w:val="clear" w:color="auto" w:fill="FFFFFF"/>
        <w:spacing w:after="0" w:line="240" w:lineRule="auto"/>
        <w:jc w:val="both"/>
        <w:rPr>
          <w:bCs/>
          <w:color w:val="000000"/>
          <w:lang w:eastAsia="ru-RU"/>
        </w:rPr>
      </w:pPr>
      <w:proofErr w:type="gramStart"/>
      <w:r w:rsidRPr="00D91910">
        <w:rPr>
          <w:bCs/>
          <w:i/>
          <w:color w:val="000000"/>
          <w:lang w:eastAsia="ru-RU"/>
        </w:rPr>
        <w:t>Методы и приёмы:</w:t>
      </w:r>
      <w:r w:rsidRPr="00D91910">
        <w:rPr>
          <w:bCs/>
          <w:color w:val="000000"/>
          <w:lang w:eastAsia="ru-RU"/>
        </w:rPr>
        <w:t xml:space="preserve">  объяснение, беседа, метафора, игры и упражнения, рефлексия, самооценка.</w:t>
      </w:r>
      <w:proofErr w:type="gramEnd"/>
    </w:p>
    <w:p w:rsidR="004172CB" w:rsidRPr="00D91910" w:rsidRDefault="004172CB" w:rsidP="00D91910">
      <w:pPr>
        <w:shd w:val="clear" w:color="auto" w:fill="FFFFFF"/>
        <w:spacing w:after="0" w:line="240" w:lineRule="auto"/>
        <w:ind w:left="-567"/>
        <w:jc w:val="both"/>
        <w:rPr>
          <w:bCs/>
          <w:color w:val="000000"/>
          <w:lang w:eastAsia="ru-RU"/>
        </w:rPr>
      </w:pPr>
    </w:p>
    <w:p w:rsidR="004172CB" w:rsidRDefault="004172CB" w:rsidP="00D91910">
      <w:pPr>
        <w:spacing w:after="0" w:line="240" w:lineRule="auto"/>
        <w:ind w:firstLine="426"/>
        <w:jc w:val="both"/>
        <w:rPr>
          <w:b/>
          <w:sz w:val="28"/>
          <w:szCs w:val="28"/>
        </w:rPr>
      </w:pPr>
    </w:p>
    <w:p w:rsidR="004172CB" w:rsidRPr="00D7108F" w:rsidRDefault="004172CB" w:rsidP="00D91910">
      <w:pPr>
        <w:shd w:val="clear" w:color="auto" w:fill="FFFFFF"/>
        <w:spacing w:after="135"/>
        <w:jc w:val="both"/>
      </w:pPr>
      <w:r w:rsidRPr="00D7108F">
        <w:rPr>
          <w:iCs/>
          <w:lang w:eastAsia="ru-RU"/>
        </w:rPr>
        <w:t>Добрый день, уважаемые родители! Сегодня мы поговорим с вами о готовности ребёнка к школе, её компонентах. Мы познакомим вас с психологическими особенностями будущего ребёнка – первоклассника.</w:t>
      </w:r>
      <w:r w:rsidRPr="00D7108F">
        <w:rPr>
          <w:lang w:eastAsia="ru-RU"/>
        </w:rPr>
        <w:t xml:space="preserve">   </w:t>
      </w:r>
      <w:r w:rsidRPr="00D7108F">
        <w:rPr>
          <w:iCs/>
          <w:lang w:eastAsia="ru-RU"/>
        </w:rPr>
        <w:t>Нашу встречу хотелось бы начать с психологической зарядки.</w:t>
      </w:r>
    </w:p>
    <w:p w:rsidR="004172CB" w:rsidRDefault="004172CB" w:rsidP="00D91910">
      <w:pPr>
        <w:spacing w:after="0" w:line="240" w:lineRule="auto"/>
        <w:ind w:firstLine="426"/>
        <w:jc w:val="both"/>
        <w:rPr>
          <w:b/>
          <w:sz w:val="28"/>
          <w:szCs w:val="28"/>
        </w:rPr>
      </w:pPr>
    </w:p>
    <w:p w:rsidR="004172CB" w:rsidRPr="00D91910" w:rsidRDefault="004172CB" w:rsidP="00D91910">
      <w:pPr>
        <w:spacing w:after="0" w:line="240" w:lineRule="auto"/>
        <w:ind w:firstLine="426"/>
        <w:jc w:val="both"/>
        <w:rPr>
          <w:b/>
        </w:rPr>
      </w:pPr>
      <w:r w:rsidRPr="00D91910">
        <w:rPr>
          <w:b/>
        </w:rPr>
        <w:t xml:space="preserve">Психологическая зарядка </w:t>
      </w:r>
    </w:p>
    <w:p w:rsidR="004172CB" w:rsidRPr="00D91910" w:rsidRDefault="004172CB" w:rsidP="009C4C82">
      <w:pPr>
        <w:spacing w:after="0" w:line="240" w:lineRule="auto"/>
        <w:jc w:val="both"/>
      </w:pPr>
    </w:p>
    <w:p w:rsidR="004172CB" w:rsidRPr="00D91910" w:rsidRDefault="004172CB" w:rsidP="00D91910">
      <w:pPr>
        <w:spacing w:after="0" w:line="240" w:lineRule="auto"/>
        <w:ind w:firstLine="426"/>
        <w:jc w:val="both"/>
      </w:pPr>
      <w:r w:rsidRPr="00D91910">
        <w:t>Цель: «разогрев» родителей, активизация внимания, введение в тему собрания.</w:t>
      </w:r>
    </w:p>
    <w:p w:rsidR="004172CB" w:rsidRPr="00D91910" w:rsidRDefault="004172CB" w:rsidP="00D91910">
      <w:pPr>
        <w:spacing w:after="0" w:line="240" w:lineRule="auto"/>
        <w:ind w:firstLine="426"/>
        <w:jc w:val="both"/>
      </w:pPr>
      <w:r w:rsidRPr="00D91910">
        <w:t>1.Все те, кто знает, что такое психологическая готовность к школе – хлопните в ладоши.</w:t>
      </w:r>
    </w:p>
    <w:p w:rsidR="004172CB" w:rsidRPr="00D91910" w:rsidRDefault="004172CB" w:rsidP="00D91910">
      <w:pPr>
        <w:spacing w:after="0" w:line="240" w:lineRule="auto"/>
        <w:ind w:firstLine="426"/>
        <w:jc w:val="both"/>
      </w:pPr>
      <w:r w:rsidRPr="00D91910">
        <w:t>2.Если вы считаете, что ваш ребенок уже готов к школьному обучению – топните ногой.</w:t>
      </w:r>
    </w:p>
    <w:p w:rsidR="004172CB" w:rsidRPr="00D91910" w:rsidRDefault="004172CB" w:rsidP="00D91910">
      <w:pPr>
        <w:spacing w:after="0" w:line="240" w:lineRule="auto"/>
        <w:ind w:firstLine="426"/>
        <w:jc w:val="both"/>
      </w:pPr>
      <w:r w:rsidRPr="00D91910">
        <w:t>3.Покачайте головой все те, кто считает, что школа - это страшно и сложно.</w:t>
      </w:r>
    </w:p>
    <w:p w:rsidR="004172CB" w:rsidRPr="00D91910" w:rsidRDefault="004172CB" w:rsidP="00D91910">
      <w:pPr>
        <w:spacing w:after="0" w:line="240" w:lineRule="auto"/>
        <w:ind w:firstLine="426"/>
        <w:jc w:val="both"/>
      </w:pPr>
      <w:r w:rsidRPr="00D91910">
        <w:t>4.Для кого главным критерием в выборе школы является опытный и мудрый учител</w:t>
      </w:r>
      <w:proofErr w:type="gramStart"/>
      <w:r w:rsidRPr="00D91910">
        <w:t>ь–</w:t>
      </w:r>
      <w:proofErr w:type="gramEnd"/>
      <w:r w:rsidRPr="00D91910">
        <w:t xml:space="preserve"> </w:t>
      </w:r>
      <w:r>
        <w:t>поднимите руку</w:t>
      </w:r>
      <w:r w:rsidRPr="00D91910">
        <w:t>.</w:t>
      </w:r>
    </w:p>
    <w:p w:rsidR="004172CB" w:rsidRPr="00D91910" w:rsidRDefault="004172CB" w:rsidP="00D91910">
      <w:pPr>
        <w:spacing w:after="0" w:line="240" w:lineRule="auto"/>
        <w:ind w:firstLine="426"/>
        <w:jc w:val="both"/>
      </w:pPr>
      <w:r w:rsidRPr="00D91910">
        <w:t>5.Если поступление вашего ребенка в школу для вас событие важное и значимое, то подмигните одним глазом.</w:t>
      </w:r>
    </w:p>
    <w:p w:rsidR="004172CB" w:rsidRPr="00D91910" w:rsidRDefault="004172CB" w:rsidP="00D91910">
      <w:pPr>
        <w:spacing w:after="0" w:line="240" w:lineRule="auto"/>
        <w:ind w:firstLine="426"/>
        <w:jc w:val="both"/>
      </w:pPr>
      <w:r w:rsidRPr="00D91910">
        <w:t>6.Если в вашей семье приняты единые требования в воспитании и обучении ребенка – дотроньтесь до кончика носа.</w:t>
      </w:r>
    </w:p>
    <w:p w:rsidR="004172CB" w:rsidRPr="00D91910" w:rsidRDefault="004172CB" w:rsidP="00D91910">
      <w:pPr>
        <w:spacing w:after="0" w:line="240" w:lineRule="auto"/>
        <w:ind w:firstLine="426"/>
        <w:jc w:val="both"/>
      </w:pPr>
      <w:r w:rsidRPr="00D91910">
        <w:t>7.Если вы повышаете самооценку ребёнку, подбадриваете его, не сравниваете с другими детьми – погладьте себя по голове.</w:t>
      </w:r>
    </w:p>
    <w:p w:rsidR="004172CB" w:rsidRPr="00D91910" w:rsidRDefault="004172CB" w:rsidP="00D91910">
      <w:pPr>
        <w:spacing w:after="0" w:line="240" w:lineRule="auto"/>
        <w:ind w:firstLine="426"/>
        <w:jc w:val="both"/>
      </w:pPr>
      <w:r w:rsidRPr="00D91910">
        <w:t>8.Улыбнитесь все те, у кого хорошее настроение.</w:t>
      </w:r>
    </w:p>
    <w:p w:rsidR="004172CB" w:rsidRPr="00D91910" w:rsidRDefault="004172CB" w:rsidP="00D91910">
      <w:pPr>
        <w:spacing w:after="0" w:line="240" w:lineRule="auto"/>
        <w:ind w:firstLine="426"/>
        <w:jc w:val="both"/>
      </w:pPr>
    </w:p>
    <w:p w:rsidR="00D7108F" w:rsidRDefault="004172CB" w:rsidP="00D7108F">
      <w:pPr>
        <w:spacing w:after="0" w:line="240" w:lineRule="auto"/>
        <w:ind w:firstLine="708"/>
        <w:jc w:val="both"/>
        <w:rPr>
          <w:iCs/>
          <w:lang w:eastAsia="ru-RU"/>
        </w:rPr>
      </w:pPr>
      <w:r w:rsidRPr="00D91910">
        <w:t xml:space="preserve">- Итак, у наших детей заканчивается дошкольное детство, и скоро они пойдут в школу. Готовы ли они? Смогут ли успешно адаптироваться к школе, успешно учиться? </w:t>
      </w:r>
      <w:proofErr w:type="gramStart"/>
      <w:r w:rsidRPr="00D91910">
        <w:t>Уверена</w:t>
      </w:r>
      <w:proofErr w:type="gramEnd"/>
      <w:r w:rsidRPr="00D91910">
        <w:t>, сегодня эти вопросы волнуют нас всех.</w:t>
      </w:r>
      <w:r w:rsidR="00D7108F">
        <w:rPr>
          <w:iCs/>
          <w:lang w:eastAsia="ru-RU"/>
        </w:rPr>
        <w:t xml:space="preserve"> </w:t>
      </w:r>
    </w:p>
    <w:p w:rsidR="00D7108F" w:rsidRDefault="00D7108F" w:rsidP="00D7108F">
      <w:pPr>
        <w:spacing w:after="135"/>
        <w:ind w:firstLine="708"/>
        <w:jc w:val="both"/>
        <w:rPr>
          <w:lang w:eastAsia="ru-RU"/>
        </w:rPr>
      </w:pPr>
      <w:r>
        <w:rPr>
          <w:iCs/>
          <w:lang w:eastAsia="ru-RU"/>
        </w:rPr>
        <w:t>Д</w:t>
      </w:r>
      <w:r w:rsidR="004172CB" w:rsidRPr="009C4C82">
        <w:rPr>
          <w:iCs/>
          <w:lang w:eastAsia="ru-RU"/>
        </w:rPr>
        <w:t xml:space="preserve">авайте выясним, каковы же ваши ожидания от предстоящего обучения ребёнка в школе. Перед вами рисунок дерева. Давайте вместе с вами напишем на листьях, то </w:t>
      </w:r>
      <w:r w:rsidR="004172CB" w:rsidRPr="009C4C82">
        <w:rPr>
          <w:iCs/>
          <w:lang w:eastAsia="ru-RU"/>
        </w:rPr>
        <w:lastRenderedPageBreak/>
        <w:t>главное, что должен уметь ребенок, поступающий в первый класс. (Родители называют свой выбор, психолог записывает на листьях ответы родителей, составляя «Портрет» идеального, по мнению родителей, первоклассника).</w:t>
      </w:r>
      <w:r w:rsidR="004172CB" w:rsidRPr="009C4C82">
        <w:rPr>
          <w:lang w:eastAsia="ru-RU"/>
        </w:rPr>
        <w:t xml:space="preserve">  </w:t>
      </w:r>
    </w:p>
    <w:p w:rsidR="00D7108F" w:rsidRPr="00D7108F" w:rsidRDefault="004172CB" w:rsidP="00D7108F">
      <w:pPr>
        <w:shd w:val="clear" w:color="auto" w:fill="FFFFFF"/>
        <w:spacing w:after="135"/>
        <w:jc w:val="both"/>
        <w:rPr>
          <w:iCs/>
        </w:rPr>
      </w:pPr>
      <w:r w:rsidRPr="009C4C82">
        <w:rPr>
          <w:lang w:eastAsia="ru-RU"/>
        </w:rPr>
        <w:t xml:space="preserve"> </w:t>
      </w:r>
      <w:r w:rsidR="00D7108F">
        <w:rPr>
          <w:lang w:eastAsia="ru-RU"/>
        </w:rPr>
        <w:tab/>
      </w:r>
      <w:r w:rsidR="00D7108F" w:rsidRPr="00D7108F">
        <w:rPr>
          <w:iCs/>
          <w:lang w:eastAsia="ru-RU"/>
        </w:rPr>
        <w:t>Уважаемые родители, вы только что попытались сформулировать главные качества, которые помогли бы вашим детям успешно подготовиться к поступлению в школу и безболезненно адаптироваться к новым условиям обучения</w:t>
      </w:r>
      <w:r w:rsidR="00D7108F" w:rsidRPr="00D7108F">
        <w:rPr>
          <w:b/>
          <w:bCs/>
          <w:iCs/>
          <w:highlight w:val="white"/>
          <w:lang w:eastAsia="ru-RU"/>
        </w:rPr>
        <w:t>.</w:t>
      </w:r>
      <w:r w:rsidR="00D7108F" w:rsidRPr="00D7108F">
        <w:rPr>
          <w:b/>
          <w:bCs/>
          <w:iCs/>
          <w:lang w:eastAsia="ru-RU"/>
        </w:rPr>
        <w:t xml:space="preserve"> </w:t>
      </w:r>
      <w:r w:rsidR="00D7108F" w:rsidRPr="00D7108F">
        <w:rPr>
          <w:iCs/>
          <w:lang w:eastAsia="ru-RU"/>
        </w:rPr>
        <w:t xml:space="preserve">Теперь предлагаем вам познакомиться с «портретом» идеального (по мнению педагогов, психологов) первоклассника. Перед вами представлены все направления готовности ребёнка к школе. Каждое из них влияет на обучение ребёнка в школе. </w:t>
      </w:r>
    </w:p>
    <w:p w:rsidR="00D7108F" w:rsidRPr="00D7108F" w:rsidRDefault="00D7108F" w:rsidP="00D7108F">
      <w:pPr>
        <w:shd w:val="clear" w:color="auto" w:fill="FFFFFF"/>
        <w:spacing w:after="135"/>
        <w:jc w:val="both"/>
        <w:rPr>
          <w:iCs/>
        </w:rPr>
      </w:pPr>
      <w:r w:rsidRPr="00D7108F">
        <w:rPr>
          <w:iCs/>
          <w:lang w:eastAsia="ru-RU"/>
        </w:rPr>
        <w:t xml:space="preserve">  </w:t>
      </w:r>
      <w:r>
        <w:rPr>
          <w:iCs/>
          <w:lang w:eastAsia="ru-RU"/>
        </w:rPr>
        <w:tab/>
      </w:r>
      <w:r w:rsidRPr="00D7108F">
        <w:rPr>
          <w:iCs/>
          <w:lang w:eastAsia="ru-RU"/>
        </w:rPr>
        <w:t xml:space="preserve"> Прошу вас обратить внимание на эту схему (психолог комментирует схему готовности к школе, представленную на слайде). Готовность к школе, как вы видите, включает в себя три основные составляющие: </w:t>
      </w:r>
      <w:r w:rsidRPr="00D7108F">
        <w:rPr>
          <w:b/>
          <w:bCs/>
          <w:iCs/>
          <w:lang w:eastAsia="ru-RU"/>
        </w:rPr>
        <w:t>физическую, педагогическую и психологическую готовность.</w:t>
      </w:r>
      <w:r w:rsidRPr="00D7108F">
        <w:rPr>
          <w:iCs/>
          <w:lang w:eastAsia="ru-RU"/>
        </w:rPr>
        <w:t> Психологическая готовность ребёнка, в свою очередь, включает в себя </w:t>
      </w:r>
      <w:r w:rsidRPr="00D7108F">
        <w:rPr>
          <w:b/>
          <w:bCs/>
          <w:iCs/>
          <w:lang w:eastAsia="ru-RU"/>
        </w:rPr>
        <w:t>интеллектуальную, мотивационную, эмоционально-волевую и коммуникативную готовности.</w:t>
      </w:r>
    </w:p>
    <w:p w:rsidR="004172CB" w:rsidRDefault="004172CB" w:rsidP="00D7108F">
      <w:pPr>
        <w:spacing w:after="0" w:line="240" w:lineRule="auto"/>
        <w:ind w:firstLine="426"/>
        <w:jc w:val="both"/>
      </w:pPr>
    </w:p>
    <w:p w:rsidR="004172CB" w:rsidRDefault="004172CB" w:rsidP="00D91910">
      <w:pPr>
        <w:spacing w:after="135"/>
        <w:jc w:val="both"/>
        <w:rPr>
          <w:rFonts w:ascii="Helvetica" w:hAnsi="Helvetica"/>
          <w:b/>
          <w:bCs/>
          <w:i/>
          <w:iCs/>
          <w:color w:val="333333"/>
          <w:sz w:val="21"/>
          <w:szCs w:val="21"/>
          <w:highlight w:val="white"/>
          <w:lang w:eastAsia="ru-RU"/>
        </w:rPr>
      </w:pPr>
    </w:p>
    <w:p w:rsidR="004172CB" w:rsidRDefault="004172CB" w:rsidP="00D91910">
      <w:pPr>
        <w:spacing w:after="135"/>
        <w:jc w:val="both"/>
        <w:rPr>
          <w:color w:val="FF3333"/>
        </w:rPr>
      </w:pPr>
      <w:r>
        <w:rPr>
          <w:rFonts w:ascii="Calibri" w:hAnsi="Calibri"/>
          <w:b/>
          <w:bCs/>
          <w:color w:val="FF3333"/>
          <w:sz w:val="21"/>
          <w:szCs w:val="21"/>
          <w:highlight w:val="white"/>
          <w:lang w:eastAsia="ru-RU"/>
        </w:rPr>
        <w:t xml:space="preserve">                                                                                 </w:t>
      </w:r>
      <w:r>
        <w:rPr>
          <w:rFonts w:ascii="Helvetica" w:hAnsi="Helvetica"/>
          <w:b/>
          <w:bCs/>
          <w:color w:val="FF3333"/>
          <w:sz w:val="21"/>
          <w:szCs w:val="21"/>
          <w:highlight w:val="white"/>
          <w:lang w:eastAsia="ru-RU"/>
        </w:rPr>
        <w:t>ШКОЛЬНАЯ ГОТОВНОСТЬ</w:t>
      </w:r>
    </w:p>
    <w:p w:rsidR="004172CB" w:rsidRDefault="009A34F6" w:rsidP="00D91910">
      <w:pPr>
        <w:spacing w:after="135"/>
        <w:jc w:val="both"/>
        <w:rPr>
          <w:rFonts w:ascii="Helvetica" w:hAnsi="Helvetica"/>
          <w:b/>
          <w:bCs/>
          <w:color w:val="333333"/>
          <w:sz w:val="21"/>
          <w:szCs w:val="21"/>
          <w:highlight w:val="white"/>
          <w:lang w:eastAsia="ru-RU"/>
        </w:rPr>
      </w:pPr>
      <w:r>
        <w:rPr>
          <w:noProof/>
          <w:lang w:eastAsia="ru-RU"/>
        </w:rPr>
        <w:pict>
          <v:line id="Прямая соединительная линия 1" o:spid="_x0000_s1026" style="position:absolute;left:0;text-align:left;flip:x;z-index:1;visibility:visible;mso-wrap-distance-left:0;mso-wrap-distance-right:0" from="132.05pt,.3pt" to="214.6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" strokecolor="#3465a4"/>
        </w:pict>
      </w:r>
      <w:r>
        <w:rPr>
          <w:noProof/>
          <w:lang w:eastAsia="ru-RU"/>
        </w:rPr>
        <w:pict>
          <v:line id="Прямая соединительная линия 4" o:spid="_x0000_s1027" style="position:absolute;left:0;text-align:left;z-index:4;visibility:visible;mso-wrap-distance-left:0;mso-wrap-distance-right:0" from="297.7pt,.65pt" to="379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" strokecolor="#3465a4"/>
        </w:pict>
      </w:r>
      <w:r>
        <w:rPr>
          <w:noProof/>
          <w:lang w:eastAsia="ru-RU"/>
        </w:rPr>
        <w:pict>
          <v:line id="Прямая соединительная линия 3" o:spid="_x0000_s1028" style="position:absolute;left:0;text-align:left;z-index:3;visibility:visible;mso-wrap-distance-left:0;mso-wrap-distance-right:0" from="258.95pt,.7pt" to="259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" strokecolor="#3465a4"/>
        </w:pict>
      </w:r>
      <w:r>
        <w:rPr>
          <w:noProof/>
          <w:lang w:eastAsia="ru-RU"/>
        </w:rPr>
        <w:pict>
          <v:line id="Прямая соединительная линия 2" o:spid="_x0000_s1029" style="position:absolute;left:0;text-align:left;flip:y;z-index:2;visibility:visible;mso-wrap-distance-left:0;mso-wrap-distance-right:0" from="259.5pt,1.55pt" to="260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" strokecolor="#3465a4"/>
        </w:pict>
      </w:r>
    </w:p>
    <w:p w:rsidR="004172CB" w:rsidRDefault="004172CB" w:rsidP="00D91910">
      <w:pPr>
        <w:spacing w:after="135"/>
        <w:jc w:val="both"/>
        <w:rPr>
          <w:rFonts w:ascii="Helvetica" w:hAnsi="Helvetica"/>
          <w:b/>
          <w:bCs/>
          <w:i/>
          <w:iCs/>
          <w:color w:val="333333"/>
          <w:sz w:val="21"/>
          <w:szCs w:val="21"/>
          <w:highlight w:val="white"/>
          <w:lang w:eastAsia="ru-RU"/>
        </w:rPr>
      </w:pPr>
    </w:p>
    <w:p w:rsidR="004172CB" w:rsidRDefault="004172CB" w:rsidP="00D91910">
      <w:pPr>
        <w:spacing w:after="135"/>
        <w:jc w:val="both"/>
      </w:pPr>
      <w:r>
        <w:rPr>
          <w:rFonts w:ascii="Helvetica" w:hAnsi="Helvetica"/>
          <w:b/>
          <w:bCs/>
          <w:color w:val="333333"/>
          <w:sz w:val="21"/>
          <w:szCs w:val="21"/>
          <w:highlight w:val="white"/>
          <w:lang w:eastAsia="ru-RU"/>
        </w:rPr>
        <w:t xml:space="preserve">                  </w:t>
      </w:r>
      <w:r>
        <w:rPr>
          <w:rFonts w:ascii="Helvetica" w:hAnsi="Helvetica"/>
          <w:b/>
          <w:bCs/>
          <w:color w:val="0000FF"/>
          <w:sz w:val="21"/>
          <w:szCs w:val="21"/>
          <w:highlight w:val="white"/>
          <w:lang w:eastAsia="ru-RU"/>
        </w:rPr>
        <w:t xml:space="preserve">Физическая     </w:t>
      </w:r>
      <w:r>
        <w:rPr>
          <w:rFonts w:ascii="Helvetica" w:hAnsi="Helvetica"/>
          <w:b/>
          <w:bCs/>
          <w:color w:val="333333"/>
          <w:sz w:val="21"/>
          <w:szCs w:val="21"/>
          <w:highlight w:val="white"/>
          <w:lang w:eastAsia="ru-RU"/>
        </w:rPr>
        <w:t xml:space="preserve">                                                                                </w:t>
      </w:r>
      <w:r>
        <w:rPr>
          <w:rFonts w:ascii="Helvetica" w:hAnsi="Helvetica"/>
          <w:b/>
          <w:bCs/>
          <w:color w:val="0000FF"/>
          <w:sz w:val="21"/>
          <w:szCs w:val="21"/>
          <w:highlight w:val="white"/>
          <w:lang w:eastAsia="ru-RU"/>
        </w:rPr>
        <w:t xml:space="preserve">Педагогическая  </w:t>
      </w:r>
      <w:r>
        <w:rPr>
          <w:rFonts w:ascii="Helvetica" w:hAnsi="Helvetica"/>
          <w:b/>
          <w:bCs/>
          <w:color w:val="333333"/>
          <w:sz w:val="21"/>
          <w:szCs w:val="21"/>
          <w:highlight w:val="white"/>
          <w:lang w:eastAsia="ru-RU"/>
        </w:rPr>
        <w:t xml:space="preserve">       </w:t>
      </w:r>
    </w:p>
    <w:p w:rsidR="004172CB" w:rsidRDefault="009A34F6" w:rsidP="00D91910">
      <w:pPr>
        <w:spacing w:after="135"/>
        <w:jc w:val="both"/>
        <w:rPr>
          <w:color w:val="0000FF"/>
        </w:rPr>
      </w:pPr>
      <w:r>
        <w:rPr>
          <w:noProof/>
          <w:lang w:eastAsia="ru-RU"/>
        </w:rPr>
        <w:pict>
          <v:line id="Прямая соединительная линия 8" o:spid="_x0000_s1030" style="position:absolute;left:0;text-align:left;z-index:8;visibility:visible;mso-wrap-distance-left:0;mso-wrap-distance-right:0" from="304.65pt,13.8pt" to="421pt,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" strokecolor="#3465a4"/>
        </w:pict>
      </w:r>
      <w:r>
        <w:rPr>
          <w:noProof/>
          <w:lang w:eastAsia="ru-RU"/>
        </w:rPr>
        <w:pict>
          <v:line id="Прямая соединительная линия 5" o:spid="_x0000_s1031" style="position:absolute;left:0;text-align:left;flip:x;z-index:5;visibility:visible;mso-wrap-distance-left:0;mso-wrap-distance-right:0" from="75.2pt,18.85pt" to="196.45pt,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" strokecolor="#3465a4"/>
        </w:pict>
      </w:r>
      <w:r w:rsidR="004172CB">
        <w:rPr>
          <w:rFonts w:ascii="Calibri" w:hAnsi="Calibri"/>
          <w:b/>
          <w:bCs/>
          <w:color w:val="0000FF"/>
          <w:sz w:val="21"/>
          <w:szCs w:val="21"/>
          <w:highlight w:val="white"/>
          <w:lang w:eastAsia="ru-RU"/>
        </w:rPr>
        <w:t xml:space="preserve">                                                                                        </w:t>
      </w:r>
      <w:r w:rsidR="004172CB">
        <w:rPr>
          <w:rFonts w:ascii="Helvetica" w:hAnsi="Helvetica"/>
          <w:b/>
          <w:bCs/>
          <w:color w:val="0000FF"/>
          <w:sz w:val="21"/>
          <w:szCs w:val="21"/>
          <w:highlight w:val="white"/>
          <w:lang w:eastAsia="ru-RU"/>
        </w:rPr>
        <w:t>Психологическая</w:t>
      </w:r>
    </w:p>
    <w:p w:rsidR="004172CB" w:rsidRDefault="009A34F6" w:rsidP="00D91910">
      <w:pPr>
        <w:spacing w:after="135"/>
        <w:jc w:val="both"/>
        <w:rPr>
          <w:rFonts w:ascii="Helvetica" w:hAnsi="Helvetica"/>
          <w:b/>
          <w:bCs/>
          <w:color w:val="333333"/>
          <w:sz w:val="21"/>
          <w:szCs w:val="21"/>
          <w:highlight w:val="white"/>
          <w:lang w:eastAsia="ru-RU"/>
        </w:rPr>
      </w:pPr>
      <w:r>
        <w:rPr>
          <w:noProof/>
          <w:lang w:eastAsia="ru-RU"/>
        </w:rPr>
        <w:pict>
          <v:line id="Прямая соединительная линия 6" o:spid="_x0000_s1032" style="position:absolute;left:0;text-align:left;flip:x;z-index:6;visibility:visible;mso-wrap-distance-left:0;mso-wrap-distance-right:0" from="171.6pt,23.4pt" to="224.8pt,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" strokecolor="#3465a4"/>
        </w:pict>
      </w:r>
      <w:r>
        <w:rPr>
          <w:noProof/>
          <w:lang w:eastAsia="ru-RU"/>
        </w:rPr>
        <w:pict>
          <v:line id="Прямая соединительная линия 7" o:spid="_x0000_s1033" style="position:absolute;left:0;text-align:left;z-index:7;visibility:visible;mso-wrap-distance-left:0;mso-wrap-distance-right:0" from="272.8pt,21.6pt" to="327.8pt,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" strokecolor="#3465a4"/>
        </w:pict>
      </w:r>
    </w:p>
    <w:p w:rsidR="004172CB" w:rsidRDefault="004172CB" w:rsidP="00D91910">
      <w:pPr>
        <w:spacing w:after="135"/>
        <w:jc w:val="both"/>
      </w:pPr>
    </w:p>
    <w:p w:rsidR="004172CB" w:rsidRDefault="004172CB" w:rsidP="00D91910">
      <w:pPr>
        <w:spacing w:after="135"/>
        <w:jc w:val="both"/>
        <w:rPr>
          <w:b/>
          <w:bCs/>
          <w:color w:val="00CC00"/>
        </w:rPr>
      </w:pPr>
      <w:r>
        <w:rPr>
          <w:b/>
          <w:bCs/>
          <w:color w:val="00CC00"/>
          <w:lang w:eastAsia="ru-RU"/>
        </w:rPr>
        <w:t>Интеллектуальная                                                                                  Коммуникативная</w:t>
      </w:r>
    </w:p>
    <w:p w:rsidR="004172CB" w:rsidRDefault="004172CB" w:rsidP="00D91910">
      <w:pPr>
        <w:spacing w:after="135"/>
        <w:jc w:val="both"/>
        <w:rPr>
          <w:lang w:eastAsia="ru-RU"/>
        </w:rPr>
      </w:pPr>
    </w:p>
    <w:p w:rsidR="004172CB" w:rsidRDefault="004172CB" w:rsidP="00D91910">
      <w:pPr>
        <w:spacing w:after="135"/>
        <w:jc w:val="both"/>
      </w:pPr>
      <w:r>
        <w:rPr>
          <w:rFonts w:ascii="Helvetica" w:hAnsi="Helvetica"/>
          <w:b/>
          <w:bCs/>
          <w:color w:val="333333"/>
          <w:sz w:val="21"/>
          <w:szCs w:val="21"/>
          <w:highlight w:val="white"/>
          <w:lang w:eastAsia="ru-RU"/>
        </w:rPr>
        <w:t xml:space="preserve">                                      </w:t>
      </w:r>
      <w:r>
        <w:rPr>
          <w:rFonts w:ascii="Helvetica" w:hAnsi="Helvetica"/>
          <w:b/>
          <w:bCs/>
          <w:color w:val="00CC00"/>
          <w:sz w:val="21"/>
          <w:szCs w:val="21"/>
          <w:highlight w:val="white"/>
          <w:lang w:eastAsia="ru-RU"/>
        </w:rPr>
        <w:t>Мотивационная</w:t>
      </w:r>
      <w:r>
        <w:rPr>
          <w:color w:val="00CC00"/>
          <w:lang w:eastAsia="ru-RU"/>
        </w:rPr>
        <w:t xml:space="preserve">  </w:t>
      </w:r>
      <w:r>
        <w:rPr>
          <w:b/>
          <w:bCs/>
          <w:color w:val="00CC00"/>
          <w:lang w:eastAsia="ru-RU"/>
        </w:rPr>
        <w:t xml:space="preserve">               Эмоционально-волевая</w:t>
      </w:r>
    </w:p>
    <w:p w:rsidR="004172CB" w:rsidRDefault="004172CB" w:rsidP="00D91910">
      <w:pPr>
        <w:spacing w:after="135"/>
        <w:jc w:val="both"/>
        <w:rPr>
          <w:color w:val="333333"/>
          <w:lang w:eastAsia="ru-RU"/>
        </w:rPr>
      </w:pPr>
    </w:p>
    <w:p w:rsidR="004172CB" w:rsidRPr="000159C3" w:rsidRDefault="004172CB" w:rsidP="000159C3">
      <w:pPr>
        <w:spacing w:after="135"/>
        <w:jc w:val="both"/>
      </w:pPr>
    </w:p>
    <w:p w:rsidR="00864989" w:rsidRPr="008D2A1C" w:rsidRDefault="004172CB" w:rsidP="00D91910">
      <w:pPr>
        <w:shd w:val="clear" w:color="auto" w:fill="FFFFFF"/>
        <w:spacing w:after="135"/>
        <w:jc w:val="both"/>
        <w:rPr>
          <w:iCs/>
          <w:lang w:eastAsia="ru-RU"/>
        </w:rPr>
      </w:pPr>
      <w:r w:rsidRPr="000159C3">
        <w:rPr>
          <w:color w:val="333333"/>
          <w:lang w:eastAsia="ru-RU"/>
        </w:rPr>
        <w:t xml:space="preserve">  </w:t>
      </w:r>
      <w:r w:rsidRPr="000159C3">
        <w:rPr>
          <w:iCs/>
          <w:color w:val="333333"/>
          <w:lang w:eastAsia="ru-RU"/>
        </w:rPr>
        <w:t xml:space="preserve"> </w:t>
      </w:r>
      <w:r w:rsidRPr="008D2A1C">
        <w:rPr>
          <w:iCs/>
          <w:lang w:eastAsia="ru-RU"/>
        </w:rPr>
        <w:t xml:space="preserve">Начнём с </w:t>
      </w:r>
      <w:r w:rsidRPr="008D2A1C">
        <w:rPr>
          <w:b/>
          <w:iCs/>
          <w:lang w:eastAsia="ru-RU"/>
        </w:rPr>
        <w:t>физической готовности</w:t>
      </w:r>
      <w:r w:rsidRPr="008D2A1C">
        <w:rPr>
          <w:iCs/>
          <w:lang w:eastAsia="ru-RU"/>
        </w:rPr>
        <w:t xml:space="preserve">. </w:t>
      </w:r>
      <w:r w:rsidR="00864989" w:rsidRPr="008D2A1C">
        <w:rPr>
          <w:iCs/>
          <w:lang w:eastAsia="ru-RU"/>
        </w:rPr>
        <w:t>Это:</w:t>
      </w:r>
    </w:p>
    <w:p w:rsidR="00E33E88" w:rsidRPr="008D2A1C" w:rsidRDefault="00864989" w:rsidP="00864989">
      <w:pPr>
        <w:numPr>
          <w:ilvl w:val="0"/>
          <w:numId w:val="9"/>
        </w:numPr>
        <w:shd w:val="clear" w:color="auto" w:fill="FFFFFF"/>
        <w:spacing w:after="135"/>
        <w:jc w:val="both"/>
        <w:rPr>
          <w:iCs/>
          <w:lang w:eastAsia="ru-RU"/>
        </w:rPr>
      </w:pPr>
      <w:r w:rsidRPr="008D2A1C">
        <w:rPr>
          <w:iCs/>
          <w:lang w:eastAsia="ru-RU"/>
        </w:rPr>
        <w:t>Состояние здоровья</w:t>
      </w:r>
    </w:p>
    <w:p w:rsidR="00E33E88" w:rsidRPr="008D2A1C" w:rsidRDefault="00864989" w:rsidP="00864989">
      <w:pPr>
        <w:numPr>
          <w:ilvl w:val="0"/>
          <w:numId w:val="9"/>
        </w:numPr>
        <w:shd w:val="clear" w:color="auto" w:fill="FFFFFF"/>
        <w:spacing w:after="135"/>
        <w:jc w:val="both"/>
        <w:rPr>
          <w:iCs/>
          <w:lang w:eastAsia="ru-RU"/>
        </w:rPr>
      </w:pPr>
      <w:r w:rsidRPr="008D2A1C">
        <w:rPr>
          <w:iCs/>
          <w:lang w:eastAsia="ru-RU"/>
        </w:rPr>
        <w:t>Физическое развитие</w:t>
      </w:r>
    </w:p>
    <w:p w:rsidR="00E33E88" w:rsidRPr="008D2A1C" w:rsidRDefault="00864989" w:rsidP="00864989">
      <w:pPr>
        <w:numPr>
          <w:ilvl w:val="0"/>
          <w:numId w:val="9"/>
        </w:numPr>
        <w:shd w:val="clear" w:color="auto" w:fill="FFFFFF"/>
        <w:spacing w:after="135"/>
        <w:jc w:val="both"/>
        <w:rPr>
          <w:iCs/>
          <w:lang w:eastAsia="ru-RU"/>
        </w:rPr>
      </w:pPr>
      <w:r w:rsidRPr="008D2A1C">
        <w:rPr>
          <w:iCs/>
          <w:lang w:eastAsia="ru-RU"/>
        </w:rPr>
        <w:t>Развитие мелких групп мышц</w:t>
      </w:r>
    </w:p>
    <w:p w:rsidR="00E33E88" w:rsidRPr="008D2A1C" w:rsidRDefault="00864989" w:rsidP="00864989">
      <w:pPr>
        <w:numPr>
          <w:ilvl w:val="0"/>
          <w:numId w:val="9"/>
        </w:numPr>
        <w:shd w:val="clear" w:color="auto" w:fill="FFFFFF"/>
        <w:spacing w:after="135"/>
        <w:jc w:val="both"/>
        <w:rPr>
          <w:iCs/>
          <w:lang w:eastAsia="ru-RU"/>
        </w:rPr>
      </w:pPr>
      <w:r w:rsidRPr="008D2A1C">
        <w:rPr>
          <w:iCs/>
          <w:lang w:eastAsia="ru-RU"/>
        </w:rPr>
        <w:t>Координация движений в соответствии с возрастной нормой</w:t>
      </w:r>
    </w:p>
    <w:p w:rsidR="00864989" w:rsidRPr="008D2A1C" w:rsidRDefault="00864989" w:rsidP="00D91910">
      <w:pPr>
        <w:numPr>
          <w:ilvl w:val="0"/>
          <w:numId w:val="9"/>
        </w:numPr>
        <w:shd w:val="clear" w:color="auto" w:fill="FFFFFF"/>
        <w:spacing w:after="135"/>
        <w:jc w:val="both"/>
        <w:rPr>
          <w:iCs/>
          <w:lang w:eastAsia="ru-RU"/>
        </w:rPr>
      </w:pPr>
      <w:r w:rsidRPr="008D2A1C">
        <w:rPr>
          <w:iCs/>
          <w:lang w:eastAsia="ru-RU"/>
        </w:rPr>
        <w:t>Готовность организма ребенка к учебным нагрузкам</w:t>
      </w:r>
    </w:p>
    <w:p w:rsidR="004172CB" w:rsidRPr="008D2A1C" w:rsidRDefault="004172CB" w:rsidP="000159C3">
      <w:pPr>
        <w:shd w:val="clear" w:color="auto" w:fill="FFFFFF"/>
        <w:spacing w:after="135"/>
        <w:ind w:firstLine="708"/>
        <w:jc w:val="both"/>
      </w:pPr>
      <w:r w:rsidRPr="008D2A1C">
        <w:rPr>
          <w:iCs/>
          <w:lang w:eastAsia="ru-RU"/>
        </w:rPr>
        <w:lastRenderedPageBreak/>
        <w:t xml:space="preserve">Все вы, я думаю, согласитесь с тем, что ребёнка следует приучать к посильным физическим упражнениям и подвижным играм. Но, как вы считаете, </w:t>
      </w:r>
      <w:r w:rsidRPr="008D2A1C">
        <w:rPr>
          <w:iCs/>
          <w:u w:val="single"/>
          <w:lang w:eastAsia="ru-RU"/>
        </w:rPr>
        <w:t>для чего это нужно делать? (родители включаются в обсуждение, высказывают свои мнения).</w:t>
      </w:r>
    </w:p>
    <w:p w:rsidR="004172CB" w:rsidRPr="008D2A1C" w:rsidRDefault="004172CB" w:rsidP="00D91910">
      <w:pPr>
        <w:shd w:val="clear" w:color="auto" w:fill="FFFFFF"/>
        <w:spacing w:after="135"/>
        <w:jc w:val="both"/>
      </w:pPr>
      <w:r w:rsidRPr="008D2A1C">
        <w:rPr>
          <w:lang w:eastAsia="ru-RU"/>
        </w:rPr>
        <w:t xml:space="preserve">  </w:t>
      </w:r>
      <w:r w:rsidR="000159C3" w:rsidRPr="008D2A1C">
        <w:rPr>
          <w:lang w:eastAsia="ru-RU"/>
        </w:rPr>
        <w:tab/>
      </w:r>
      <w:r w:rsidRPr="008D2A1C">
        <w:rPr>
          <w:lang w:eastAsia="ru-RU"/>
        </w:rPr>
        <w:t xml:space="preserve"> Психолог подводит итоги обсуждения: </w:t>
      </w:r>
      <w:r w:rsidRPr="008D2A1C">
        <w:rPr>
          <w:iCs/>
          <w:lang w:eastAsia="ru-RU"/>
        </w:rPr>
        <w:t>« Конечно, в подвижных играх у ребёнка развивается координация движений, важная при ориентировке в пространстве, происходит развитие волевых качеств, усидчивости, внимания, формируется умение выполнять правила. Хорошее развитие мускулатуры, мышц спины, в частности, позволит ребёнку справиться с физическими нагрузками, которые ему придётся переносить в школе. Ведь сидеть прямо в течени</w:t>
      </w:r>
      <w:proofErr w:type="gramStart"/>
      <w:r w:rsidRPr="008D2A1C">
        <w:rPr>
          <w:iCs/>
          <w:lang w:eastAsia="ru-RU"/>
        </w:rPr>
        <w:t>и</w:t>
      </w:r>
      <w:proofErr w:type="gramEnd"/>
      <w:r w:rsidRPr="008D2A1C">
        <w:rPr>
          <w:iCs/>
          <w:lang w:eastAsia="ru-RU"/>
        </w:rPr>
        <w:t xml:space="preserve"> 35 минут урока требует определённой физической подготовки. А таких уроков будет 3-4 в день. Если ребёнок будет сильно уставать, то это, несомненно, негативно скажется на результатах обучения».</w:t>
      </w:r>
    </w:p>
    <w:p w:rsidR="004172CB" w:rsidRPr="008D2A1C" w:rsidRDefault="004172CB" w:rsidP="00D91910">
      <w:pPr>
        <w:shd w:val="clear" w:color="auto" w:fill="FFFFFF"/>
        <w:spacing w:after="135"/>
        <w:jc w:val="both"/>
      </w:pPr>
      <w:r w:rsidRPr="008D2A1C">
        <w:rPr>
          <w:lang w:eastAsia="ru-RU"/>
        </w:rPr>
        <w:t xml:space="preserve">  </w:t>
      </w:r>
      <w:r w:rsidR="000159C3" w:rsidRPr="008D2A1C">
        <w:rPr>
          <w:lang w:eastAsia="ru-RU"/>
        </w:rPr>
        <w:tab/>
      </w:r>
      <w:r w:rsidRPr="008D2A1C">
        <w:rPr>
          <w:lang w:eastAsia="ru-RU"/>
        </w:rPr>
        <w:t xml:space="preserve"> </w:t>
      </w:r>
      <w:r w:rsidRPr="008D2A1C">
        <w:rPr>
          <w:iCs/>
          <w:lang w:eastAsia="ru-RU"/>
        </w:rPr>
        <w:t>Кроме того, важно и то, насколько развиты у ребёнка мелкие группы мышц. Пропуски букв, описки, разная высота букв – всё это результат недостаточного развития “ловких” мышц руки. Развитию этих мышц способствуют такие простые и интересные для ребёнка занятия, как лепка, аппликация, работа с ножницами, природным материалом, крупами, бисером. Хорошо развивает мелкую моторику рисование разными техниками: от простой штриховки до пальчикового и точечного рисунка. Существует тесная взаимосвязь между координацией движений и речью. Однако</w:t>
      </w:r>
      <w:proofErr w:type="gramStart"/>
      <w:r w:rsidRPr="008D2A1C">
        <w:rPr>
          <w:iCs/>
          <w:lang w:eastAsia="ru-RU"/>
        </w:rPr>
        <w:t>,</w:t>
      </w:r>
      <w:proofErr w:type="gramEnd"/>
      <w:r w:rsidRPr="008D2A1C">
        <w:rPr>
          <w:iCs/>
          <w:lang w:eastAsia="ru-RU"/>
        </w:rPr>
        <w:t xml:space="preserve"> готовность к школе не сводится лишь к физической готовности. Давайте рассмотрим следующий компонент, обозначенный в схеме.</w:t>
      </w:r>
    </w:p>
    <w:p w:rsidR="004172CB" w:rsidRPr="008D2A1C" w:rsidRDefault="004172CB" w:rsidP="00D91910">
      <w:pPr>
        <w:shd w:val="clear" w:color="auto" w:fill="FFFFFF"/>
        <w:spacing w:after="135"/>
        <w:jc w:val="both"/>
      </w:pPr>
      <w:r w:rsidRPr="008D2A1C">
        <w:rPr>
          <w:b/>
          <w:bCs/>
          <w:lang w:eastAsia="ru-RU"/>
        </w:rPr>
        <w:t xml:space="preserve"> </w:t>
      </w:r>
      <w:r w:rsidRPr="008D2A1C">
        <w:rPr>
          <w:b/>
          <w:bCs/>
          <w:iCs/>
          <w:lang w:eastAsia="ru-RU"/>
        </w:rPr>
        <w:t xml:space="preserve"> </w:t>
      </w:r>
      <w:r w:rsidR="008D2A1C">
        <w:rPr>
          <w:b/>
          <w:bCs/>
          <w:iCs/>
          <w:lang w:eastAsia="ru-RU"/>
        </w:rPr>
        <w:tab/>
      </w:r>
      <w:r w:rsidRPr="008D2A1C">
        <w:rPr>
          <w:b/>
          <w:bCs/>
          <w:iCs/>
          <w:lang w:eastAsia="ru-RU"/>
        </w:rPr>
        <w:t xml:space="preserve"> Педагогическая готовность</w:t>
      </w:r>
      <w:r w:rsidRPr="008D2A1C">
        <w:rPr>
          <w:iCs/>
          <w:lang w:eastAsia="ru-RU"/>
        </w:rPr>
        <w:t> – это тот багаж знаний, умений и навыков, которыми обладает ребёнок, т.е. то, чему он научился в детском саду. Порядковый и количественный счёт, знание геометрических фигур, словарный запас, умение дифференцировать звуки, сведения об окружающем (животных, транспорте, временах года и т.д.), знание букв и прочее. От того, с какими знаниями, умениями и навыками пришёл малыш в школу очень многое зависит. Поэтому, в оставшееся до школы время, уделите этому вопросу внимание. Поиграйте со своим ребёнком в “Занимательные фигуры” или “Назови одним словом”; уточните, знает ли он времена года, дни недели, названия зверей и птиц; умеет ли связно</w:t>
      </w:r>
      <w:r w:rsidRPr="008D2A1C">
        <w:rPr>
          <w:lang w:eastAsia="ru-RU"/>
        </w:rPr>
        <w:t xml:space="preserve"> </w:t>
      </w:r>
      <w:r w:rsidRPr="008D2A1C">
        <w:rPr>
          <w:iCs/>
          <w:lang w:eastAsia="ru-RU"/>
        </w:rPr>
        <w:t>рассказать о каких-либо событиях. Это поможет вашему малышу закрепить полученные знания и умения, обрести уверенность в себе.</w:t>
      </w:r>
    </w:p>
    <w:p w:rsidR="004172CB" w:rsidRPr="008D2A1C" w:rsidRDefault="004172CB" w:rsidP="00D91910">
      <w:pPr>
        <w:shd w:val="clear" w:color="auto" w:fill="FFFFFF"/>
        <w:spacing w:after="135"/>
        <w:jc w:val="both"/>
      </w:pPr>
      <w:r w:rsidRPr="008D2A1C">
        <w:rPr>
          <w:lang w:eastAsia="ru-RU"/>
        </w:rPr>
        <w:t xml:space="preserve">  </w:t>
      </w:r>
      <w:r w:rsidRPr="008D2A1C">
        <w:rPr>
          <w:iCs/>
          <w:lang w:eastAsia="ru-RU"/>
        </w:rPr>
        <w:t xml:space="preserve"> </w:t>
      </w:r>
      <w:r w:rsidR="008D2A1C">
        <w:rPr>
          <w:iCs/>
          <w:lang w:eastAsia="ru-RU"/>
        </w:rPr>
        <w:tab/>
      </w:r>
      <w:r w:rsidRPr="008D2A1C">
        <w:rPr>
          <w:iCs/>
          <w:lang w:eastAsia="ru-RU"/>
        </w:rPr>
        <w:t>Следующий вид готовности к школе</w:t>
      </w:r>
      <w:r w:rsidRPr="008D2A1C">
        <w:rPr>
          <w:b/>
          <w:bCs/>
          <w:iCs/>
          <w:lang w:eastAsia="ru-RU"/>
        </w:rPr>
        <w:t> – это психологическая готовность. </w:t>
      </w:r>
      <w:r w:rsidRPr="008D2A1C">
        <w:rPr>
          <w:iCs/>
          <w:lang w:eastAsia="ru-RU"/>
        </w:rPr>
        <w:t xml:space="preserve">Она включает в себя ряд очень важных аспектов, от </w:t>
      </w:r>
      <w:proofErr w:type="spellStart"/>
      <w:r w:rsidRPr="008D2A1C">
        <w:rPr>
          <w:iCs/>
          <w:lang w:eastAsia="ru-RU"/>
        </w:rPr>
        <w:t>сформированности</w:t>
      </w:r>
      <w:proofErr w:type="spellEnd"/>
      <w:r w:rsidRPr="008D2A1C">
        <w:rPr>
          <w:iCs/>
          <w:lang w:eastAsia="ru-RU"/>
        </w:rPr>
        <w:t xml:space="preserve"> каждого из которых, зависит успешность подготовки к школе и дальнейшее обучение. (Психолог предлагает вниманию родителей изображение дерева, с которым уже работали родители в первой части собрания).</w:t>
      </w:r>
    </w:p>
    <w:p w:rsidR="004172CB" w:rsidRPr="008D2A1C" w:rsidRDefault="004172CB" w:rsidP="00D91910">
      <w:pPr>
        <w:shd w:val="clear" w:color="auto" w:fill="FFFFFF"/>
        <w:spacing w:after="135"/>
        <w:jc w:val="both"/>
      </w:pPr>
      <w:r w:rsidRPr="008D2A1C">
        <w:rPr>
          <w:iCs/>
          <w:u w:val="single"/>
          <w:lang w:eastAsia="ru-RU"/>
        </w:rPr>
        <w:t xml:space="preserve">Давайте подумаем, что необходимо для хорошего роста и развития дерева? </w:t>
      </w:r>
      <w:r w:rsidRPr="008D2A1C">
        <w:rPr>
          <w:lang w:eastAsia="ru-RU"/>
        </w:rPr>
        <w:t>(родители включаются в дискуссию).</w:t>
      </w:r>
    </w:p>
    <w:p w:rsidR="004172CB" w:rsidRPr="008D2A1C" w:rsidRDefault="004172CB" w:rsidP="00D91910">
      <w:pPr>
        <w:shd w:val="clear" w:color="auto" w:fill="FFFFFF"/>
        <w:spacing w:after="135"/>
        <w:jc w:val="both"/>
      </w:pPr>
      <w:r w:rsidRPr="008D2A1C">
        <w:rPr>
          <w:lang w:eastAsia="ru-RU"/>
        </w:rPr>
        <w:t xml:space="preserve">   </w:t>
      </w:r>
      <w:r w:rsidR="008D2A1C">
        <w:rPr>
          <w:lang w:eastAsia="ru-RU"/>
        </w:rPr>
        <w:tab/>
      </w:r>
      <w:r w:rsidRPr="008D2A1C">
        <w:rPr>
          <w:iCs/>
          <w:lang w:eastAsia="ru-RU"/>
        </w:rPr>
        <w:t>Итак, мы с вами пришли к мнению, что, прежде всего, дереву необходимы крепкие корни. Возвращаясь к психологической интерпретации, давайте решим, что же следует под этим подразумевать. Есть мнение, что под сильными корнями следует понимать познавательные психические процессы: память зрительную и слуховую, мышление, внимание и творческое воображение. От того, насколько хорошо они развиты, будет во многом зависеть успешность </w:t>
      </w:r>
      <w:r w:rsidRPr="008D2A1C">
        <w:rPr>
          <w:b/>
          <w:bCs/>
          <w:iCs/>
          <w:lang w:eastAsia="ru-RU"/>
        </w:rPr>
        <w:t>интеллектуальной готовности</w:t>
      </w:r>
      <w:r w:rsidRPr="008D2A1C">
        <w:rPr>
          <w:iCs/>
          <w:lang w:eastAsia="ru-RU"/>
        </w:rPr>
        <w:t xml:space="preserve"> к обучению. </w:t>
      </w:r>
      <w:r w:rsidRPr="008D2A1C">
        <w:rPr>
          <w:iCs/>
          <w:u w:val="single"/>
          <w:lang w:eastAsia="ru-RU"/>
        </w:rPr>
        <w:t xml:space="preserve">Но развивая </w:t>
      </w:r>
      <w:r w:rsidRPr="008D2A1C">
        <w:rPr>
          <w:iCs/>
          <w:u w:val="single"/>
          <w:lang w:eastAsia="ru-RU"/>
        </w:rPr>
        <w:lastRenderedPageBreak/>
        <w:t>способности ребёнка, следует знать один важный секрет. Я хочу продемонстрировать один простой опыт. Для этого мне понадобится помощник (психолог приглашает одного родителя по желанию).</w:t>
      </w:r>
    </w:p>
    <w:p w:rsidR="004172CB" w:rsidRPr="008D2A1C" w:rsidRDefault="004172CB" w:rsidP="00D91910">
      <w:pPr>
        <w:shd w:val="clear" w:color="auto" w:fill="FFFFFF"/>
        <w:spacing w:after="135"/>
        <w:jc w:val="both"/>
        <w:rPr>
          <w:iCs/>
        </w:rPr>
      </w:pPr>
      <w:r w:rsidRPr="008D2A1C">
        <w:rPr>
          <w:iCs/>
          <w:lang w:eastAsia="ru-RU"/>
        </w:rPr>
        <w:t>– Это наклонная плоскость. А это шар. Прошу Вас, попробовать покатить шар вверх по плоскости. (Родитель выполняет действие).</w:t>
      </w:r>
    </w:p>
    <w:p w:rsidR="004172CB" w:rsidRPr="008D2A1C" w:rsidRDefault="004172CB" w:rsidP="00D91910">
      <w:pPr>
        <w:shd w:val="clear" w:color="auto" w:fill="FFFFFF"/>
        <w:spacing w:after="135"/>
        <w:jc w:val="both"/>
        <w:rPr>
          <w:iCs/>
        </w:rPr>
      </w:pPr>
      <w:r w:rsidRPr="008D2A1C">
        <w:rPr>
          <w:iCs/>
          <w:lang w:eastAsia="ru-RU"/>
        </w:rPr>
        <w:t>– У вас получилось? Что способствовало этому?</w:t>
      </w:r>
    </w:p>
    <w:p w:rsidR="004172CB" w:rsidRPr="008D2A1C" w:rsidRDefault="004172CB" w:rsidP="00D91910">
      <w:pPr>
        <w:shd w:val="clear" w:color="auto" w:fill="FFFFFF"/>
        <w:spacing w:after="135"/>
        <w:jc w:val="both"/>
        <w:rPr>
          <w:iCs/>
        </w:rPr>
      </w:pPr>
      <w:r w:rsidRPr="008D2A1C">
        <w:rPr>
          <w:iCs/>
          <w:lang w:eastAsia="ru-RU"/>
        </w:rPr>
        <w:t>– Потому что я прилагал усилия.</w:t>
      </w:r>
    </w:p>
    <w:p w:rsidR="004172CB" w:rsidRPr="008D2A1C" w:rsidRDefault="004172CB" w:rsidP="00D91910">
      <w:pPr>
        <w:shd w:val="clear" w:color="auto" w:fill="FFFFFF"/>
        <w:spacing w:after="135"/>
        <w:jc w:val="both"/>
        <w:rPr>
          <w:iCs/>
        </w:rPr>
      </w:pPr>
      <w:r w:rsidRPr="008D2A1C">
        <w:rPr>
          <w:iCs/>
          <w:lang w:eastAsia="ru-RU"/>
        </w:rPr>
        <w:t>– А теперь отпустите шар. Что с ним произошло?</w:t>
      </w:r>
    </w:p>
    <w:p w:rsidR="004172CB" w:rsidRPr="008D2A1C" w:rsidRDefault="004172CB" w:rsidP="00D91910">
      <w:pPr>
        <w:shd w:val="clear" w:color="auto" w:fill="FFFFFF"/>
        <w:spacing w:after="135"/>
        <w:jc w:val="both"/>
        <w:rPr>
          <w:iCs/>
        </w:rPr>
      </w:pPr>
      <w:r w:rsidRPr="008D2A1C">
        <w:rPr>
          <w:iCs/>
          <w:lang w:eastAsia="ru-RU"/>
        </w:rPr>
        <w:t>– Он тут же скатился назад с доски.</w:t>
      </w:r>
    </w:p>
    <w:p w:rsidR="004172CB" w:rsidRPr="008D2A1C" w:rsidRDefault="004172CB" w:rsidP="00D91910">
      <w:pPr>
        <w:shd w:val="clear" w:color="auto" w:fill="FFFFFF"/>
        <w:spacing w:after="135"/>
        <w:jc w:val="both"/>
      </w:pPr>
      <w:r w:rsidRPr="008D2A1C">
        <w:rPr>
          <w:iCs/>
          <w:lang w:eastAsia="ru-RU"/>
        </w:rPr>
        <w:t>– Спасибо. А теперь, давайте подведём итоги.</w:t>
      </w:r>
    </w:p>
    <w:p w:rsidR="004172CB" w:rsidRPr="008D2A1C" w:rsidRDefault="004172CB" w:rsidP="00D91910">
      <w:pPr>
        <w:shd w:val="clear" w:color="auto" w:fill="FFFFFF"/>
        <w:spacing w:after="135"/>
        <w:jc w:val="both"/>
      </w:pPr>
      <w:r w:rsidRPr="008D2A1C">
        <w:rPr>
          <w:iCs/>
          <w:lang w:eastAsia="ru-RU"/>
        </w:rPr>
        <w:t xml:space="preserve">   </w:t>
      </w:r>
      <w:r w:rsidR="008D2A1C">
        <w:rPr>
          <w:iCs/>
          <w:lang w:eastAsia="ru-RU"/>
        </w:rPr>
        <w:tab/>
      </w:r>
      <w:r w:rsidRPr="008D2A1C">
        <w:rPr>
          <w:iCs/>
          <w:lang w:eastAsia="ru-RU"/>
        </w:rPr>
        <w:t>Итак, чтобы шар двигался по наклонной плоскости вверх, необходима определённая движущая сила. Она должна быть стабильна и постоянна. В противном случае шар неизбежно начнёт движение в обратную сторону. Мы с вами убедились в этом. Шар – это умственная деятельность человека. Секрет заключается в том, что наш ум требует постоянной загрузки. Развитие и обучение должно быть стабильно и постоянно. Стоит нам на время сделать перерыв и навёрстывать упущенное будет нелегко. В развитии интеллекта нет “стоячего” положения. И если мы не движемся вперёд, то неизбежно станем двигаться назад.</w:t>
      </w:r>
    </w:p>
    <w:p w:rsidR="004172CB" w:rsidRPr="008D2A1C" w:rsidRDefault="004172CB" w:rsidP="00D91910">
      <w:pPr>
        <w:shd w:val="clear" w:color="auto" w:fill="FFFFFF"/>
        <w:spacing w:after="135"/>
        <w:jc w:val="both"/>
      </w:pPr>
      <w:r w:rsidRPr="008D2A1C">
        <w:rPr>
          <w:lang w:eastAsia="ru-RU"/>
        </w:rPr>
        <w:t xml:space="preserve">  </w:t>
      </w:r>
      <w:r w:rsidR="008D2A1C">
        <w:rPr>
          <w:lang w:eastAsia="ru-RU"/>
        </w:rPr>
        <w:tab/>
      </w:r>
      <w:r w:rsidRPr="008D2A1C">
        <w:rPr>
          <w:iCs/>
          <w:lang w:eastAsia="ru-RU"/>
        </w:rPr>
        <w:t xml:space="preserve"> Но как сделать так, чтобы ребёнок захотел учиться, узнавать новое, постоянно двигаться вперёд? Высокий уровень обучаемости связан с познавательной активностью. Известный детский писатель </w:t>
      </w:r>
      <w:proofErr w:type="spellStart"/>
      <w:r w:rsidRPr="008D2A1C">
        <w:rPr>
          <w:iCs/>
          <w:lang w:eastAsia="ru-RU"/>
        </w:rPr>
        <w:t>С.Я.Маршак</w:t>
      </w:r>
      <w:proofErr w:type="spellEnd"/>
      <w:r w:rsidRPr="008D2A1C">
        <w:rPr>
          <w:iCs/>
          <w:lang w:eastAsia="ru-RU"/>
        </w:rPr>
        <w:t xml:space="preserve"> писал:</w:t>
      </w:r>
    </w:p>
    <w:p w:rsidR="004172CB" w:rsidRPr="008D2A1C" w:rsidRDefault="004172CB" w:rsidP="008D2A1C">
      <w:pPr>
        <w:shd w:val="clear" w:color="auto" w:fill="FFFFFF"/>
        <w:spacing w:after="120"/>
        <w:ind w:left="708"/>
      </w:pPr>
      <w:r w:rsidRPr="008D2A1C">
        <w:rPr>
          <w:iCs/>
          <w:lang w:eastAsia="ru-RU"/>
        </w:rPr>
        <w:t>Он взрослых изводил вопросом “почему?”</w:t>
      </w:r>
      <w:r w:rsidRPr="008D2A1C">
        <w:rPr>
          <w:iCs/>
          <w:lang w:eastAsia="ru-RU"/>
        </w:rPr>
        <w:br/>
        <w:t>Его прозвали “маленький философ”,</w:t>
      </w:r>
      <w:r w:rsidRPr="008D2A1C">
        <w:rPr>
          <w:iCs/>
          <w:lang w:eastAsia="ru-RU"/>
        </w:rPr>
        <w:br/>
        <w:t>Но только он подрос, как начали ему</w:t>
      </w:r>
      <w:proofErr w:type="gramStart"/>
      <w:r w:rsidRPr="008D2A1C">
        <w:rPr>
          <w:iCs/>
          <w:lang w:eastAsia="ru-RU"/>
        </w:rPr>
        <w:br/>
        <w:t>П</w:t>
      </w:r>
      <w:proofErr w:type="gramEnd"/>
      <w:r w:rsidRPr="008D2A1C">
        <w:rPr>
          <w:iCs/>
          <w:lang w:eastAsia="ru-RU"/>
        </w:rPr>
        <w:t>реподносить ответы без вопросов.</w:t>
      </w:r>
      <w:r w:rsidRPr="008D2A1C">
        <w:rPr>
          <w:lang w:eastAsia="ru-RU"/>
        </w:rPr>
        <w:br/>
      </w:r>
      <w:r w:rsidRPr="008D2A1C">
        <w:rPr>
          <w:rFonts w:ascii="Helvetica" w:hAnsi="Helvetica"/>
          <w:sz w:val="20"/>
          <w:szCs w:val="20"/>
          <w:lang w:eastAsia="ru-RU"/>
        </w:rPr>
        <w:t xml:space="preserve"> </w:t>
      </w:r>
    </w:p>
    <w:p w:rsidR="004172CB" w:rsidRPr="008D2A1C" w:rsidRDefault="004172CB" w:rsidP="00D91910">
      <w:pPr>
        <w:shd w:val="clear" w:color="auto" w:fill="FFFFFF"/>
        <w:spacing w:after="135"/>
        <w:jc w:val="both"/>
      </w:pPr>
      <w:r w:rsidRPr="008D2A1C">
        <w:rPr>
          <w:iCs/>
          <w:lang w:eastAsia="ru-RU"/>
        </w:rPr>
        <w:t xml:space="preserve">  </w:t>
      </w:r>
      <w:r w:rsidR="008D2A1C">
        <w:rPr>
          <w:iCs/>
          <w:lang w:eastAsia="ru-RU"/>
        </w:rPr>
        <w:tab/>
      </w:r>
      <w:r w:rsidRPr="008D2A1C">
        <w:rPr>
          <w:iCs/>
          <w:lang w:eastAsia="ru-RU"/>
        </w:rPr>
        <w:t xml:space="preserve"> Не отмахивайтесь от детских вопросов</w:t>
      </w:r>
      <w:r w:rsidRPr="008D2A1C">
        <w:rPr>
          <w:lang w:eastAsia="ru-RU"/>
        </w:rPr>
        <w:t xml:space="preserve">. </w:t>
      </w:r>
    </w:p>
    <w:p w:rsidR="004172CB" w:rsidRPr="008D2A1C" w:rsidRDefault="004172CB" w:rsidP="00D91910">
      <w:pPr>
        <w:shd w:val="clear" w:color="auto" w:fill="FFFFFF"/>
        <w:spacing w:after="135"/>
        <w:jc w:val="both"/>
      </w:pPr>
      <w:r w:rsidRPr="008D2A1C">
        <w:rPr>
          <w:lang w:eastAsia="ru-RU"/>
        </w:rPr>
        <w:t xml:space="preserve">  </w:t>
      </w:r>
      <w:r w:rsidRPr="008D2A1C">
        <w:rPr>
          <w:iCs/>
          <w:lang w:eastAsia="ru-RU"/>
        </w:rPr>
        <w:t xml:space="preserve"> </w:t>
      </w:r>
      <w:r w:rsidR="008D2A1C">
        <w:rPr>
          <w:iCs/>
          <w:lang w:eastAsia="ru-RU"/>
        </w:rPr>
        <w:tab/>
      </w:r>
      <w:r w:rsidRPr="008D2A1C">
        <w:rPr>
          <w:iCs/>
          <w:lang w:eastAsia="ru-RU"/>
        </w:rPr>
        <w:t>Дети наблюдательны, но им не хватает жизненного опыта, чтобы правильно оценить и истолковать наблюдаемые события. Но помните, что как только интересное и новое станет рутинным, обязательной повинностью, оно не принесёт ожидаемого результата. Познавательный интерес ребёнка постепенно угаснет.</w:t>
      </w:r>
    </w:p>
    <w:p w:rsidR="004172CB" w:rsidRPr="008D2A1C" w:rsidRDefault="004172CB" w:rsidP="00D91910">
      <w:pPr>
        <w:shd w:val="clear" w:color="auto" w:fill="FFFFFF"/>
        <w:spacing w:after="135"/>
        <w:jc w:val="both"/>
      </w:pPr>
      <w:r w:rsidRPr="008D2A1C">
        <w:rPr>
          <w:lang w:eastAsia="ru-RU"/>
        </w:rPr>
        <w:t xml:space="preserve">  </w:t>
      </w:r>
      <w:r w:rsidRPr="008D2A1C">
        <w:rPr>
          <w:iCs/>
          <w:lang w:eastAsia="ru-RU"/>
        </w:rPr>
        <w:t xml:space="preserve"> </w:t>
      </w:r>
      <w:r w:rsidR="008D2A1C">
        <w:rPr>
          <w:iCs/>
          <w:lang w:eastAsia="ru-RU"/>
        </w:rPr>
        <w:tab/>
      </w:r>
      <w:r w:rsidRPr="008D2A1C">
        <w:rPr>
          <w:iCs/>
          <w:lang w:eastAsia="ru-RU"/>
        </w:rPr>
        <w:t>И ещё одним важным секретом я бы хотела поделиться с вами.</w:t>
      </w:r>
      <w:r w:rsidRPr="008D2A1C">
        <w:rPr>
          <w:lang w:eastAsia="ru-RU"/>
        </w:rPr>
        <w:t xml:space="preserve"> (Психолог демонстрирует рисунок с изображением мамы, кормящей малыша). </w:t>
      </w:r>
      <w:r w:rsidRPr="008D2A1C">
        <w:rPr>
          <w:iCs/>
          <w:lang w:eastAsia="ru-RU"/>
        </w:rPr>
        <w:t>Всем вам хорошо знакома эта ситуация. Мама кормит маленького ребёнка кашей. Ей гораздо проще и удобнее взять самой ложку, набрать каши и поднести её ко рту малыша, которому останется только проглотить еду. При таком способе кормления и время экономиться, и нет риска, что всё вокруг окажется в каше.</w:t>
      </w:r>
    </w:p>
    <w:p w:rsidR="004172CB" w:rsidRPr="008D2A1C" w:rsidRDefault="004172CB" w:rsidP="00D91910">
      <w:pPr>
        <w:shd w:val="clear" w:color="auto" w:fill="FFFFFF"/>
        <w:spacing w:after="135"/>
        <w:jc w:val="both"/>
      </w:pPr>
      <w:r w:rsidRPr="008D2A1C">
        <w:rPr>
          <w:lang w:eastAsia="ru-RU"/>
        </w:rPr>
        <w:t>(Психолог демонстрирует второй рисунок с изображением малыша, который ест сам).</w:t>
      </w:r>
    </w:p>
    <w:p w:rsidR="004172CB" w:rsidRPr="008D2A1C" w:rsidRDefault="004172CB" w:rsidP="00D91910">
      <w:pPr>
        <w:shd w:val="clear" w:color="auto" w:fill="FFFFFF"/>
        <w:spacing w:after="135"/>
        <w:jc w:val="both"/>
      </w:pPr>
      <w:r w:rsidRPr="008D2A1C">
        <w:rPr>
          <w:lang w:eastAsia="ru-RU"/>
        </w:rPr>
        <w:lastRenderedPageBreak/>
        <w:t xml:space="preserve"> </w:t>
      </w:r>
      <w:r w:rsidRPr="008D2A1C">
        <w:rPr>
          <w:iCs/>
          <w:lang w:eastAsia="ru-RU"/>
        </w:rPr>
        <w:t xml:space="preserve"> </w:t>
      </w:r>
      <w:r w:rsidR="008D2A1C">
        <w:rPr>
          <w:iCs/>
          <w:lang w:eastAsia="ru-RU"/>
        </w:rPr>
        <w:tab/>
      </w:r>
      <w:r w:rsidRPr="008D2A1C">
        <w:rPr>
          <w:iCs/>
          <w:lang w:eastAsia="ru-RU"/>
        </w:rPr>
        <w:t xml:space="preserve"> Здесь ребёнок ест сам, перепачкав всё вокруг в каше. Мама находится рядом, присматривая за малышом. Конечно, в этом случае и маминого драгоценного времени уходит больше. И хлопот тоже существенно прибавляется.</w:t>
      </w:r>
    </w:p>
    <w:p w:rsidR="004172CB" w:rsidRPr="008D2A1C" w:rsidRDefault="004172CB" w:rsidP="00D91910">
      <w:pPr>
        <w:shd w:val="clear" w:color="auto" w:fill="FFFFFF"/>
        <w:spacing w:after="135"/>
        <w:jc w:val="both"/>
      </w:pPr>
      <w:r w:rsidRPr="008D2A1C">
        <w:rPr>
          <w:lang w:eastAsia="ru-RU"/>
        </w:rPr>
        <w:t xml:space="preserve"> </w:t>
      </w:r>
      <w:r w:rsidR="008D2A1C">
        <w:rPr>
          <w:lang w:eastAsia="ru-RU"/>
        </w:rPr>
        <w:tab/>
      </w:r>
      <w:r w:rsidRPr="008D2A1C">
        <w:rPr>
          <w:lang w:eastAsia="ru-RU"/>
        </w:rPr>
        <w:t xml:space="preserve">  </w:t>
      </w:r>
      <w:r w:rsidRPr="008D2A1C">
        <w:rPr>
          <w:iCs/>
          <w:lang w:eastAsia="ru-RU"/>
        </w:rPr>
        <w:t xml:space="preserve">Оба способа приведут к желаемому результату – ребёнок будет накормлен и сыт. Но первый малыш просто поел каши, тогда как второй, приобрёл неоценимый житейский опыт, хотя и создал столько неудобств маме. Пока первый ребёнок ел, второй – учился! И не просто </w:t>
      </w:r>
      <w:proofErr w:type="gramStart"/>
      <w:r w:rsidRPr="008D2A1C">
        <w:rPr>
          <w:iCs/>
          <w:lang w:eastAsia="ru-RU"/>
        </w:rPr>
        <w:t>учился</w:t>
      </w:r>
      <w:proofErr w:type="gramEnd"/>
      <w:r w:rsidRPr="008D2A1C">
        <w:rPr>
          <w:iCs/>
          <w:lang w:eastAsia="ru-RU"/>
        </w:rPr>
        <w:t xml:space="preserve"> есть, а учился управлять своим телом, координировать движения, сохранять терпение. Ведь такое простое действие как набрать в ложку каши, а потом поднести ложку ко рту, не выронив содержимое, не говоря уже о том, чтобы попасть ложкой в рот – серьёзный труд! Но взрослые чаще создают первую ситуацию. Так удобнее нам, взрослым. Мы сами застёгиваем пуговицы, стираем, завязываем шнурки, заправляем постель, собираем игрушки за детьми. А через несколько лет удивляемся тому, почему наш ребёнок не самостоятелен, безответственен, безынициативен. Он привыкает к тому, что за него всё делают и всё решают. Секрет в том, что в детях надо развивать самостоятельность, поощрять инициативность, замечать их успехи в изучении окружающего мира и помогать учиться новому, а не делать всё за них.</w:t>
      </w:r>
    </w:p>
    <w:p w:rsidR="004172CB" w:rsidRPr="008D2A1C" w:rsidRDefault="004172CB" w:rsidP="00D91910">
      <w:pPr>
        <w:shd w:val="clear" w:color="auto" w:fill="FFFFFF"/>
        <w:spacing w:after="135"/>
        <w:jc w:val="both"/>
      </w:pPr>
      <w:r w:rsidRPr="008D2A1C">
        <w:rPr>
          <w:lang w:eastAsia="ru-RU"/>
        </w:rPr>
        <w:t xml:space="preserve">  </w:t>
      </w:r>
      <w:r w:rsidR="008D2A1C">
        <w:rPr>
          <w:lang w:eastAsia="ru-RU"/>
        </w:rPr>
        <w:tab/>
      </w:r>
      <w:r w:rsidRPr="008D2A1C">
        <w:rPr>
          <w:iCs/>
          <w:lang w:eastAsia="ru-RU"/>
        </w:rPr>
        <w:t xml:space="preserve"> А теперь, давайте вновь вернёмся к нашему дереву. Достаточно ли только хорошо развитой корневой системы? Конечно, для того, </w:t>
      </w:r>
      <w:r w:rsidRPr="008D2A1C">
        <w:rPr>
          <w:iCs/>
          <w:u w:val="single"/>
          <w:lang w:eastAsia="ru-RU"/>
        </w:rPr>
        <w:t>чтобы дерево зацвело и принесло плоды, его необходимо поливать и удобрять почву под ним</w:t>
      </w:r>
      <w:r w:rsidRPr="008D2A1C">
        <w:rPr>
          <w:iCs/>
          <w:lang w:eastAsia="ru-RU"/>
        </w:rPr>
        <w:t xml:space="preserve">. И если под корнями, мы подразумеваем познавательные процессы, то драгоценной </w:t>
      </w:r>
      <w:r w:rsidRPr="008D2A1C">
        <w:rPr>
          <w:iCs/>
          <w:u w:val="single"/>
          <w:lang w:eastAsia="ru-RU"/>
        </w:rPr>
        <w:t>влагой</w:t>
      </w:r>
      <w:r w:rsidRPr="008D2A1C">
        <w:rPr>
          <w:iCs/>
          <w:lang w:eastAsia="ru-RU"/>
        </w:rPr>
        <w:t xml:space="preserve"> для нашего дерева следует понимать веру в ребёнка, поддержку, оптимизм, поощрение, ответственность и т. п. (психолог прикрепляет к доске вокруг “дерева” капельки с напечатанными на них способами стимулирования ребёнка). “Почвой” же питающей “корни” и способствующей росту всего дерева является </w:t>
      </w:r>
      <w:r w:rsidRPr="008D2A1C">
        <w:rPr>
          <w:b/>
          <w:bCs/>
          <w:iCs/>
          <w:lang w:eastAsia="ru-RU"/>
        </w:rPr>
        <w:t>мотивация. </w:t>
      </w:r>
      <w:r w:rsidRPr="008D2A1C">
        <w:rPr>
          <w:iCs/>
          <w:lang w:eastAsia="ru-RU"/>
        </w:rPr>
        <w:t>Ответьте мне, пожалуйста, на следующий вопрос: “</w:t>
      </w:r>
      <w:r w:rsidRPr="008D2A1C">
        <w:rPr>
          <w:iCs/>
          <w:u w:val="single"/>
          <w:lang w:eastAsia="ru-RU"/>
        </w:rPr>
        <w:t>Будет ли человек прилагать старания, занимаясь каким – либо делом, не зная, зачем он это делает?” (родители высказываются вслух).</w:t>
      </w:r>
    </w:p>
    <w:p w:rsidR="004172CB" w:rsidRPr="008D2A1C" w:rsidRDefault="004172CB" w:rsidP="00D91910">
      <w:pPr>
        <w:shd w:val="clear" w:color="auto" w:fill="FFFFFF"/>
        <w:spacing w:after="135"/>
        <w:jc w:val="both"/>
        <w:rPr>
          <w:iCs/>
        </w:rPr>
      </w:pPr>
      <w:r w:rsidRPr="008D2A1C">
        <w:rPr>
          <w:iCs/>
          <w:lang w:eastAsia="ru-RU"/>
        </w:rPr>
        <w:t>– Конечно, нет. Тогда скажите, “желание пойти в школу” и “желание учиться” – это одно и то же?</w:t>
      </w:r>
    </w:p>
    <w:p w:rsidR="007E5E96" w:rsidRPr="008D2A1C" w:rsidRDefault="004172CB" w:rsidP="00D91910">
      <w:pPr>
        <w:shd w:val="clear" w:color="auto" w:fill="FFFFFF"/>
        <w:spacing w:after="135"/>
        <w:jc w:val="both"/>
        <w:rPr>
          <w:lang w:eastAsia="ru-RU"/>
        </w:rPr>
      </w:pPr>
      <w:r w:rsidRPr="008D2A1C">
        <w:rPr>
          <w:lang w:eastAsia="ru-RU"/>
        </w:rPr>
        <w:t xml:space="preserve">  </w:t>
      </w:r>
      <w:r w:rsidR="008D2A1C">
        <w:rPr>
          <w:lang w:eastAsia="ru-RU"/>
        </w:rPr>
        <w:tab/>
      </w:r>
      <w:r w:rsidRPr="008D2A1C">
        <w:rPr>
          <w:lang w:eastAsia="ru-RU"/>
        </w:rPr>
        <w:t xml:space="preserve"> В ходе рассуждений психолог подводит к выводу, что если ребёнок идёт в школу ради нового ранца или модного школьного костюма, или говорит “в школе не надо спать”, “там будут мои друзья из детского сада” и т. п., то его привлекают лишь </w:t>
      </w:r>
      <w:r w:rsidRPr="008D2A1C">
        <w:rPr>
          <w:u w:val="single"/>
          <w:lang w:eastAsia="ru-RU"/>
        </w:rPr>
        <w:t xml:space="preserve">внешние стороны обучения. </w:t>
      </w:r>
      <w:r w:rsidRPr="008D2A1C">
        <w:rPr>
          <w:lang w:eastAsia="ru-RU"/>
        </w:rPr>
        <w:t>Тогда как основной деятельностью ребёнка в школе является учение, узнавание нового. Поэтому </w:t>
      </w:r>
      <w:r w:rsidRPr="008D2A1C">
        <w:rPr>
          <w:b/>
          <w:bCs/>
          <w:lang w:eastAsia="ru-RU"/>
        </w:rPr>
        <w:t>главное, что должно быть сформировано – желание учиться!</w:t>
      </w:r>
      <w:r w:rsidRPr="008D2A1C">
        <w:rPr>
          <w:lang w:eastAsia="ru-RU"/>
        </w:rPr>
        <w:t> </w:t>
      </w:r>
      <w:r w:rsidRPr="008D2A1C">
        <w:rPr>
          <w:iCs/>
          <w:lang w:eastAsia="ru-RU"/>
        </w:rPr>
        <w:t xml:space="preserve">Отношение к школе формируется у большинства детей ещё до того, как они становятся школьниками. В этом вопросе большую роль играет семья. </w:t>
      </w:r>
      <w:proofErr w:type="gramStart"/>
      <w:r w:rsidRPr="008D2A1C">
        <w:rPr>
          <w:iCs/>
          <w:lang w:eastAsia="ru-RU"/>
        </w:rPr>
        <w:t xml:space="preserve">Если родители ребёнка придают большое значение образованию, положительно отзываются об образованных людях, прививают любовь к чтению, говорят малышу о том, как они хотят видеть его в будущем успешным и умным, а это возможно, только если хорошо учиться; о том, какую гордость они будут испытывать в этом случае, то это будет способствовать формированию у ребёнка </w:t>
      </w:r>
      <w:r w:rsidRPr="008D2A1C">
        <w:rPr>
          <w:b/>
          <w:bCs/>
          <w:iCs/>
          <w:lang w:eastAsia="ru-RU"/>
        </w:rPr>
        <w:t>мотивационной готовности к школе</w:t>
      </w:r>
      <w:r w:rsidRPr="008D2A1C">
        <w:rPr>
          <w:iCs/>
          <w:lang w:eastAsia="ru-RU"/>
        </w:rPr>
        <w:t>.</w:t>
      </w:r>
      <w:proofErr w:type="gramEnd"/>
      <w:r w:rsidRPr="008D2A1C">
        <w:rPr>
          <w:iCs/>
          <w:lang w:eastAsia="ru-RU"/>
        </w:rPr>
        <w:t xml:space="preserve"> Он будет понимать, зачем он пришёл в школу и зачем ему нужны знания. Учебная деятельность станет для ребёнка более значимой и важной. И конечно, родителям не стоит запугивать малыша школой или наоборот, настраивать на лёгкость учения. Следует формировать адекватное представление о школе </w:t>
      </w:r>
      <w:proofErr w:type="gramStart"/>
      <w:r w:rsidRPr="008D2A1C">
        <w:rPr>
          <w:iCs/>
          <w:lang w:eastAsia="ru-RU"/>
        </w:rPr>
        <w:t>и о её</w:t>
      </w:r>
      <w:proofErr w:type="gramEnd"/>
      <w:r w:rsidRPr="008D2A1C">
        <w:rPr>
          <w:iCs/>
          <w:lang w:eastAsia="ru-RU"/>
        </w:rPr>
        <w:t xml:space="preserve"> основных занятиях. Например, полезнее сказать: “В школе </w:t>
      </w:r>
      <w:r w:rsidRPr="008D2A1C">
        <w:rPr>
          <w:iCs/>
          <w:lang w:eastAsia="ru-RU"/>
        </w:rPr>
        <w:lastRenderedPageBreak/>
        <w:t>будет трудно, но интересно. Ты узнаешь много нового!”, чем высказывать что-то неопределённо-пугающее: “Вот придёшь в школу – тогда и узнаешь…”.</w:t>
      </w:r>
    </w:p>
    <w:p w:rsidR="008D2A1C" w:rsidRPr="008D2A1C" w:rsidRDefault="004172CB" w:rsidP="00D91910">
      <w:pPr>
        <w:shd w:val="clear" w:color="auto" w:fill="FFFFFF"/>
        <w:spacing w:after="135"/>
        <w:jc w:val="both"/>
        <w:rPr>
          <w:lang w:eastAsia="ru-RU"/>
        </w:rPr>
      </w:pPr>
      <w:r w:rsidRPr="008D2A1C">
        <w:rPr>
          <w:b/>
          <w:bCs/>
          <w:lang w:eastAsia="ru-RU"/>
        </w:rPr>
        <w:t xml:space="preserve"> </w:t>
      </w:r>
      <w:r w:rsidRPr="008D2A1C">
        <w:rPr>
          <w:b/>
          <w:bCs/>
          <w:iCs/>
          <w:lang w:eastAsia="ru-RU"/>
        </w:rPr>
        <w:t xml:space="preserve">  </w:t>
      </w:r>
      <w:r w:rsidR="008D2A1C" w:rsidRPr="008D2A1C">
        <w:rPr>
          <w:b/>
          <w:bCs/>
          <w:iCs/>
          <w:lang w:eastAsia="ru-RU"/>
        </w:rPr>
        <w:tab/>
      </w:r>
      <w:r w:rsidRPr="008D2A1C">
        <w:rPr>
          <w:b/>
          <w:bCs/>
          <w:iCs/>
          <w:lang w:eastAsia="ru-RU"/>
        </w:rPr>
        <w:t>Коммуникативная готовность </w:t>
      </w:r>
      <w:r w:rsidRPr="008D2A1C">
        <w:rPr>
          <w:iCs/>
          <w:lang w:eastAsia="ru-RU"/>
        </w:rPr>
        <w:t xml:space="preserve">включает в себя умение ребёнка общаться, как со сверстниками, так и </w:t>
      </w:r>
      <w:proofErr w:type="gramStart"/>
      <w:r w:rsidRPr="008D2A1C">
        <w:rPr>
          <w:iCs/>
          <w:lang w:eastAsia="ru-RU"/>
        </w:rPr>
        <w:t>со</w:t>
      </w:r>
      <w:proofErr w:type="gramEnd"/>
      <w:r w:rsidRPr="008D2A1C">
        <w:rPr>
          <w:iCs/>
          <w:lang w:eastAsia="ru-RU"/>
        </w:rPr>
        <w:t xml:space="preserve"> взрослыми. Это тоже, весьма важное умение! Ведь, по сути, весь процесс обучения представляет собой общение между учителем и учеником. От того, насколько ребёнок контактен, умеет ли внимательно слушать учителя, достаточно ли развита его речь – зависит успешность усвоения школьных знаний. Задача родителей – научить ребёнка простым правилам общения.</w:t>
      </w:r>
    </w:p>
    <w:p w:rsidR="004172CB" w:rsidRPr="008D2A1C" w:rsidRDefault="004172CB" w:rsidP="00D91910">
      <w:pPr>
        <w:shd w:val="clear" w:color="auto" w:fill="FFFFFF"/>
        <w:spacing w:after="135"/>
        <w:jc w:val="both"/>
      </w:pPr>
      <w:r w:rsidRPr="008D2A1C">
        <w:rPr>
          <w:b/>
          <w:bCs/>
          <w:lang w:eastAsia="ru-RU"/>
        </w:rPr>
        <w:t xml:space="preserve">  </w:t>
      </w:r>
      <w:r w:rsidR="008D2A1C" w:rsidRPr="008D2A1C">
        <w:rPr>
          <w:b/>
          <w:bCs/>
          <w:lang w:eastAsia="ru-RU"/>
        </w:rPr>
        <w:tab/>
      </w:r>
      <w:r w:rsidRPr="008D2A1C">
        <w:rPr>
          <w:b/>
          <w:bCs/>
          <w:iCs/>
          <w:lang w:eastAsia="ru-RU"/>
        </w:rPr>
        <w:t xml:space="preserve"> Эмоционально-волевая готовность – </w:t>
      </w:r>
      <w:r w:rsidRPr="008D2A1C">
        <w:rPr>
          <w:iCs/>
          <w:lang w:eastAsia="ru-RU"/>
        </w:rPr>
        <w:t>важное звено школьной готовности. По сути, это </w:t>
      </w:r>
      <w:r w:rsidRPr="008D2A1C">
        <w:rPr>
          <w:b/>
          <w:bCs/>
          <w:iCs/>
          <w:lang w:eastAsia="ru-RU"/>
        </w:rPr>
        <w:t>умение управлять своими эмоциями, настроениями</w:t>
      </w:r>
      <w:r w:rsidRPr="008D2A1C">
        <w:rPr>
          <w:iCs/>
          <w:lang w:eastAsia="ru-RU"/>
        </w:rPr>
        <w:t> и </w:t>
      </w:r>
      <w:r w:rsidRPr="008D2A1C">
        <w:rPr>
          <w:b/>
          <w:bCs/>
          <w:iCs/>
          <w:lang w:eastAsia="ru-RU"/>
        </w:rPr>
        <w:t>контроль над своими желаниями.</w:t>
      </w:r>
      <w:r w:rsidRPr="008D2A1C">
        <w:rPr>
          <w:iCs/>
          <w:lang w:eastAsia="ru-RU"/>
        </w:rPr>
        <w:t> В вечном компромиссе между “хочу” и “надо” у старшего дошкольника должно преобладать “надо”. От того насколько ребёнок сможет заставить себя быть внимательным, когда хочется отдохнуть и поиграть; от того насколько малыш будет упорным при возникновении трудностей, будет зависеть его успешность. Всем нам известна истина: “Гений – это один процент таланта и девяносто девять процентов трудолюбия”. Надо с детства приучать ребёнка к труду и, разумеется, не на словах, а на личном примере! Пусть ваш ребёнок будет уверен, что только упорство и труд приведут к желаемому результату. Доводите начатое до конца, не отчаивайтесь при временных трудностях, получайте удовольствие от работы, – и ваш ребёнок усвоит с лёгкостью эти полезные навыки.</w:t>
      </w:r>
    </w:p>
    <w:p w:rsidR="004172CB" w:rsidRPr="008D2A1C" w:rsidRDefault="004172CB" w:rsidP="005956F3">
      <w:pPr>
        <w:shd w:val="clear" w:color="auto" w:fill="FFFFFF"/>
        <w:spacing w:after="135"/>
        <w:jc w:val="both"/>
        <w:rPr>
          <w:iCs/>
        </w:rPr>
      </w:pPr>
      <w:r w:rsidRPr="008D2A1C">
        <w:rPr>
          <w:rFonts w:ascii="Helvetica" w:hAnsi="Helvetica"/>
          <w:iCs/>
          <w:sz w:val="21"/>
          <w:szCs w:val="21"/>
          <w:lang w:eastAsia="ru-RU"/>
        </w:rPr>
        <w:t xml:space="preserve"> </w:t>
      </w:r>
      <w:bookmarkStart w:id="1" w:name="__DdeLink__551_7059752"/>
      <w:bookmarkEnd w:id="1"/>
      <w:r w:rsidRPr="008D2A1C">
        <w:rPr>
          <w:rFonts w:ascii="Helvetica" w:hAnsi="Helvetica"/>
          <w:iCs/>
          <w:sz w:val="21"/>
          <w:szCs w:val="21"/>
          <w:lang w:eastAsia="ru-RU"/>
        </w:rPr>
        <w:t xml:space="preserve">   </w:t>
      </w:r>
      <w:r w:rsidR="008D2A1C">
        <w:rPr>
          <w:rFonts w:ascii="Helvetica" w:hAnsi="Helvetica"/>
          <w:iCs/>
          <w:sz w:val="21"/>
          <w:szCs w:val="21"/>
          <w:lang w:eastAsia="ru-RU"/>
        </w:rPr>
        <w:tab/>
      </w:r>
      <w:r w:rsidRPr="008D2A1C">
        <w:rPr>
          <w:iCs/>
          <w:lang w:eastAsia="ru-RU"/>
        </w:rPr>
        <w:t xml:space="preserve">Таким образом, мы рассмотрели все компоненты школьной готовности. </w:t>
      </w:r>
    </w:p>
    <w:p w:rsidR="004172CB" w:rsidRPr="009C15F7" w:rsidRDefault="004172CB" w:rsidP="009C15F7">
      <w:pPr>
        <w:shd w:val="clear" w:color="auto" w:fill="FFFFFF"/>
        <w:spacing w:after="120"/>
        <w:jc w:val="both"/>
      </w:pPr>
      <w:r w:rsidRPr="009C15F7">
        <w:rPr>
          <w:b/>
        </w:rPr>
        <w:t>Завершающее упражнение «Аплодисменты»</w:t>
      </w:r>
    </w:p>
    <w:p w:rsidR="004172CB" w:rsidRPr="009C15F7" w:rsidRDefault="004172CB" w:rsidP="00D91910">
      <w:pPr>
        <w:spacing w:after="0" w:line="240" w:lineRule="auto"/>
        <w:ind w:firstLine="426"/>
        <w:jc w:val="both"/>
      </w:pPr>
      <w:r w:rsidRPr="009C15F7">
        <w:t>(цель - снятие эмоциональной усталости, улучшение настроения)</w:t>
      </w:r>
    </w:p>
    <w:p w:rsidR="004172CB" w:rsidRPr="009C15F7" w:rsidRDefault="004172CB" w:rsidP="00D91910">
      <w:pPr>
        <w:spacing w:after="0" w:line="240" w:lineRule="auto"/>
        <w:ind w:firstLine="426"/>
        <w:jc w:val="both"/>
      </w:pPr>
      <w:r w:rsidRPr="009C15F7">
        <w:t>- Уважаемые родители сегодня мы с вами хорошо поработали. И в завершение я предлагаю представить на одной ладони улыбку, на другой - радость. А чтобы они не ушли от нас, их надо крепко-накрепко соединить в аплодисменты.</w:t>
      </w:r>
    </w:p>
    <w:p w:rsidR="004172CB" w:rsidRPr="009C15F7" w:rsidRDefault="004172CB" w:rsidP="00D91910">
      <w:pPr>
        <w:spacing w:after="0" w:line="240" w:lineRule="auto"/>
        <w:ind w:firstLine="426"/>
        <w:jc w:val="both"/>
      </w:pPr>
      <w:r w:rsidRPr="009C15F7">
        <w:t xml:space="preserve">- Благодарю за сотрудничество! Успехов в подготовке вашего ребенка к школе!  </w:t>
      </w:r>
    </w:p>
    <w:p w:rsidR="004172CB" w:rsidRPr="009C15F7" w:rsidRDefault="004172CB" w:rsidP="00D91910">
      <w:pPr>
        <w:spacing w:after="0" w:line="240" w:lineRule="auto"/>
        <w:ind w:firstLine="426"/>
        <w:jc w:val="both"/>
      </w:pPr>
    </w:p>
    <w:p w:rsidR="004172CB" w:rsidRDefault="004172CB"/>
    <w:sectPr w:rsidR="004172CB" w:rsidSect="00920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D2343"/>
    <w:multiLevelType w:val="multilevel"/>
    <w:tmpl w:val="E006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1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1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1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1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1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1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1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1"/>
      </w:rPr>
    </w:lvl>
  </w:abstractNum>
  <w:abstractNum w:abstractNumId="1">
    <w:nsid w:val="265B28DB"/>
    <w:multiLevelType w:val="multilevel"/>
    <w:tmpl w:val="11040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1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1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1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1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1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1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1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1"/>
      </w:rPr>
    </w:lvl>
  </w:abstractNum>
  <w:abstractNum w:abstractNumId="2">
    <w:nsid w:val="31071717"/>
    <w:multiLevelType w:val="multilevel"/>
    <w:tmpl w:val="16FC3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1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1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1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1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1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1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1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1"/>
      </w:rPr>
    </w:lvl>
  </w:abstractNum>
  <w:abstractNum w:abstractNumId="3">
    <w:nsid w:val="364A766C"/>
    <w:multiLevelType w:val="hybridMultilevel"/>
    <w:tmpl w:val="C388AB7C"/>
    <w:lvl w:ilvl="0" w:tplc="2B06CF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0CFC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E806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FCF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0A08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20E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2291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007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4A96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B69719E"/>
    <w:multiLevelType w:val="multilevel"/>
    <w:tmpl w:val="01CEB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1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1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1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1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1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1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1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1"/>
      </w:rPr>
    </w:lvl>
  </w:abstractNum>
  <w:abstractNum w:abstractNumId="5">
    <w:nsid w:val="428704CD"/>
    <w:multiLevelType w:val="multilevel"/>
    <w:tmpl w:val="98CA0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1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1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1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1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1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1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1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1"/>
      </w:rPr>
    </w:lvl>
  </w:abstractNum>
  <w:abstractNum w:abstractNumId="6">
    <w:nsid w:val="49464FDB"/>
    <w:multiLevelType w:val="multilevel"/>
    <w:tmpl w:val="B3CC2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1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1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1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1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1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1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1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1"/>
      </w:rPr>
    </w:lvl>
  </w:abstractNum>
  <w:abstractNum w:abstractNumId="7">
    <w:nsid w:val="4AD508AE"/>
    <w:multiLevelType w:val="multilevel"/>
    <w:tmpl w:val="32C2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1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1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1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1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1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1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1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1"/>
      </w:rPr>
    </w:lvl>
  </w:abstractNum>
  <w:abstractNum w:abstractNumId="8">
    <w:nsid w:val="6C6C3FB0"/>
    <w:multiLevelType w:val="multilevel"/>
    <w:tmpl w:val="11EE2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1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1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1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1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1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1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1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1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40BF"/>
    <w:rsid w:val="000159C3"/>
    <w:rsid w:val="00065692"/>
    <w:rsid w:val="00357EFC"/>
    <w:rsid w:val="00412B12"/>
    <w:rsid w:val="004172CB"/>
    <w:rsid w:val="004A1126"/>
    <w:rsid w:val="00555EBB"/>
    <w:rsid w:val="005956F3"/>
    <w:rsid w:val="005C302C"/>
    <w:rsid w:val="0063224C"/>
    <w:rsid w:val="006D36D1"/>
    <w:rsid w:val="007940BF"/>
    <w:rsid w:val="007E158D"/>
    <w:rsid w:val="007E5E96"/>
    <w:rsid w:val="008208AD"/>
    <w:rsid w:val="00864989"/>
    <w:rsid w:val="008D2A1C"/>
    <w:rsid w:val="00913465"/>
    <w:rsid w:val="00920137"/>
    <w:rsid w:val="00956911"/>
    <w:rsid w:val="00981405"/>
    <w:rsid w:val="009963CC"/>
    <w:rsid w:val="009A34F6"/>
    <w:rsid w:val="009C15F7"/>
    <w:rsid w:val="009C4C82"/>
    <w:rsid w:val="00A8058A"/>
    <w:rsid w:val="00B40E08"/>
    <w:rsid w:val="00C54DB0"/>
    <w:rsid w:val="00CB5F2F"/>
    <w:rsid w:val="00D7108F"/>
    <w:rsid w:val="00D91910"/>
    <w:rsid w:val="00E0083C"/>
    <w:rsid w:val="00E33E88"/>
    <w:rsid w:val="00FA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AD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7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4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03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69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57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6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1</Pages>
  <Words>2296</Words>
  <Characters>13091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2023-04-17T06:04:00Z</dcterms:created>
  <dcterms:modified xsi:type="dcterms:W3CDTF">2024-02-27T14:20:00Z</dcterms:modified>
</cp:coreProperties>
</file>