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9750" w:type="dxa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8"/>
        <w:gridCol w:w="2834"/>
        <w:gridCol w:w="3458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tabs>
                <w:tab w:val="left" w:pos="9537"/>
              </w:tabs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Бурятский респотребсоюз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5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ПОЧУ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«Улан-Удэнский  торгово-экономический техникум»</w:t>
            </w:r>
          </w:p>
        </w:tc>
        <w:tc>
          <w:tcPr>
            <w:tcW w:w="28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1134745"/>
                  <wp:effectExtent l="0" t="0" r="9525" b="8255"/>
                  <wp:docPr id="23" name="Рисунок 23" descr="Описание: log_w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Описание: log_w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Улаан-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дын худалдаа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наймаанай-экономическа техникум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36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36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КВИЗ ИГРА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 ТЕМЕ: «АРХИТЕКТУРА КОМПЬЮТЕРА»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6380"/>
        </w:tabs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1953895</wp:posOffset>
            </wp:positionH>
            <wp:positionV relativeFrom="margin">
              <wp:posOffset>3241675</wp:posOffset>
            </wp:positionV>
            <wp:extent cx="3600450" cy="2699385"/>
            <wp:effectExtent l="19050" t="0" r="0" b="767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9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Разработала:</w:t>
      </w:r>
    </w:p>
    <w:p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ПОЧУ «У-УТЭТ»</w:t>
      </w:r>
    </w:p>
    <w:p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Будаева С.З.</w:t>
      </w:r>
    </w:p>
    <w:p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Улан-Удэ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Пояснительная записка</w:t>
      </w:r>
    </w:p>
    <w:p>
      <w:pPr>
        <w:pStyle w:val="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«Игра – это огромное светлое окно, через которое в духовный мир ребенка вливается живительный поток представлений, понятий об окружающем мире.</w:t>
      </w:r>
    </w:p>
    <w:p>
      <w:pPr>
        <w:pStyle w:val="8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Игра – это искра, зажигающая огонек пытливости и любознательности</w:t>
      </w:r>
      <w:r>
        <w:rPr>
          <w:color w:val="000000"/>
          <w:sz w:val="26"/>
          <w:szCs w:val="26"/>
        </w:rPr>
        <w:t>».</w:t>
      </w:r>
    </w:p>
    <w:p>
      <w:pPr>
        <w:pStyle w:val="8"/>
        <w:shd w:val="clear" w:color="auto" w:fill="FFFFFF"/>
        <w:spacing w:before="0" w:beforeAutospacing="0" w:after="0" w:afterAutospacing="0"/>
        <w:ind w:hanging="284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В. А. Сухомлинский</w:t>
      </w:r>
    </w:p>
    <w:p>
      <w:pPr>
        <w:pStyle w:val="8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  <w:shd w:val="clear" w:color="auto" w:fill="FFFFFF"/>
        </w:rPr>
        <w:t xml:space="preserve">           Задача среднего профессионального образования в современных условиях заключается в удовлетворении потребностей рынка труда в квалифицированных кадрах. Одним из основных факторов успешной деятельности любой организации, в том числе образовательной, является качество результатов её деятельности, составляющей которой выступает система оценки качества подготовки специалистов.</w:t>
      </w: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  <w:shd w:val="clear" w:color="auto" w:fill="FFFFFF"/>
        </w:rPr>
        <w:t xml:space="preserve">           Современные цифровые инструменты контроля и оценки знаний позволяют использовать различные формы заданий, реализовывать контроль с использованием текста, неподвижных и анимированных материалов, звуков, видео и т.д. Выбирая то или иное средство, педагог должен всегда стремиться к всестороннему оцениванию качества результатов обучения и следованию принципа целесообразности использования выбранного новшества в учебном процессе. Например, результаты оценки, говорящие о степени подготовленности студента, сформированные с опорой на автоматизированный контроль, должны обязательно подкрепляться дополнительными сведениями о личностных особенностях студента: уровне коммуникабельности, интеллектуальных способностей, ответственности и т.п. Оценка должна учитывать и сформированность у студента умений участвовать в диалоге, дискуссии, аргументированно выражать свою точку зрения, общаться и сотрудничать с иными участниками образовательного процесса (сокурсниками, педагогами и т.п.).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 xml:space="preserve">Одной из задач повседневного труда преподавателя является осуществление контроля знаний обучающихся.                                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При проведении устного опроса уходит много времени при небольшом количестве выставляемых оценок, при проведении письменных работ количество оценок возрастает, но много времени уходит на проверку.</w:t>
      </w: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</w:rPr>
        <w:t xml:space="preserve">          </w:t>
      </w:r>
      <w:r>
        <w:rPr>
          <w:color w:val="000000"/>
          <w:sz w:val="27"/>
          <w:szCs w:val="27"/>
          <w:shd w:val="clear" w:color="auto" w:fill="FFFFFF"/>
        </w:rPr>
        <w:t>В настоящее время далеко продвинулись электронные технологии контроля знаний. Компьютерные викторины можно использовать для проведения любого вида контроля: текущего, тематического, итогового.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Электронная викторина - это </w:t>
      </w:r>
      <w:r>
        <w:fldChar w:fldCharType="begin"/>
      </w:r>
      <w:r>
        <w:instrText xml:space="preserve"> HYPERLINK "https://topuch.com/reshenie-matematicheskih-zadach-effektivnij-sposob-sistematiza/index.html" \o "Решение математических задач эффективный способ систематизации знаний у учащихся. От Марины веяло добротой" </w:instrText>
      </w:r>
      <w:r>
        <w:fldChar w:fldCharType="separate"/>
      </w:r>
      <w:r>
        <w:rPr>
          <w:rStyle w:val="6"/>
          <w:sz w:val="27"/>
          <w:szCs w:val="27"/>
          <w:shd w:val="clear" w:color="auto" w:fill="FFFFFF"/>
        </w:rPr>
        <w:t>эффективный способ контроля знаний</w:t>
      </w:r>
      <w:r>
        <w:rPr>
          <w:rStyle w:val="6"/>
          <w:sz w:val="27"/>
          <w:szCs w:val="27"/>
          <w:shd w:val="clear" w:color="auto" w:fill="FFFFFF"/>
        </w:rPr>
        <w:fldChar w:fldCharType="end"/>
      </w:r>
      <w:r>
        <w:rPr>
          <w:color w:val="000000"/>
          <w:sz w:val="27"/>
          <w:szCs w:val="27"/>
          <w:shd w:val="clear" w:color="auto" w:fill="FFFFFF"/>
        </w:rPr>
        <w:t>, вызывает интерес не только у обучающихся, но и преподавателей информатики, и преподавателей других учебных дисциплин. Однако, если, создание текстовых документов и электронных презентаций не является проблемой для современных преподавателей, то создание собственных компьютерных викторин вызывает значительные трудности.</w:t>
      </w:r>
    </w:p>
    <w:p>
      <w:pPr>
        <w:pStyle w:val="8"/>
        <w:spacing w:before="0" w:beforeAutospacing="0" w:after="12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t xml:space="preserve">          </w:t>
      </w:r>
      <w:r>
        <w:rPr>
          <w:b/>
          <w:bCs/>
          <w:color w:val="000000"/>
          <w:sz w:val="27"/>
          <w:szCs w:val="27"/>
          <w:shd w:val="clear" w:color="auto" w:fill="FFFFFF"/>
        </w:rPr>
        <w:t>Актуальность </w:t>
      </w:r>
      <w:r>
        <w:rPr>
          <w:color w:val="000000"/>
          <w:sz w:val="27"/>
          <w:szCs w:val="27"/>
          <w:shd w:val="clear" w:color="auto" w:fill="FFFFFF"/>
        </w:rPr>
        <w:t xml:space="preserve">методической рекомендации заключается в том, что в настоящее время практически все учебные заведения оснащены компьютерами, имеют свои локальные сети, доступ к сети Internet, что позволяет перейти от традиционных методов обучения и оценки полученных знаний к новым обучающим технологиям и осуществлению контрольно-оценочной деятельности педагогов с использованием программного сервиса Quizizz.com. </w:t>
      </w:r>
    </w:p>
    <w:p>
      <w:pPr>
        <w:pStyle w:val="8"/>
        <w:spacing w:before="0" w:beforeAutospacing="0" w:after="120" w:afterAutospacing="0"/>
        <w:ind w:firstLine="709"/>
        <w:jc w:val="both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Каждый преподаватель, стараясь усовершенствовать методы опроса обучающихся, приходит к мысли об электронном тестировании с помощью викторин. Во время прохождения викторины преподаватель имеет возможность наблюдать за количеством вопросов, на которые был дан правильный ответ. А значит, появляется возможность оценить ситуацию на дифференцированном зачёте в реальном времени. Всё это может быть реализовано посредством программного сервиса Quizizz.com.</w:t>
      </w:r>
      <w:r>
        <w:rPr>
          <w:color w:val="000000"/>
          <w:sz w:val="27"/>
          <w:szCs w:val="27"/>
        </w:rPr>
        <w:br w:type="textWrapping"/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Цель </w:t>
      </w:r>
      <w:r>
        <w:rPr>
          <w:color w:val="000000"/>
          <w:sz w:val="27"/>
          <w:szCs w:val="27"/>
          <w:shd w:val="clear" w:color="auto" w:fill="FFFFFF"/>
        </w:rPr>
        <w:t>методической рекомендации – разработка квиз -игры  (викторины)  по дисциплине «Информатика» с помощью программы Quizizz.com.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Задачи: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Изучить литературу по данной тематике;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Ознакомиться с интерфейсом сервиса Quizizz.com.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Внести соответствующие вопросы в программу;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Выставить параметры оценивания заданий;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</w:t>
      </w:r>
      <w:r>
        <w:fldChar w:fldCharType="begin"/>
      </w:r>
      <w:r>
        <w:instrText xml:space="preserve"> HYPERLINK "https://topuch.com/istoriya-triatlona/index.html" </w:instrText>
      </w:r>
      <w:r>
        <w:fldChar w:fldCharType="separate"/>
      </w:r>
      <w:r>
        <w:rPr>
          <w:rStyle w:val="6"/>
          <w:color w:val="auto"/>
          <w:sz w:val="27"/>
          <w:szCs w:val="27"/>
          <w:u w:val="none"/>
          <w:shd w:val="clear" w:color="auto" w:fill="FFFFFF"/>
        </w:rPr>
        <w:t>Апробировать созданную викторину</w:t>
      </w:r>
      <w:r>
        <w:rPr>
          <w:rStyle w:val="6"/>
          <w:color w:val="auto"/>
          <w:sz w:val="27"/>
          <w:szCs w:val="27"/>
          <w:u w:val="none"/>
          <w:shd w:val="clear" w:color="auto" w:fill="FFFFFF"/>
        </w:rPr>
        <w:fldChar w:fldCharType="end"/>
      </w:r>
      <w:r>
        <w:rPr>
          <w:sz w:val="27"/>
          <w:szCs w:val="27"/>
          <w:shd w:val="clear" w:color="auto" w:fill="FFFFFF"/>
        </w:rPr>
        <w:t>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Устранить выявленные недоработки.</w:t>
      </w: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</w:rPr>
        <w:br w:type="textWrapping"/>
      </w:r>
      <w:r>
        <w:rPr>
          <w:b/>
          <w:bCs/>
          <w:color w:val="000000"/>
          <w:sz w:val="27"/>
          <w:szCs w:val="27"/>
          <w:shd w:val="clear" w:color="auto" w:fill="FFFFFF"/>
        </w:rPr>
        <w:t>Методы исследования: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сбор, анализ и систематизация информации;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теоретический анализ литературы по данной проблеме;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создание оболочки электронной викторины;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качественный анализ результатов.</w:t>
      </w: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</w:rPr>
        <w:br w:type="textWrapping"/>
      </w:r>
      <w:r>
        <w:rPr>
          <w:b/>
          <w:bCs/>
          <w:color w:val="000000"/>
          <w:sz w:val="27"/>
          <w:szCs w:val="27"/>
          <w:shd w:val="clear" w:color="auto" w:fill="FFFFFF"/>
        </w:rPr>
        <w:t>Ожидаемые результаты: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Повышение ИКТ-компетентности педагогов и обучающихся;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Повышение интереса обучающихся к учебной дисциплине информатика;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Повышение качества контроля знаний обучающихся;</w:t>
      </w:r>
    </w:p>
    <w:p>
      <w:pPr>
        <w:pStyle w:val="8"/>
        <w:numPr>
          <w:ilvl w:val="0"/>
          <w:numId w:val="1"/>
        </w:numPr>
        <w:spacing w:before="0" w:beforeAutospacing="0" w:after="120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Пополнение электронных методических разработок по учебным дисциплинам.</w:t>
      </w:r>
      <w:r>
        <w:rPr>
          <w:color w:val="000000"/>
          <w:sz w:val="27"/>
          <w:szCs w:val="27"/>
        </w:rPr>
        <w:br w:type="textWrapping"/>
      </w:r>
      <w:r>
        <w:rPr>
          <w:color w:val="000000"/>
          <w:sz w:val="27"/>
          <w:szCs w:val="27"/>
        </w:rPr>
        <w:br w:type="textWrapping"/>
      </w: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ind w:left="1069"/>
        <w:rPr>
          <w:color w:val="000000"/>
          <w:sz w:val="27"/>
          <w:szCs w:val="27"/>
          <w:shd w:val="clear" w:color="auto" w:fill="FFFFFF"/>
        </w:rPr>
      </w:pPr>
    </w:p>
    <w:p>
      <w:pPr>
        <w:pStyle w:val="8"/>
        <w:spacing w:before="0" w:beforeAutospacing="0" w:after="120" w:afterAutospacing="0"/>
        <w:jc w:val="both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 Характеристика образовательного онлайн-сервиса Quizizz.com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Компьютерная викторина</w:t>
      </w:r>
      <w:r>
        <w:rPr>
          <w:b/>
          <w:bCs/>
          <w:color w:val="000000"/>
          <w:sz w:val="27"/>
          <w:szCs w:val="27"/>
          <w:shd w:val="clear" w:color="auto" w:fill="FFFFFF"/>
        </w:rPr>
        <w:t> – </w:t>
      </w:r>
      <w:r>
        <w:rPr>
          <w:color w:val="000000"/>
          <w:sz w:val="27"/>
          <w:szCs w:val="27"/>
          <w:shd w:val="clear" w:color="auto" w:fill="FFFFFF"/>
        </w:rPr>
        <w:t>разновидность тестирования с использованием современных технических средств, имеющее ряд преимуществ по сравнению с традиционным бланочным тестированием (получение мгновенного результата, исключение предвзятости, нормирование трудности и объёма тестовых заданий, массовость, лёгкость обработки результатов, возможность тестирующих программ работать в режиме обучения).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Quizizz.com – это бесплатный образовательный онлайн-сервис, позволяющий создавать и проводить викторины, или использовать выбранные из каталога готовые викторины. Интернет-сервис Quizizz.com предоставляет функции для проведения конкурсов и викторин в режиме реального времени.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 Облачная система позволяет создать игру, вывести её на большой экран или экран ноутбука, подключить участников с применением мобильных устройств.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Как система управления обучением, программный продукт Quizizz.com позволяет организовывать учебные испытания и тесты, а также интерактивные синхронные учебные занятия. С помощью системы можно повысить уровень вовлечённости обучающихся в учебный процесс.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Чем будет полезен Quizizz для педагога? При его помощи можно:</w:t>
      </w:r>
    </w:p>
    <w:p>
      <w:pPr>
        <w:pStyle w:val="8"/>
        <w:numPr>
          <w:ilvl w:val="0"/>
          <w:numId w:val="2"/>
        </w:numPr>
        <w:spacing w:before="0" w:beforeAutospacing="0" w:after="12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провести тестирование или опрос;</w:t>
      </w:r>
    </w:p>
    <w:p>
      <w:pPr>
        <w:pStyle w:val="8"/>
        <w:numPr>
          <w:ilvl w:val="0"/>
          <w:numId w:val="2"/>
        </w:numPr>
        <w:spacing w:before="0" w:beforeAutospacing="0" w:after="12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провести игру или викторину;</w:t>
      </w:r>
    </w:p>
    <w:p>
      <w:pPr>
        <w:pStyle w:val="8"/>
        <w:numPr>
          <w:ilvl w:val="0"/>
          <w:numId w:val="2"/>
        </w:numPr>
        <w:spacing w:before="0" w:beforeAutospacing="0" w:after="12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организовать соревнование;</w:t>
      </w:r>
    </w:p>
    <w:p>
      <w:pPr>
        <w:pStyle w:val="8"/>
        <w:numPr>
          <w:ilvl w:val="0"/>
          <w:numId w:val="2"/>
        </w:numPr>
        <w:spacing w:before="0" w:beforeAutospacing="0" w:after="12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организовать домашнюю работу;</w:t>
      </w:r>
    </w:p>
    <w:p>
      <w:pPr>
        <w:pStyle w:val="8"/>
        <w:numPr>
          <w:ilvl w:val="0"/>
          <w:numId w:val="2"/>
        </w:numPr>
        <w:spacing w:before="0" w:beforeAutospacing="0" w:after="12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отслеживать результаты каждого учащегося;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Педагог создает задание на своём компьютере, а учащиеся могут выполнять его индивидуально со своих мобильных устройств, имеющих доступ к Интернету (смартфонов, планшетов).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На сервисе предусмотрена также возможность совместной работы. Для того чтобы присоединиться к игре, учащиеся должны перейти по ссылке и ввести специальный код. Задания одинаковы для всех участников, но последовательность вопросов для каждого своя. Полученные результаты педагог может экспортировать в таблицу Excel. Есть возможность не только создавать собственные тесты и викторины, но и пользоваться обширной библиотекой уже готовых заданий. Также есть возможность отправить созданное задание по электронной почте, или поделиться им в социальных сетях.</w:t>
      </w:r>
    </w:p>
    <w:p>
      <w:pPr>
        <w:pStyle w:val="8"/>
        <w:spacing w:before="0" w:beforeAutospacing="0" w:after="12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Сервис Quizizz существует в базовом и платном вариантах. Платный вариант, по сравнению с базовым, не содержит рекламу, и имеет чуть более широкие возможности создания заданий. Помимо веб-версии, существуют приложения для мобильных устройств на платформах Android и iOS.</w:t>
      </w:r>
    </w:p>
    <w:p>
      <w:pPr>
        <w:pStyle w:val="8"/>
        <w:spacing w:before="0" w:beforeAutospacing="0" w:after="120" w:afterAutospacing="0"/>
        <w:ind w:firstLine="709"/>
        <w:jc w:val="both"/>
        <w:rPr>
          <w:b/>
          <w:sz w:val="26"/>
          <w:szCs w:val="26"/>
        </w:rPr>
      </w:pPr>
      <w:r>
        <w:rPr>
          <w:color w:val="000000"/>
          <w:sz w:val="27"/>
          <w:szCs w:val="27"/>
          <w:shd w:val="clear" w:color="auto" w:fill="FFFFFF"/>
        </w:rPr>
        <w:t xml:space="preserve">Играть на сервисе Quizizz.com можно с любого устройства — отличный способ задействовать смартфоны и планшеты учеников на уроке! </w:t>
      </w:r>
      <w:r>
        <w:rPr>
          <w:b/>
          <w:sz w:val="26"/>
          <w:szCs w:val="26"/>
        </w:rPr>
        <w:t xml:space="preserve"> </w:t>
      </w:r>
    </w:p>
    <w:p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Квиз-игра </w:t>
      </w:r>
      <w:r>
        <w:rPr>
          <w:rFonts w:ascii="Times New Roman" w:hAnsi="Times New Roman" w:cs="Times New Roman"/>
          <w:b/>
          <w:sz w:val="28"/>
          <w:szCs w:val="28"/>
        </w:rPr>
        <w:t>«Архитектура  компьютера»</w:t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Цель занятия: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7"/>
          <w:szCs w:val="27"/>
        </w:rPr>
        <w:t>способствовать развитию мышления, познавательной и творческой активности обучающихся;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формирование устойчивого интереса к Информатике;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воспитание внимания, смекалки, потребности в знаниях. 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Задачи:</w:t>
      </w:r>
    </w:p>
    <w:p>
      <w:pPr>
        <w:pStyle w:val="8"/>
        <w:shd w:val="clear" w:color="auto" w:fill="FFFFFF"/>
        <w:spacing w:before="0" w:beforeAutospacing="0" w:after="0" w:afterAutospacing="0" w:line="360" w:lineRule="auto"/>
      </w:pPr>
      <w:r>
        <w:rPr>
          <w:color w:val="000000"/>
          <w:sz w:val="26"/>
          <w:szCs w:val="26"/>
        </w:rPr>
        <w:t xml:space="preserve">- </w:t>
      </w:r>
      <w:r>
        <w:rPr>
          <w:sz w:val="27"/>
          <w:szCs w:val="27"/>
        </w:rPr>
        <w:t>Способствовать углублению и расширению знаний об архитектуре компьютера; познакомить с различными видами вычислительной техники; рассмотреть примеры практического применения знаний о архитектуре компьютера; продолжить формирование умений и навыков работы с информацией, умения заполнять таблицу, навыка поиска и отбора нужной информации в сети Интернет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t xml:space="preserve">- </w:t>
      </w:r>
      <w:r>
        <w:rPr>
          <w:color w:val="000000"/>
          <w:sz w:val="26"/>
          <w:szCs w:val="26"/>
        </w:rPr>
        <w:t>развитие восприятия, пространственного мышления, умения решать творческие задачи, художественного и конструкторского замысла;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воспитание и развитие творческих способностей, расширение диапазона чувств, воображения и зрительных представлений, фантазии;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создание условий для проявления своих способностей, интеллектуальных умений;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развитие таких качества, как умение слушать другого человека, работать в группе;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развитие умения самоанализа и самооценки, способности к творческой работе над собой.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Место проведения: </w:t>
      </w:r>
      <w:r>
        <w:rPr>
          <w:color w:val="000000"/>
          <w:sz w:val="26"/>
          <w:szCs w:val="26"/>
        </w:rPr>
        <w:t>учебная аудитория.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Форма проведения: </w:t>
      </w:r>
      <w:r>
        <w:rPr>
          <w:color w:val="000000"/>
          <w:sz w:val="26"/>
          <w:szCs w:val="26"/>
        </w:rPr>
        <w:t>игра-соревнование.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Оснащение: </w:t>
      </w:r>
      <w:r>
        <w:rPr>
          <w:color w:val="000000"/>
          <w:sz w:val="26"/>
          <w:szCs w:val="26"/>
        </w:rPr>
        <w:t>мультимедийная техника.</w:t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>
      <w:pPr>
        <w:pStyle w:val="8"/>
        <w:shd w:val="clear" w:color="auto" w:fill="FFFFFF"/>
        <w:spacing w:before="0" w:beforeAutospacing="0" w:after="300" w:afterAutospacing="0"/>
        <w:rPr>
          <w:b/>
          <w:color w:val="000000"/>
          <w:sz w:val="26"/>
          <w:szCs w:val="26"/>
        </w:rPr>
      </w:pPr>
    </w:p>
    <w:p>
      <w:pPr>
        <w:pStyle w:val="8"/>
        <w:shd w:val="clear" w:color="auto" w:fill="FFFFFF"/>
        <w:spacing w:before="0" w:beforeAutospacing="0" w:after="300" w:afterAutospacing="0"/>
        <w:rPr>
          <w:b/>
          <w:color w:val="000000"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по ссылке </w:t>
      </w:r>
      <w:r>
        <w:fldChar w:fldCharType="begin"/>
      </w:r>
      <w:r>
        <w:instrText xml:space="preserve"> HYPERLINK "https://quizizz.com/"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Quizizz</w:t>
      </w:r>
      <w:r>
        <w:rPr>
          <w:rStyle w:val="6"/>
          <w:rFonts w:ascii="Times New Roman" w:hAnsi="Times New Roman" w:cs="Times New Roman"/>
          <w:sz w:val="28"/>
          <w:szCs w:val="28"/>
        </w:rPr>
        <w:t xml:space="preserve"> — 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world</w:t>
      </w:r>
      <w:r>
        <w:rPr>
          <w:rStyle w:val="6"/>
          <w:rFonts w:ascii="Times New Roman" w:hAnsi="Times New Roman" w:cs="Times New Roman"/>
          <w:sz w:val="28"/>
          <w:szCs w:val="28"/>
        </w:rPr>
        <w:t>’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most</w:t>
      </w:r>
      <w:r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engaging</w:t>
      </w:r>
      <w:r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learning</w:t>
      </w:r>
      <w:r>
        <w:rPr>
          <w:rStyle w:val="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t>platform</w:t>
      </w:r>
      <w:r>
        <w:rPr>
          <w:rStyle w:val="6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>
      <w:pPr>
        <w:pStyle w:val="11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использования сервиса, необходима регистрация. Нажимаем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Sign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712210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свой электронный адрес.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194945</wp:posOffset>
            </wp:positionV>
            <wp:extent cx="2981325" cy="3901440"/>
            <wp:effectExtent l="19050" t="0" r="9525" b="0"/>
            <wp:wrapTight wrapText="bothSides">
              <wp:wrapPolygon>
                <wp:start x="-138" y="0"/>
                <wp:lineTo x="-138" y="21516"/>
                <wp:lineTo x="21669" y="21516"/>
                <wp:lineTo x="21669" y="0"/>
                <wp:lineTo x="-138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786" t="13333" r="32336" b="948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tabs>
          <w:tab w:val="left" w:pos="1440"/>
        </w:tabs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tabs>
          <w:tab w:val="left" w:pos="1440"/>
        </w:tabs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tabs>
          <w:tab w:val="left" w:pos="1440"/>
        </w:tabs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Выбираем, где  будем использовать наш сервис -  «В школе». </w:t>
      </w:r>
    </w:p>
    <w:p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10175" cy="2305050"/>
            <wp:effectExtent l="19050" t="0" r="952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47" t="9487" r="9246" b="2846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236220</wp:posOffset>
            </wp:positionV>
            <wp:extent cx="5581650" cy="2562225"/>
            <wp:effectExtent l="19050" t="0" r="0" b="0"/>
            <wp:wrapThrough wrapText="bothSides">
              <wp:wrapPolygon>
                <wp:start x="-74" y="0"/>
                <wp:lineTo x="-74" y="21520"/>
                <wp:lineTo x="21600" y="21520"/>
                <wp:lineTo x="21600" y="0"/>
                <wp:lineTo x="-74" y="0"/>
              </wp:wrapPolygon>
            </wp:wrapThrough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26" t="7692" r="3314" b="2333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«Я – учитель».</w:t>
      </w: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данные о вашем аккаунте.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14975" cy="3086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07" t="7949" r="3955" b="897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выходит такое окно, закрываем его.</w:t>
      </w:r>
    </w:p>
    <w:p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552950" cy="23323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05" r="2031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3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переходим к созданию нашей викторины. Нажимаем «Создайте».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179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6143625" cy="38398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 всплывающем окне выбираем «Викторина».</w:t>
      </w:r>
    </w:p>
    <w:p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название викторины, тему и нажимаем «Создать викторину».</w:t>
      </w:r>
    </w:p>
    <w:p>
      <w:pPr>
        <w:ind w:left="720"/>
        <w:rPr>
          <w:rFonts w:ascii="Times New Roman" w:hAnsi="Times New Roman" w:cs="Times New Roman"/>
          <w:sz w:val="28"/>
          <w:szCs w:val="28"/>
        </w:rPr>
      </w:pPr>
    </w:p>
    <w:p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267325" cy="3291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781" cy="329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поменяйте язык нашей викторины на «Русский».</w:t>
      </w:r>
    </w:p>
    <w:p>
      <w:pPr>
        <w:pStyle w:val="11"/>
        <w:numPr>
          <w:ilvl w:val="0"/>
          <w:numId w:val="3"/>
        </w:num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524500" cy="3452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3930" cy="34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1376045</wp:posOffset>
                </wp:positionV>
                <wp:extent cx="285750" cy="209550"/>
                <wp:effectExtent l="19050" t="25400" r="19050" b="2222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95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2.7pt;margin-top:108.35pt;height:16.5pt;width:22.5pt;z-index:251661312;mso-width-relative:page;mso-height-relative:page;" fillcolor="#FFFFFF" filled="t" stroked="t" coordsize="21600,21600" o:gfxdata="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j+3x62AAAAAsBAAAPAAAAAAAAAAEAIAAAACIA&#10;AABkcnMvZG93bnJldi54bWxQSwECFAAUAAAACACHTuJAaiwadUICAACRBAAADgAAAAAAAAABACAA&#10;AAAnAQAAZHJzL2Uyb0RvYy54bWxQSwUGAAAAAAYABgBZAQAA2wUAAAAA&#10;">
                <v:fill on="t" opacity="0f" focussize="0,0"/>
                <v:stroke weight="3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33400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3450" cy="333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Открывается окно с настройками викторины. Добавляем фото (картинку), выбираем класс, нажимаем «Сохранить».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tabs>
          <w:tab w:val="left" w:pos="2340"/>
        </w:tabs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tabs>
          <w:tab w:val="left" w:pos="2340"/>
        </w:tabs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окно для копирования ссылки на нашу викторину. Нажимаем «Копировать ссылку». Ссылку можно отправить по электронной почте, но я копирую и отправляю в соцсети.</w:t>
      </w:r>
    </w:p>
    <w:p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lang w:eastAsia="ru-RU"/>
        </w:rPr>
        <w:drawing>
          <wp:inline distT="0" distB="0" distL="0" distR="0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дети получили мою ссылку, нажимаем «Начать живую викторину».</w:t>
      </w:r>
      <w:r>
        <w:t xml:space="preserve"> </w:t>
      </w:r>
      <w:r>
        <w:drawing>
          <wp:inline distT="0" distB="0" distL="0" distR="0">
            <wp:extent cx="5676900" cy="35477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314" cy="35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«Продолжить».</w:t>
      </w:r>
    </w:p>
    <w:p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686425" cy="35540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5838" cy="35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если дети на уроке, то они вводят код в телефоны. Если дома, то код отправляю в соцсети. Нажимаю «Начните».</w:t>
      </w:r>
    </w:p>
    <w:p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6152515" cy="384556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по моей ссылке. Нажимают кнопку «Введите код». «Присоединиться».</w:t>
      </w:r>
    </w:p>
    <w:p>
      <w:pPr>
        <w:pStyle w:val="11"/>
        <w:numPr>
          <w:ilvl w:val="0"/>
          <w:numId w:val="3"/>
        </w:num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Вводят свои имена.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324100"/>
            <wp:effectExtent l="19050" t="0" r="3175" b="0"/>
            <wp:docPr id="3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077" b="343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идет запуск игры. </w:t>
      </w:r>
    </w:p>
    <w:p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lang w:eastAsia="ru-RU"/>
        </w:rPr>
        <w:drawing>
          <wp:inline distT="0" distB="0" distL="0" distR="0">
            <wp:extent cx="6152515" cy="38455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105150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6667" b="97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на вопросы и нажимают кнопку «Отправить».</w:t>
      </w:r>
    </w:p>
    <w:p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18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за внимание!</w:t>
      </w:r>
    </w:p>
    <w:p>
      <w:pPr>
        <w:spacing w:after="12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  <w:t>Заключение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 xml:space="preserve">         В современных образовательных учреждениях большое внимание уделяется компьютерному сопровождению профессиональной деятельности. В учебном процессе для оценки уровня полученных знаний используются тестирующие программы по различным дисциплинам всего образовательного процесса.</w:t>
      </w: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При исследовании этой темы мы выяснили что онлайн-сервис Quizizz достаточно популярен в наше время. Большинство учебных заведений пользуются его доступностью, тем самым преподаватели упрощают проверку знаний обучающихся.</w:t>
      </w: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В результате проделанной работы, цель достигнута: создана обучающая викторина в онлайн-сервисе Quizizz для проведения контроля знаний у обучающихся.</w:t>
      </w: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В онлайн-сервисе Quizizz вы можете создать веселую обучающую викторину, тест, игру и провести ее во время трансляции учебного занятия. Студенты одновременно отвечают на вопросы, а вы - следите за прогрессом. Можно поставить игру на паузу и объяснить сложный вопрос, а потом вернуться к сражению!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 xml:space="preserve">          В качестве плюсов данного сервиса можно указать, что преподаватели могут создавать данные тесты, викторины и игры могут не только с ноутбука и компьютера, но и с телефона.</w:t>
      </w: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И студенты могут проходить викторину как с компьютера, ноутбука, так и с телефона.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Еще один плюс, что есть возможность отслеживания результатов викторины, в том числе и результаты по каждому вопросу.</w:t>
      </w:r>
    </w:p>
    <w:p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Подведем итог, для создания игры, викторины, теста необходимо всего 3 шага: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t>Зарегистрироваться.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t>Создайте викторину на сайте Quizizz - после создания вы получите ссылку и номер викторины.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t>Поделиться со студентами ссылкой или просто сказать код викторины.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И обратная связь со студентами налажена.</w:t>
      </w:r>
    </w:p>
    <w:p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eastAsia="ru-RU" w:bidi="he-IL"/>
        </w:rPr>
        <w:t>Исходя из этого, можно сделать вывод, что применение прогрессивных методов контроля знаний в большинстве случаев дает положительный результат.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</w:p>
    <w:p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</w:p>
    <w:p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</w:p>
    <w:p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</w:p>
    <w:p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</w:pPr>
    </w:p>
    <w:p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 w:bidi="he-IL"/>
        </w:rPr>
        <w:t>Список </w:t>
      </w:r>
      <w:r>
        <w:fldChar w:fldCharType="begin"/>
      </w:r>
      <w:r>
        <w:instrText xml:space="preserve"> HYPERLINK "https://topuch.com/spisok-ispolezuemih-istochnikov/index.html" \o "Список используемых источников"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color w:val="0000FF"/>
          <w:sz w:val="27"/>
          <w:szCs w:val="27"/>
          <w:u w:val="single"/>
          <w:shd w:val="clear" w:color="auto" w:fill="FFFFFF"/>
          <w:lang w:eastAsia="ru-RU" w:bidi="he-IL"/>
        </w:rPr>
        <w:t>используемых источников</w:t>
      </w:r>
      <w:r>
        <w:rPr>
          <w:rFonts w:ascii="Times New Roman" w:hAnsi="Times New Roman" w:eastAsia="Times New Roman" w:cs="Times New Roman"/>
          <w:b/>
          <w:bCs/>
          <w:color w:val="0000FF"/>
          <w:sz w:val="27"/>
          <w:szCs w:val="27"/>
          <w:u w:val="single"/>
          <w:shd w:val="clear" w:color="auto" w:fill="FFFFFF"/>
          <w:lang w:eastAsia="ru-RU" w:bidi="he-IL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fldChar w:fldCharType="begin"/>
      </w:r>
      <w:r>
        <w:instrText xml:space="preserve"> HYPERLINK "https://rosuchebnik.ru/material/servis-myquiz-uchitelyu-instruktsiya-po-sozdaniyu-viktoriny/"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sz w:val="27"/>
          <w:szCs w:val="27"/>
          <w:lang w:eastAsia="ru-RU" w:bidi="he-IL"/>
        </w:rPr>
        <w:t>https://rosuchebnik.ru/material/servis-myquiz-uchitelyu-instruktsiya-po-sozdaniyu-viktoriny/</w:t>
      </w:r>
      <w:r>
        <w:rPr>
          <w:rStyle w:val="6"/>
          <w:rFonts w:ascii="Times New Roman" w:hAnsi="Times New Roman" w:eastAsia="Times New Roman" w:cs="Times New Roman"/>
          <w:sz w:val="27"/>
          <w:szCs w:val="27"/>
          <w:lang w:eastAsia="ru-RU" w:bidi="he-IL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t>.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u w:val="single"/>
          <w:lang w:eastAsia="ru-RU" w:bidi="he-IL"/>
        </w:rPr>
        <w:t>https://myquiz.ru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t>.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u w:val="single"/>
          <w:lang w:eastAsia="ru-RU" w:bidi="he-IL"/>
        </w:rPr>
        <w:t>https://soware.ru/products/myquiz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t>.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u w:val="single"/>
          <w:lang w:eastAsia="ru-RU" w:bidi="he-IL"/>
        </w:rPr>
        <w:t>https://quizizz.com/profile/613090c3225f04001e7a958c</w:t>
      </w:r>
    </w:p>
    <w:p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u w:val="single"/>
          <w:lang w:eastAsia="ru-RU" w:bidi="he-IL"/>
        </w:rPr>
        <w:t>https://e-learning.idte.ru/practice?id=deTstQuizizz</w:t>
      </w:r>
    </w:p>
    <w:p>
      <w:pPr>
        <w:rPr>
          <w:rFonts w:ascii="Times New Roman" w:hAnsi="Times New Roman" w:eastAsia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 w:bidi="he-IL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 w:bidi="he-IL"/>
        </w:rPr>
        <w:br w:type="textWrapping"/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 w:bidi="he-IL"/>
        </w:rPr>
        <w:t>Примеры викторин Quizizz</w:t>
      </w:r>
    </w:p>
    <w:p>
      <w:pPr>
        <w:pStyle w:val="11"/>
        <w:numPr>
          <w:ilvl w:val="0"/>
          <w:numId w:val="6"/>
        </w:numPr>
        <w:rPr>
          <w:rFonts w:ascii="Times New Roman" w:hAnsi="Times New Roman" w:eastAsia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bidi="he-IL"/>
        </w:rPr>
      </w:pPr>
      <w:r>
        <w:fldChar w:fldCharType="begin"/>
      </w:r>
      <w:r>
        <w:instrText xml:space="preserve"> HYPERLINK "https://quizizz.com/admin/quiz/63315b707e7f82001d4808ae/тема-07-архитектура-пк?searchLocale"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b/>
          <w:bCs/>
          <w:i/>
          <w:iCs/>
          <w:sz w:val="27"/>
          <w:szCs w:val="27"/>
          <w:shd w:val="clear" w:color="auto" w:fill="FFFFFF"/>
          <w:lang w:bidi="he-IL"/>
        </w:rPr>
        <w:t>https://quizizz.com/admin/quiz/63315b707e7f82001d4808ae/тема-07-архитектура-пк?searchLocale</w:t>
      </w:r>
      <w:r>
        <w:rPr>
          <w:rStyle w:val="6"/>
          <w:rFonts w:ascii="Times New Roman" w:hAnsi="Times New Roman" w:eastAsia="Times New Roman" w:cs="Times New Roman"/>
          <w:b/>
          <w:bCs/>
          <w:i/>
          <w:iCs/>
          <w:sz w:val="27"/>
          <w:szCs w:val="27"/>
          <w:shd w:val="clear" w:color="auto" w:fill="FFFFFF"/>
          <w:lang w:bidi="he-IL"/>
        </w:rPr>
        <w:fldChar w:fldCharType="end"/>
      </w:r>
    </w:p>
    <w:p>
      <w:pPr>
        <w:pStyle w:val="11"/>
        <w:numPr>
          <w:ilvl w:val="0"/>
          <w:numId w:val="6"/>
        </w:numPr>
        <w:rPr>
          <w:b/>
          <w:color w:val="000000"/>
          <w:sz w:val="26"/>
          <w:szCs w:val="26"/>
        </w:rPr>
      </w:pPr>
      <w:r>
        <w:fldChar w:fldCharType="begin"/>
      </w:r>
      <w:r>
        <w:instrText xml:space="preserve"> HYPERLINK "https://quizizz.com/admin/quiz/63ed81e13f0eb4001d68f1a0/%D0%B8%D0%BD%D1%84%D0%BE%D1%80%D0%BC%D0%B0%D1%82%D0%B8%D0%BA%D0%B0?searchLocale"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sz w:val="27"/>
          <w:szCs w:val="27"/>
          <w:lang w:bidi="he-IL"/>
        </w:rPr>
        <w:t>https://quizizz.com/admin/quiz/63ed81e13f0eb4001d68f1a0/%D0%B8%D0%BD%D1%84%D0%BE%D1%80%D0%BC%D0%B0%D1%82%D0%B8%D0%BA%D0%B0?searchLocale</w:t>
      </w:r>
      <w:r>
        <w:rPr>
          <w:rStyle w:val="6"/>
          <w:rFonts w:ascii="Times New Roman" w:hAnsi="Times New Roman" w:eastAsia="Times New Roman" w:cs="Times New Roman"/>
          <w:sz w:val="27"/>
          <w:szCs w:val="27"/>
          <w:lang w:bidi="he-IL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7"/>
          <w:szCs w:val="27"/>
          <w:lang w:bidi="he-IL"/>
        </w:rPr>
        <w:t>=</w:t>
      </w:r>
    </w:p>
    <w:p>
      <w:pPr>
        <w:ind w:left="360"/>
        <w:rPr>
          <w:b/>
          <w:color w:val="000000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bidi="he-IL"/>
        </w:rPr>
        <w:br w:type="textWrapping"/>
      </w:r>
    </w:p>
    <w:p>
      <w:pPr>
        <w:rPr>
          <w:rFonts w:ascii="Times New Roman" w:hAnsi="Times New Roman" w:eastAsia="Times New Roman" w:cs="Times New Roman"/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</w:rPr>
        <w:br w:type="page"/>
      </w:r>
    </w:p>
    <w:sectPr>
      <w:pgSz w:w="11906" w:h="16838"/>
      <w:pgMar w:top="851" w:right="851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620B26"/>
    <w:multiLevelType w:val="multilevel"/>
    <w:tmpl w:val="0A620B26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EA630A"/>
    <w:multiLevelType w:val="multilevel"/>
    <w:tmpl w:val="33EA630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A174116"/>
    <w:multiLevelType w:val="multilevel"/>
    <w:tmpl w:val="3A17411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C3462"/>
    <w:multiLevelType w:val="multilevel"/>
    <w:tmpl w:val="3FCC3462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nsid w:val="55461411"/>
    <w:multiLevelType w:val="multilevel"/>
    <w:tmpl w:val="5546141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78C1576"/>
    <w:multiLevelType w:val="multilevel"/>
    <w:tmpl w:val="778C1576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A2"/>
    <w:rsid w:val="0004561F"/>
    <w:rsid w:val="000A2504"/>
    <w:rsid w:val="000D16A9"/>
    <w:rsid w:val="001248FE"/>
    <w:rsid w:val="00124C01"/>
    <w:rsid w:val="0013385E"/>
    <w:rsid w:val="00154B9E"/>
    <w:rsid w:val="00163F6E"/>
    <w:rsid w:val="00165E38"/>
    <w:rsid w:val="00167BDC"/>
    <w:rsid w:val="001765A4"/>
    <w:rsid w:val="00182FD6"/>
    <w:rsid w:val="00190A9B"/>
    <w:rsid w:val="00190F37"/>
    <w:rsid w:val="001A38FA"/>
    <w:rsid w:val="00291176"/>
    <w:rsid w:val="0029246F"/>
    <w:rsid w:val="002E16B6"/>
    <w:rsid w:val="002F3CB3"/>
    <w:rsid w:val="00376F14"/>
    <w:rsid w:val="003856EA"/>
    <w:rsid w:val="003A4127"/>
    <w:rsid w:val="004013DE"/>
    <w:rsid w:val="00404428"/>
    <w:rsid w:val="00421BCF"/>
    <w:rsid w:val="004447C1"/>
    <w:rsid w:val="00464A3F"/>
    <w:rsid w:val="004C55AD"/>
    <w:rsid w:val="004D6FA9"/>
    <w:rsid w:val="004F3518"/>
    <w:rsid w:val="00521EB8"/>
    <w:rsid w:val="00542737"/>
    <w:rsid w:val="005C5812"/>
    <w:rsid w:val="005E5DD1"/>
    <w:rsid w:val="006070D2"/>
    <w:rsid w:val="00620097"/>
    <w:rsid w:val="00641FF0"/>
    <w:rsid w:val="00686A1C"/>
    <w:rsid w:val="006C18D0"/>
    <w:rsid w:val="006E5FD5"/>
    <w:rsid w:val="00754937"/>
    <w:rsid w:val="00792719"/>
    <w:rsid w:val="007A5551"/>
    <w:rsid w:val="007D3077"/>
    <w:rsid w:val="00800CF2"/>
    <w:rsid w:val="008A00C5"/>
    <w:rsid w:val="00900788"/>
    <w:rsid w:val="00960654"/>
    <w:rsid w:val="009901BE"/>
    <w:rsid w:val="009B3972"/>
    <w:rsid w:val="009D236C"/>
    <w:rsid w:val="009E5845"/>
    <w:rsid w:val="009F5FC2"/>
    <w:rsid w:val="00A12F38"/>
    <w:rsid w:val="00A14F32"/>
    <w:rsid w:val="00A234FF"/>
    <w:rsid w:val="00A5332B"/>
    <w:rsid w:val="00A55EFA"/>
    <w:rsid w:val="00A570C9"/>
    <w:rsid w:val="00A81E2C"/>
    <w:rsid w:val="00AF0C84"/>
    <w:rsid w:val="00B0094F"/>
    <w:rsid w:val="00B1654E"/>
    <w:rsid w:val="00B52E35"/>
    <w:rsid w:val="00B82A13"/>
    <w:rsid w:val="00BB3C9A"/>
    <w:rsid w:val="00BC7ECE"/>
    <w:rsid w:val="00C03CFA"/>
    <w:rsid w:val="00C95651"/>
    <w:rsid w:val="00CD780B"/>
    <w:rsid w:val="00D15409"/>
    <w:rsid w:val="00D17B51"/>
    <w:rsid w:val="00D22A6E"/>
    <w:rsid w:val="00D40471"/>
    <w:rsid w:val="00D51290"/>
    <w:rsid w:val="00D55739"/>
    <w:rsid w:val="00D72417"/>
    <w:rsid w:val="00DC442C"/>
    <w:rsid w:val="00DE2A48"/>
    <w:rsid w:val="00E44DBA"/>
    <w:rsid w:val="00E44EA2"/>
    <w:rsid w:val="00EB05EB"/>
    <w:rsid w:val="00EC2AB9"/>
    <w:rsid w:val="00EE755A"/>
    <w:rsid w:val="00F347F0"/>
    <w:rsid w:val="00F74B6C"/>
    <w:rsid w:val="00F81EB1"/>
    <w:rsid w:val="00F9141D"/>
    <w:rsid w:val="00FE096F"/>
    <w:rsid w:val="00FE305A"/>
    <w:rsid w:val="00FE7418"/>
    <w:rsid w:val="6D53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link w:val="12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 w:bidi="he-IL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3"/>
    <w:unhideWhenUsed/>
    <w:uiPriority w:val="99"/>
    <w:rPr>
      <w:color w:val="0000FF"/>
      <w:u w:val="single"/>
    </w:rPr>
  </w:style>
  <w:style w:type="paragraph" w:styleId="7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Unresolved Mention"/>
    <w:basedOn w:val="3"/>
    <w:semiHidden/>
    <w:unhideWhenUsed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12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 w:bidi="he-IL"/>
    </w:rPr>
  </w:style>
  <w:style w:type="character" w:customStyle="1" w:styleId="13">
    <w:name w:val="Текст выноски Знак"/>
    <w:basedOn w:val="3"/>
    <w:link w:val="7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1906</Words>
  <Characters>10869</Characters>
  <Lines>90</Lines>
  <Paragraphs>25</Paragraphs>
  <TotalTime>111</TotalTime>
  <ScaleCrop>false</ScaleCrop>
  <LinksUpToDate>false</LinksUpToDate>
  <CharactersWithSpaces>12750</CharactersWithSpaces>
  <Application>WPS Office_12.2.0.13538_F1E327BC-269C-435d-A152-05C5408002CA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2023-02-15T09:42:00Z</dcterms:created>
  <dc:creator>USer</dc:creator>
  <cp:lastModifiedBy>Светлана Будаева</cp:lastModifiedBy>
  <cp:lastPrinted>2023-02-15T09:53:00Z</cp:lastPrinted>
  <dcterms:modified xsi:type="dcterms:W3CDTF">2024-03-27T09:12:24Z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1049-12.2.0.13538</vt:lpwstr>
  </property>
  <property fmtid="{D5CDD505-2E9C-101B-9397-08002B2CF9AE}" pid="3" name="ICV">
    <vt:lpwstr>9748097205F64160922599F584FCEB55_12</vt:lpwstr>
  </property>
</Properties>
</file>