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Куличинская Ирина Ивановна </w:t>
      </w:r>
    </w:p>
    <w:p>
      <w:pPr>
        <w:spacing w:after="0" w:line="360" w:lineRule="auto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Место работы: 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Государственное </w:t>
      </w:r>
      <w:bookmarkStart w:id="0" w:name="_GoBack"/>
      <w:bookmarkEnd w:id="0"/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 образовательное учреждение Луганской Народной Республики «Кировская средняя общеобразовательная школа № 2» </w:t>
      </w:r>
    </w:p>
    <w:p>
      <w:pPr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Предмет: </w:t>
      </w:r>
      <w:r>
        <w:rPr>
          <w:rFonts w:ascii="Times New Roman" w:hAnsi="Times New Roman" w:eastAsia="Times New Roman" w:cs="Times New Roman"/>
          <w:sz w:val="28"/>
          <w:szCs w:val="28"/>
        </w:rPr>
        <w:t>математика</w:t>
      </w:r>
    </w:p>
    <w:p>
      <w:pPr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Класс: 3    </w:t>
      </w:r>
    </w:p>
    <w:p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Табличное умножение и деление чисел.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закрепить знания таблицы умножения, умение решать примеры, задачи; учить рассуждать и делать выводы.</w:t>
      </w:r>
    </w:p>
    <w:p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Предметные умения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учащиеся закрепят умения пользоваться таблицей умножения и деления, решать задачи логического характера, соблюдать порядок выполнения действий в выражениях со скобками и без скобок, решать задачи геометрического содержания.</w:t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Личностные УУД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понимают универсальность математических способов познания окружающего мира; проявляют интерес к изучению учебного предмета «Математика».</w:t>
      </w:r>
    </w:p>
    <w:p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Метапредметные УУД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Познавательные: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овладеют способностью понимать учебную задачу урока; отвечать на вопросы; обобщать собственные представления; оценивают свои достижения на уроке; умеют вступать в речевое общение; пользоваться учебником; строить рассуждения.</w:t>
      </w:r>
    </w:p>
    <w:p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Регулятивные: </w:t>
      </w:r>
      <w:r>
        <w:rPr>
          <w:rFonts w:ascii="Times New Roman" w:hAnsi="Times New Roman" w:cs="Times New Roman"/>
          <w:sz w:val="28"/>
          <w:szCs w:val="28"/>
        </w:rPr>
        <w:t>принимать и сохранять цели и задачи учебной деятельности; планировать и контролировать учебные действия.</w:t>
      </w:r>
    </w:p>
    <w:p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Коммуникативные: </w:t>
      </w:r>
      <w:r>
        <w:rPr>
          <w:rFonts w:ascii="Times New Roman" w:hAnsi="Times New Roman" w:cs="Times New Roman"/>
          <w:sz w:val="28"/>
          <w:szCs w:val="28"/>
        </w:rPr>
        <w:t>планировать учебное сотрудничество с учителем, с одноклассниками; уметь слушать друг друга, задавать вопросы с целью получения необходимой информации; строить диалог.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знаний и способов действий.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мультимедийный проектор, карточки с заданиями, компьютер.</w:t>
      </w:r>
    </w:p>
    <w:p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>
      <w:pPr>
        <w:pStyle w:val="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момент.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опять звенит звонок-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Приглашает на урок,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дружно мы считать,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делить, и умножать.</w:t>
      </w:r>
    </w:p>
    <w:p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2)</w:t>
      </w:r>
    </w:p>
    <w:p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6119495" cy="4236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6"/>
                    <a:srcRect l="33326" t="19667" r="14020" b="1549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2369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отправляемся с Вами в путешествие по «Звездной галактике». Сопровождать нас с Вами на протяжении всего урока будут сказочные герои: Буратино, Красная Шапочка, Мудрая Сова.</w:t>
      </w:r>
    </w:p>
    <w:p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Актуализация знаний.</w:t>
      </w:r>
    </w:p>
    <w:p>
      <w:pPr>
        <w:pStyle w:val="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Разминка</w:t>
      </w:r>
    </w:p>
    <w:p>
      <w:pPr>
        <w:pStyle w:val="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работа</w:t>
      </w:r>
    </w:p>
    <w:p>
      <w:pPr>
        <w:pStyle w:val="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 ученик работает у доски, находит значение выражений, другие дети выполняют математический диктант)</w:t>
      </w:r>
    </w:p>
    <w:p>
      <w:pPr>
        <w:pStyle w:val="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80-21:3*4=</w:t>
      </w:r>
    </w:p>
    <w:p>
      <w:pPr>
        <w:pStyle w:val="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54:6*3:9=</w:t>
      </w:r>
    </w:p>
    <w:p>
      <w:pPr>
        <w:pStyle w:val="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32:4*8-40=</w:t>
      </w:r>
    </w:p>
    <w:p>
      <w:pPr>
        <w:pStyle w:val="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5*5-4*6=</w:t>
      </w:r>
    </w:p>
    <w:p>
      <w:pPr>
        <w:pStyle w:val="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Математический диктант</w:t>
      </w:r>
    </w:p>
    <w:p>
      <w:pPr>
        <w:pStyle w:val="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(Учитель читает высказывания. Если ученики согласны, они ставят +, если не согласны, то ставят-)</w:t>
      </w:r>
    </w:p>
    <w:p>
      <w:pPr>
        <w:pStyle w:val="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Если 16 разделить на 4, то получится 3 (-)</w:t>
      </w:r>
    </w:p>
    <w:p>
      <w:pPr>
        <w:pStyle w:val="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 4 кошек 16 лапок (+)</w:t>
      </w:r>
    </w:p>
    <w:p>
      <w:pPr>
        <w:pStyle w:val="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Число 18 делится на 2,3,6 (+)</w:t>
      </w:r>
    </w:p>
    <w:p>
      <w:pPr>
        <w:pStyle w:val="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Произведение чисел 7 и 8 равно 54 (-)</w:t>
      </w:r>
    </w:p>
    <w:p>
      <w:pPr>
        <w:pStyle w:val="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Частное чисел 36 и 6 равно 6 (+)</w:t>
      </w:r>
    </w:p>
    <w:p>
      <w:pPr>
        <w:pStyle w:val="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У 9 страусов 16 ног (-)</w:t>
      </w:r>
    </w:p>
    <w:p>
      <w:pPr>
        <w:pStyle w:val="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Число 42 больше 7 в 6 раз (+)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Самооценка учащихся</w:t>
      </w:r>
    </w:p>
    <w:p>
      <w:pPr>
        <w:pStyle w:val="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Первая станция «Устный счет».</w:t>
      </w:r>
      <w:r>
        <w:rPr>
          <w:rFonts w:ascii="Times New Roman" w:hAnsi="Times New Roman" w:cs="Times New Roman"/>
          <w:sz w:val="28"/>
          <w:szCs w:val="28"/>
        </w:rPr>
        <w:t xml:space="preserve"> Нужно заполнить таблицу (Слайд 3)</w:t>
      </w:r>
    </w:p>
    <w:p>
      <w:pPr>
        <w:pStyle w:val="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0765" cy="459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5"/>
        <w:tblW w:w="0" w:type="auto"/>
        <w:tblInd w:w="-601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7"/>
        <w:gridCol w:w="1106"/>
        <w:gridCol w:w="1106"/>
        <w:gridCol w:w="1106"/>
        <w:gridCol w:w="1106"/>
        <w:gridCol w:w="1107"/>
        <w:gridCol w:w="1107"/>
        <w:gridCol w:w="110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7" w:type="dxa"/>
          </w:tcPr>
          <w:p>
            <w:pPr>
              <w:pStyle w:val="6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Множитель</w:t>
            </w:r>
          </w:p>
        </w:tc>
        <w:tc>
          <w:tcPr>
            <w:tcW w:w="1106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06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06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07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07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7" w:type="dxa"/>
          </w:tcPr>
          <w:p>
            <w:pPr>
              <w:pStyle w:val="6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Множитель</w:t>
            </w:r>
          </w:p>
        </w:tc>
        <w:tc>
          <w:tcPr>
            <w:tcW w:w="1106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06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06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7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07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27" w:type="dxa"/>
          </w:tcPr>
          <w:p>
            <w:pPr>
              <w:pStyle w:val="6"/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Произведение</w:t>
            </w:r>
          </w:p>
        </w:tc>
        <w:tc>
          <w:tcPr>
            <w:tcW w:w="1106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06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06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107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07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</w:tcPr>
          <w:p>
            <w:pPr>
              <w:pStyle w:val="6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работают индивидуально, устно решают предлагаемые примеры)</w:t>
      </w:r>
    </w:p>
    <w:p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i/>
          <w:sz w:val="28"/>
          <w:szCs w:val="28"/>
        </w:rPr>
        <w:t>.  Работа по теме урока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учебнику ( стр. 72, №1)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Прочитайте задание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величины используются в задаче? (Цена, количество, стоимость)</w:t>
      </w:r>
    </w:p>
    <w:p>
      <w:pPr>
        <w:pStyle w:val="7"/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>-Как связаны эти величины?</w:t>
      </w:r>
    </w:p>
    <w:tbl>
      <w:tblPr>
        <w:tblStyle w:val="5"/>
        <w:tblW w:w="0" w:type="auto"/>
        <w:tblInd w:w="1526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4" w:type="dxa"/>
          </w:tcPr>
          <w:p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С=Ц*К</w:t>
            </w:r>
          </w:p>
          <w:p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Ц=С:К</w:t>
            </w:r>
          </w:p>
          <w:p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К=С:Ц</w:t>
            </w:r>
          </w:p>
        </w:tc>
      </w:tr>
    </w:tbl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Устное решение задачи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Наша вторая станция «Задачкино» (Слайд 4)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0765" cy="4590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Наташа купила 6 карандашей по 8 руб. Сколько денег потратила Наташа?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 в тетради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карандаш – 8 руб.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карандашей - ? руб.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6*8= 48(руб.)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48 рублей</w:t>
      </w:r>
    </w:p>
    <w:p>
      <w:pPr>
        <w:pStyle w:val="6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Задача  логического  характера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парке 4 коричневые и зеленые скамейки. Коричневых скамеек больше, чем зеленых. Сколько скамеек каждого цвета? (3 коричневых, 1 зеленая)</w:t>
      </w:r>
    </w:p>
    <w:p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Физкультминутка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Шеей крутим осторожно-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 кружиться может.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Влево смотрим - раз, два, три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и вправо посмотри.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Вверх потянемся, пройдемся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место вновь вернемся.</w:t>
      </w:r>
    </w:p>
    <w:p>
      <w:pPr>
        <w:pStyle w:val="7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i/>
          <w:sz w:val="28"/>
          <w:szCs w:val="28"/>
        </w:rPr>
        <w:t>.  Продолжение работы по теме  урока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Продолжаем наше звездное путешествие. Наша следующая станция «Геометрическая» ( Слайд 5)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0765" cy="4590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9" w:hRule="atLeast"/>
        </w:trPr>
        <w:tc>
          <w:tcPr>
            <w:tcW w:w="5338" w:type="dxa"/>
          </w:tcPr>
          <w:p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2341880</wp:posOffset>
                      </wp:positionH>
                      <wp:positionV relativeFrom="paragraph">
                        <wp:posOffset>62230</wp:posOffset>
                      </wp:positionV>
                      <wp:extent cx="860425" cy="488315"/>
                      <wp:effectExtent l="4445" t="4445" r="11430" b="21590"/>
                      <wp:wrapNone/>
                      <wp:docPr id="10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0425" cy="4883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Овал 4" o:spid="_x0000_s1026" o:spt="3" type="#_x0000_t3" style="position:absolute;left:0pt;margin-left:184.4pt;margin-top:4.9pt;height:38.45pt;width:67.75pt;z-index:251661312;mso-width-relative:page;mso-height-relative:page;" fillcolor="#FFFFFF" filled="t" stroked="t" coordsize="21600,21600" o:gfxdata="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sHXZs1wAAAAgBAAAPAAAAAAAAAAEAIAAAACIAAABkcnMvZG93bnJl&#10;di54bWxQSwECFAAUAAAACACHTuJAKVmCQv4BAAAkBAAADgAAAAAAAAABACAAAAAmAQAAZHJzL2Uy&#10;b0RvYy54bWxQSwUGAAAAAAYABgBZAQAAlgUAAAAA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-10160</wp:posOffset>
                      </wp:positionV>
                      <wp:extent cx="721995" cy="480060"/>
                      <wp:effectExtent l="9525" t="7620" r="11430" b="7620"/>
                      <wp:wrapNone/>
                      <wp:docPr id="1" name="Автофигур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1995" cy="48006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Автофигуры 2" o:spid="_x0000_s1026" o:spt="5" type="#_x0000_t5" style="position:absolute;left:0pt;margin-left:87.5pt;margin-top:-0.8pt;height:37.8pt;width:56.85pt;z-index:251659264;mso-width-relative:page;mso-height-relative:page;" fillcolor="#FFFFFF" filled="t" stroked="t" coordsize="21600,21600" o:gfxdata="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R15xu2QAAAAkBAAAPAAAAAAAAAAEAIAAAACIAAABkcnMvZG93bnJldi54bWxQSwEC&#10;FAAUAAAACACHTuJAOsMmhiwCAABmBAAADgAAAAAAAAABACAAAAAoAQAAZHJzL2Uyb0RvYy54bWxQ&#10;SwUGAAAAAAYABgBZAQAAxgUAAAAA&#10;" adj="10800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107315</wp:posOffset>
                      </wp:positionV>
                      <wp:extent cx="425450" cy="362585"/>
                      <wp:effectExtent l="4445" t="4445" r="8255" b="13970"/>
                      <wp:wrapNone/>
                      <wp:docPr id="9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450" cy="362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o:spt="1" style="position:absolute;left:0pt;margin-left:10.5pt;margin-top:8.45pt;height:28.55pt;width:33.5pt;z-index:251660288;mso-width-relative:page;mso-height-relative:page;" fillcolor="#FFFFFF" filled="t" stroked="t" coordsize="21600,21600" o:gfxdata="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OSl+3vVAAAABwEAAA8A&#10;AAAAAAAAAQAgAAAAIgAAAGRycy9kb3ducmV2LnhtbFBLAQIUABQAAAAIAIdO4kAgM4CzGgIAADwE&#10;AAAOAAAAAAAAAAEAIAAAACQBAABkcnMvZTJvRG9jLnhtbFBLBQYAAAAABgAGAFkBAACw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187325</wp:posOffset>
                      </wp:positionV>
                      <wp:extent cx="588645" cy="561340"/>
                      <wp:effectExtent l="4445" t="4445" r="16510" b="5715"/>
                      <wp:wrapNone/>
                      <wp:docPr id="11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645" cy="561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Овал 5" o:spid="_x0000_s1026" o:spt="3" type="#_x0000_t3" style="position:absolute;left:0pt;margin-left:41.15pt;margin-top:14.75pt;height:44.2pt;width:46.35pt;z-index:251662336;mso-width-relative:page;mso-height-relative:page;" fillcolor="#FFFFFF" filled="t" stroked="t" coordsize="21600,21600" o:gfxdata="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YzIuWdgAAAAJAQAADwAAAAAAAAABACAAAAAiAAAAZHJzL2Rv&#10;d25yZXYueG1sUEsBAhQAFAAAAAgAh07iQN6nHbkBAgAAJAQAAA4AAAAAAAAAAQAgAAAAJwEAAGRy&#10;cy9lMm9Eb2MueG1sUEsFBgAAAAAGAAYAWQEAAJoFAAAAAA=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1635760</wp:posOffset>
                      </wp:positionH>
                      <wp:positionV relativeFrom="paragraph">
                        <wp:posOffset>55245</wp:posOffset>
                      </wp:positionV>
                      <wp:extent cx="895985" cy="389255"/>
                      <wp:effectExtent l="4445" t="4445" r="13970" b="6350"/>
                      <wp:wrapNone/>
                      <wp:docPr id="12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985" cy="389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6" o:spid="_x0000_s1026" o:spt="1" style="position:absolute;left:0pt;margin-left:128.8pt;margin-top:4.35pt;height:30.65pt;width:70.55pt;z-index:251663360;mso-width-relative:page;mso-height-relative:page;" fillcolor="#FFFFFF" filled="t" stroked="t" coordsize="21600,21600" o:gfxdata="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LWROKtcAAAAIAQAA&#10;DwAAAAAAAAABACAAAAAiAAAAZHJzL2Rvd25yZXYueG1sUEsBAhQAFAAAAAgAh07iQK/k6+caAgAA&#10;PQQAAA4AAAAAAAAAAQAgAAAAJgEAAGRycy9lMm9Eb2MueG1sUEsFBgAAAAAGAAYAWQEAALIFAAAA&#10;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Назвать геометрические фигуры 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Найти среди них прямоугольник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Начертить в тетради прямоугольник, длина которого 6 см, ширина 4 см. Найти периметр и площадь фигуры.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Я довольна Вашей работой.</w:t>
      </w:r>
    </w:p>
    <w:p>
      <w:pPr>
        <w:pStyle w:val="7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i/>
          <w:sz w:val="28"/>
          <w:szCs w:val="28"/>
        </w:rPr>
        <w:t>. Работа с именованными числами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Наша следующая станция «Сосчитайка» (Слайд 6)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0765" cy="45904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см 4 мм  = * мм                              7 см = * мм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дм = * см                                         1 м = * см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дм = * см                                         35 см = * дм  * см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записывают выражения в тетрадь и выполняют вычисления с комментированием) </w:t>
      </w:r>
    </w:p>
    <w:p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i/>
          <w:sz w:val="28"/>
          <w:szCs w:val="28"/>
        </w:rPr>
        <w:t>. Рефлексия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Продолжаем наше звездное путешествие. Наши герои довольны Вашей работой и предлагают Вам сделать остановку на станции «Размышляйка». Вот Вашему вниманию задача (Слайд 7)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0765" cy="4590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Коли, Саши и Володи во время соревнований оторвались пуговицы. Подскажите, где чья пуговица, если известно, что пуговица Саши не самая маленькая, но она меньше, чем у Коли. А пуговица Коли больше, чем пуговица Саши и Володи. Покажите, где чья пуговица.</w:t>
      </w:r>
    </w:p>
    <w:p>
      <w:pPr>
        <w:pStyle w:val="7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i/>
          <w:sz w:val="28"/>
          <w:szCs w:val="28"/>
        </w:rPr>
        <w:t>. Итог урока (Слайд 8)</w:t>
      </w:r>
      <w:r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>
            <wp:extent cx="6120765" cy="45904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Подводится итог.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Оценивание учащихся.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Вам желаю не лениться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прилежанием учиться,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лишь умнее с каждым днем!</w:t>
      </w:r>
    </w:p>
    <w:p>
      <w:pPr>
        <w:pStyle w:val="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Удачи и побед во всем!</w:t>
      </w:r>
    </w:p>
    <w:p>
      <w:pPr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134" w:right="566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500D0"/>
    <w:multiLevelType w:val="multilevel"/>
    <w:tmpl w:val="6FE500D0"/>
    <w:lvl w:ilvl="0" w:tentative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F53F01"/>
    <w:multiLevelType w:val="multilevel"/>
    <w:tmpl w:val="7BF53F0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ABA"/>
    <w:rsid w:val="00021B49"/>
    <w:rsid w:val="000B0EA1"/>
    <w:rsid w:val="00283A00"/>
    <w:rsid w:val="002D10D6"/>
    <w:rsid w:val="002D681E"/>
    <w:rsid w:val="00335D5D"/>
    <w:rsid w:val="00430478"/>
    <w:rsid w:val="004A127E"/>
    <w:rsid w:val="004D7F26"/>
    <w:rsid w:val="00533B80"/>
    <w:rsid w:val="006061DA"/>
    <w:rsid w:val="00674E67"/>
    <w:rsid w:val="007D5057"/>
    <w:rsid w:val="009065A1"/>
    <w:rsid w:val="00980848"/>
    <w:rsid w:val="009953C9"/>
    <w:rsid w:val="009F1D9C"/>
    <w:rsid w:val="00A43F2A"/>
    <w:rsid w:val="00AD53BC"/>
    <w:rsid w:val="00B41FD2"/>
    <w:rsid w:val="00B434E4"/>
    <w:rsid w:val="00BB384C"/>
    <w:rsid w:val="00BD7267"/>
    <w:rsid w:val="00CC1873"/>
    <w:rsid w:val="00CE58B3"/>
    <w:rsid w:val="00D050E0"/>
    <w:rsid w:val="00D1271B"/>
    <w:rsid w:val="00D61F4A"/>
    <w:rsid w:val="00E454D7"/>
    <w:rsid w:val="00E54274"/>
    <w:rsid w:val="00E61FC6"/>
    <w:rsid w:val="00EE5ABA"/>
    <w:rsid w:val="00FF3429"/>
    <w:rsid w:val="3454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paragraph" w:styleId="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customStyle="1" w:styleId="8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MultiDVD Team</Company>
  <Pages>1</Pages>
  <Words>697</Words>
  <Characters>3975</Characters>
  <Lines>33</Lines>
  <Paragraphs>9</Paragraphs>
  <TotalTime>233</TotalTime>
  <ScaleCrop>false</ScaleCrop>
  <LinksUpToDate>false</LinksUpToDate>
  <CharactersWithSpaces>4663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2018-06-11T07:10:00Z</dcterms:created>
  <dc:creator>Admin</dc:creator>
  <cp:lastModifiedBy>Andrey220214</cp:lastModifiedBy>
  <dcterms:modified xsi:type="dcterms:W3CDTF">2024-03-06T15:58:06Z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21971D9705154DF9B2E8425EA065DB7C_13</vt:lpwstr>
  </property>
</Properties>
</file>