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F28" w:rsidRDefault="00EB0F28" w:rsidP="00EB0F28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1E4C83">
        <w:rPr>
          <w:rFonts w:ascii="Times New Roman" w:hAnsi="Times New Roman" w:cs="Times New Roman"/>
          <w:b/>
          <w:color w:val="0070C0"/>
          <w:sz w:val="24"/>
          <w:szCs w:val="24"/>
        </w:rPr>
        <w:t>Развивающая</w:t>
      </w:r>
      <w:r w:rsidR="007B1EEC" w:rsidRPr="001E4C8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игра для детей</w:t>
      </w:r>
      <w:r w:rsidRPr="001E4C8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дошкольного возраста </w:t>
      </w:r>
      <w:r w:rsidR="007B1EEC" w:rsidRPr="001E4C8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«Весёлый лабиринт</w:t>
      </w:r>
      <w:r w:rsidR="00CC5121" w:rsidRPr="001E4C83">
        <w:rPr>
          <w:rFonts w:ascii="Times New Roman" w:hAnsi="Times New Roman" w:cs="Times New Roman"/>
          <w:b/>
          <w:color w:val="0070C0"/>
          <w:sz w:val="24"/>
          <w:szCs w:val="24"/>
        </w:rPr>
        <w:t>»</w:t>
      </w:r>
    </w:p>
    <w:p w:rsidR="0062618B" w:rsidRPr="002063A9" w:rsidRDefault="001E4C83" w:rsidP="002B04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 «Весёлый лабиринт» </w:t>
      </w:r>
      <w:proofErr w:type="gramStart"/>
      <w:r w:rsidR="002063A9">
        <w:rPr>
          <w:rFonts w:ascii="Times New Roman" w:hAnsi="Times New Roman" w:cs="Times New Roman"/>
          <w:sz w:val="24"/>
          <w:szCs w:val="24"/>
        </w:rPr>
        <w:t>помогает детям научится</w:t>
      </w:r>
      <w:proofErr w:type="gramEnd"/>
      <w:r w:rsidR="002063A9">
        <w:rPr>
          <w:rFonts w:ascii="Times New Roman" w:hAnsi="Times New Roman" w:cs="Times New Roman"/>
          <w:sz w:val="24"/>
          <w:szCs w:val="24"/>
        </w:rPr>
        <w:t xml:space="preserve"> логически, прокладывать ходы, перебирать все возможные варианты. Опыт моей работы показывает, что с помощью несложных игр и игровых  упражнений можно развивать наблюдательность и глазомер, образное мышление, зрительно-пространственную память, сформировать координацию движений руки и глаза, развивать тонкую моторику кисти руки, умение ориентироваться на плоскостях разной величины.</w:t>
      </w:r>
    </w:p>
    <w:p w:rsidR="006535B0" w:rsidRDefault="006535B0" w:rsidP="002B04C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42908</wp:posOffset>
                </wp:positionH>
                <wp:positionV relativeFrom="paragraph">
                  <wp:posOffset>13063</wp:posOffset>
                </wp:positionV>
                <wp:extent cx="3474448" cy="3239588"/>
                <wp:effectExtent l="0" t="0" r="12065" b="1841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4448" cy="323958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35B0" w:rsidRPr="001E4C83" w:rsidRDefault="006535B0" w:rsidP="006535B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1E4C83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Потребуется: </w:t>
                            </w:r>
                          </w:p>
                          <w:p w:rsidR="006535B0" w:rsidRPr="001E4C83" w:rsidRDefault="006535B0" w:rsidP="006535B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E4C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1.</w:t>
                            </w:r>
                            <w:r w:rsidRPr="001E4C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Обруч диаметр 60 см.</w:t>
                            </w:r>
                          </w:p>
                          <w:p w:rsidR="006535B0" w:rsidRPr="001E4C83" w:rsidRDefault="006535B0" w:rsidP="006535B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E4C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2.</w:t>
                            </w:r>
                            <w:r w:rsidRPr="001E4C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Ткань 70*70 см.</w:t>
                            </w:r>
                          </w:p>
                          <w:p w:rsidR="006535B0" w:rsidRPr="001E4C83" w:rsidRDefault="006535B0" w:rsidP="006535B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E4C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3.</w:t>
                            </w:r>
                            <w:r w:rsidRPr="001E4C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Атласная лента 2-2,5 м.</w:t>
                            </w:r>
                          </w:p>
                          <w:p w:rsidR="006535B0" w:rsidRPr="001E4C83" w:rsidRDefault="006535B0" w:rsidP="006535B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E4C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4.</w:t>
                            </w:r>
                            <w:r w:rsidRPr="001E4C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Поролон толщиной 1-2 см.</w:t>
                            </w:r>
                          </w:p>
                          <w:p w:rsidR="006535B0" w:rsidRPr="001E4C83" w:rsidRDefault="006535B0" w:rsidP="006535B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E4C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5.</w:t>
                            </w:r>
                            <w:r w:rsidRPr="001E4C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Тесёмка 2 м.</w:t>
                            </w:r>
                          </w:p>
                          <w:p w:rsidR="006535B0" w:rsidRPr="001E4C83" w:rsidRDefault="006535B0" w:rsidP="006535B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E4C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6.</w:t>
                            </w:r>
                            <w:r w:rsidRPr="001E4C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Мячик (от погремушки)</w:t>
                            </w:r>
                          </w:p>
                          <w:p w:rsidR="006535B0" w:rsidRPr="001E4C83" w:rsidRDefault="006535B0" w:rsidP="006535B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E4C83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  <w:t>Рекомендации:</w:t>
                            </w:r>
                            <w:r w:rsidRPr="001E4C83"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E4C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нарезаем атласную ленту и поролон одинаковой длины. Разместить на ткани таким образом, чтобы получился лабиринт. Пришить атласную ленту и поролон к ткани. Затем ткань накладываем на обруч и заворачиваем ткань, фиксируем. После пришиваем тесёмку с лицевой стороны лабиринта.</w:t>
                            </w:r>
                          </w:p>
                          <w:p w:rsidR="006535B0" w:rsidRDefault="006535B0" w:rsidP="006535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.4pt;margin-top:1.05pt;width:273.6pt;height:25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" fillcolor="white [3201]" strokecolor="#f79646 [3209]" strokeweight="2pt">
                <v:textbox>
                  <w:txbxContent>
                    <w:p w:rsidR="006535B0" w:rsidRPr="001E4C83" w:rsidRDefault="006535B0" w:rsidP="006535B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1E4C83"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  <w:t xml:space="preserve">Потребуется: </w:t>
                      </w:r>
                    </w:p>
                    <w:p w:rsidR="006535B0" w:rsidRPr="001E4C83" w:rsidRDefault="006535B0" w:rsidP="006535B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E4C8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1.</w:t>
                      </w:r>
                      <w:r w:rsidRPr="001E4C8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Обруч диаметр 60 см.</w:t>
                      </w:r>
                    </w:p>
                    <w:p w:rsidR="006535B0" w:rsidRPr="001E4C83" w:rsidRDefault="006535B0" w:rsidP="006535B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E4C8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2.</w:t>
                      </w:r>
                      <w:r w:rsidRPr="001E4C8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Ткань 70*70 см.</w:t>
                      </w:r>
                    </w:p>
                    <w:p w:rsidR="006535B0" w:rsidRPr="001E4C83" w:rsidRDefault="006535B0" w:rsidP="006535B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E4C8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3.</w:t>
                      </w:r>
                      <w:r w:rsidRPr="001E4C8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Атласная лента 2-2,5 м.</w:t>
                      </w:r>
                    </w:p>
                    <w:p w:rsidR="006535B0" w:rsidRPr="001E4C83" w:rsidRDefault="006535B0" w:rsidP="006535B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E4C8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4.</w:t>
                      </w:r>
                      <w:r w:rsidRPr="001E4C8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Поролон толщиной 1-2 см.</w:t>
                      </w:r>
                    </w:p>
                    <w:p w:rsidR="006535B0" w:rsidRPr="001E4C83" w:rsidRDefault="006535B0" w:rsidP="006535B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E4C8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5.</w:t>
                      </w:r>
                      <w:r w:rsidRPr="001E4C8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Тесёмка 2 м.</w:t>
                      </w:r>
                    </w:p>
                    <w:p w:rsidR="006535B0" w:rsidRPr="001E4C83" w:rsidRDefault="006535B0" w:rsidP="006535B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E4C8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6.</w:t>
                      </w:r>
                      <w:r w:rsidRPr="001E4C8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Мячик (от погремушки)</w:t>
                      </w:r>
                    </w:p>
                    <w:p w:rsidR="006535B0" w:rsidRPr="001E4C83" w:rsidRDefault="006535B0" w:rsidP="006535B0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E4C83"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  <w:t>Рекомендации:</w:t>
                      </w:r>
                      <w:r w:rsidRPr="001E4C83"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Pr="001E4C8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нарезаем атласную ленту и поролон одинаковой длины. Разместить на ткани таким образом, чтобы получился лабиринт. Пришить атласную ленту и поролон к ткани. Затем ткань накладываем на обруч и заворачиваем ткань, фиксируем. После пришиваем тесёмку с лицевой стороны лабиринта.</w:t>
                      </w:r>
                    </w:p>
                    <w:p w:rsidR="006535B0" w:rsidRDefault="006535B0" w:rsidP="006535B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2618B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422623A" wp14:editId="061F0AD7">
            <wp:simplePos x="0" y="0"/>
            <wp:positionH relativeFrom="column">
              <wp:posOffset>0</wp:posOffset>
            </wp:positionH>
            <wp:positionV relativeFrom="paragraph">
              <wp:posOffset>6985</wp:posOffset>
            </wp:positionV>
            <wp:extent cx="3239135" cy="3239135"/>
            <wp:effectExtent l="0" t="0" r="0" b="0"/>
            <wp:wrapSquare wrapText="bothSides"/>
            <wp:docPr id="2" name="Рисунок 2" descr="C:\Users\Наталья\Desktop\InShot_20230413_1436586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esktop\InShot_20230413_14365868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135" cy="323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0F28">
        <w:t xml:space="preserve">   </w:t>
      </w:r>
    </w:p>
    <w:p w:rsidR="006535B0" w:rsidRDefault="006535B0" w:rsidP="002B04C5"/>
    <w:p w:rsidR="006535B0" w:rsidRDefault="006535B0" w:rsidP="002B04C5"/>
    <w:p w:rsidR="006535B0" w:rsidRDefault="006535B0" w:rsidP="002B04C5"/>
    <w:p w:rsidR="006535B0" w:rsidRDefault="006535B0" w:rsidP="002B04C5"/>
    <w:p w:rsidR="006535B0" w:rsidRDefault="006535B0" w:rsidP="002B04C5"/>
    <w:p w:rsidR="006535B0" w:rsidRDefault="006535B0" w:rsidP="002B04C5"/>
    <w:p w:rsidR="006535B0" w:rsidRDefault="006535B0" w:rsidP="002B04C5"/>
    <w:p w:rsidR="006535B0" w:rsidRDefault="006535B0" w:rsidP="002B04C5"/>
    <w:p w:rsidR="006535B0" w:rsidRDefault="006535B0" w:rsidP="002B04C5"/>
    <w:p w:rsidR="002049CE" w:rsidRDefault="002049CE">
      <w:bookmarkStart w:id="0" w:name="_GoBack"/>
      <w:bookmarkEnd w:id="0"/>
    </w:p>
    <w:p w:rsidR="00191014" w:rsidRDefault="002049C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3396343</wp:posOffset>
                </wp:positionH>
                <wp:positionV relativeFrom="paragraph">
                  <wp:posOffset>5987</wp:posOffset>
                </wp:positionV>
                <wp:extent cx="3422468" cy="3226526"/>
                <wp:effectExtent l="0" t="0" r="26035" b="1206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2468" cy="32265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49CE" w:rsidRPr="001E4C83" w:rsidRDefault="002049CE" w:rsidP="006535B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E4C83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  <w:t>Способствует:</w:t>
                            </w:r>
                            <w:r w:rsidRPr="001E4C83"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E4C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развитию логического и пространственного мышления; внимания; наблюдательности и усидчивости. Также ребенок развивает в себе такие качества как целеустремленность. </w:t>
                            </w:r>
                          </w:p>
                          <w:p w:rsidR="002049CE" w:rsidRPr="002049CE" w:rsidRDefault="002049CE" w:rsidP="006535B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E4C83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  <w:t>Вариативность:</w:t>
                            </w:r>
                            <w:r w:rsidRPr="001E4C83"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E4C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данная игра требует спокойствия и концентрации внимани</w:t>
                            </w:r>
                            <w:proofErr w:type="gramStart"/>
                            <w:r w:rsidRPr="001E4C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я-</w:t>
                            </w:r>
                            <w:proofErr w:type="gramEnd"/>
                            <w:r w:rsidRPr="001E4C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это тренирует усидчивость ребенка, а это важные качества, которые пригодятся ребёнку в школе.       </w:t>
                            </w:r>
                            <w:r w:rsidRPr="002049C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7" style="position:absolute;margin-left:267.45pt;margin-top:.45pt;width:269.5pt;height:254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" fillcolor="white [3201]" strokecolor="#f79646 [3209]" strokeweight="2pt">
                <v:textbox>
                  <w:txbxContent>
                    <w:p w:rsidR="002049CE" w:rsidRPr="001E4C83" w:rsidRDefault="002049CE" w:rsidP="006535B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E4C83"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  <w:t>Способствует:</w:t>
                      </w:r>
                      <w:r w:rsidRPr="001E4C83"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Pr="001E4C8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развитию логического и пространственного мышления; внимания; наблюдательности и усидчивости. Также ребенок развивает в себе такие качества как целеустремленность. </w:t>
                      </w:r>
                    </w:p>
                    <w:p w:rsidR="002049CE" w:rsidRPr="002049CE" w:rsidRDefault="002049CE" w:rsidP="006535B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E4C83"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  <w:t>Вариативность:</w:t>
                      </w:r>
                      <w:r w:rsidRPr="001E4C83"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Pr="001E4C8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данная игра требует спокойствия и концентрации внимани</w:t>
                      </w:r>
                      <w:proofErr w:type="gramStart"/>
                      <w:r w:rsidRPr="001E4C8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я-</w:t>
                      </w:r>
                      <w:proofErr w:type="gramEnd"/>
                      <w:r w:rsidRPr="001E4C8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это тренирует усидчивость ребенка, а это важные качества, которые пригодятся ребёнку в школе.       </w:t>
                      </w:r>
                      <w:r w:rsidRPr="002049C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7B1EEC">
        <w:rPr>
          <w:noProof/>
          <w:lang w:eastAsia="ru-RU"/>
        </w:rPr>
        <w:drawing>
          <wp:inline distT="0" distB="0" distL="0" distR="0" wp14:anchorId="761E8C49" wp14:editId="0CF8CF6C">
            <wp:extent cx="3229583" cy="3229583"/>
            <wp:effectExtent l="0" t="0" r="9525" b="9525"/>
            <wp:docPr id="1" name="Рисунок 1" descr="C:\Users\Наталья\Desktop\InShot_20230413_143901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InShot_20230413_1439014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583" cy="3229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9CE" w:rsidRPr="001E4C83" w:rsidRDefault="00215547">
      <w:pPr>
        <w:rPr>
          <w:rFonts w:ascii="Times New Roman" w:hAnsi="Times New Roman" w:cs="Times New Roman"/>
          <w:sz w:val="24"/>
          <w:szCs w:val="24"/>
        </w:rPr>
      </w:pPr>
      <w:r w:rsidRPr="001E4C83">
        <w:rPr>
          <w:rFonts w:ascii="Times New Roman" w:hAnsi="Times New Roman" w:cs="Times New Roman"/>
          <w:b/>
          <w:color w:val="0070C0"/>
          <w:sz w:val="24"/>
          <w:szCs w:val="24"/>
        </w:rPr>
        <w:t>Вариант игры:</w:t>
      </w:r>
      <w:r w:rsidR="002049CE" w:rsidRPr="001E4C83">
        <w:rPr>
          <w:b/>
          <w:color w:val="0070C0"/>
          <w:sz w:val="24"/>
          <w:szCs w:val="24"/>
        </w:rPr>
        <w:t xml:space="preserve">  </w:t>
      </w:r>
      <w:r w:rsidRPr="001E4C83">
        <w:rPr>
          <w:rFonts w:ascii="Times New Roman" w:hAnsi="Times New Roman" w:cs="Times New Roman"/>
          <w:sz w:val="24"/>
          <w:szCs w:val="24"/>
        </w:rPr>
        <w:t>взять мячик и поместить его в «Весёлый лабиринт». Взять обруч в руки и слегка наклонять вправо, влево</w:t>
      </w:r>
      <w:r w:rsidR="00F60EB8" w:rsidRPr="001E4C83">
        <w:rPr>
          <w:rFonts w:ascii="Times New Roman" w:hAnsi="Times New Roman" w:cs="Times New Roman"/>
          <w:sz w:val="24"/>
          <w:szCs w:val="24"/>
        </w:rPr>
        <w:t>, вперёд, назад</w:t>
      </w:r>
      <w:proofErr w:type="gramStart"/>
      <w:r w:rsidR="00F60EB8" w:rsidRPr="001E4C8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60EB8" w:rsidRPr="001E4C83">
        <w:rPr>
          <w:rFonts w:ascii="Times New Roman" w:hAnsi="Times New Roman" w:cs="Times New Roman"/>
          <w:sz w:val="24"/>
          <w:szCs w:val="24"/>
        </w:rPr>
        <w:t xml:space="preserve"> поворачивать обруч, перемещать мячик по лабиринту, стараясь закатить его на другую сторону.</w:t>
      </w:r>
    </w:p>
    <w:p w:rsidR="00F60EB8" w:rsidRPr="001E4C83" w:rsidRDefault="00F60EB8">
      <w:pPr>
        <w:rPr>
          <w:rFonts w:ascii="Times New Roman" w:hAnsi="Times New Roman" w:cs="Times New Roman"/>
          <w:sz w:val="24"/>
          <w:szCs w:val="24"/>
        </w:rPr>
      </w:pPr>
      <w:r w:rsidRPr="001E4C83">
        <w:rPr>
          <w:rFonts w:ascii="Times New Roman" w:hAnsi="Times New Roman" w:cs="Times New Roman"/>
          <w:sz w:val="24"/>
          <w:szCs w:val="24"/>
        </w:rPr>
        <w:t>Это пособие можно использовать для индивидуальной работы с детьми или дети используют её в самостоятельной игровой деятельности; как для одного игрока, так и для нескольких игроков одновременно.</w:t>
      </w:r>
      <w:r w:rsidR="003B7657" w:rsidRPr="001E4C83">
        <w:rPr>
          <w:rFonts w:ascii="Times New Roman" w:hAnsi="Times New Roman" w:cs="Times New Roman"/>
          <w:sz w:val="24"/>
          <w:szCs w:val="24"/>
        </w:rPr>
        <w:t xml:space="preserve"> </w:t>
      </w:r>
      <w:r w:rsidR="003B7657" w:rsidRPr="001E4C83">
        <w:rPr>
          <w:rFonts w:ascii="Times New Roman" w:hAnsi="Times New Roman" w:cs="Times New Roman"/>
          <w:b/>
          <w:color w:val="0070C0"/>
          <w:sz w:val="24"/>
          <w:szCs w:val="24"/>
        </w:rPr>
        <w:t>Успехов и удачи!</w:t>
      </w:r>
    </w:p>
    <w:sectPr w:rsidR="00F60EB8" w:rsidRPr="001E4C83" w:rsidSect="002B04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3pt;height:11.3pt" o:bullet="t">
        <v:imagedata r:id="rId1" o:title="mso57E1"/>
      </v:shape>
    </w:pict>
  </w:numPicBullet>
  <w:abstractNum w:abstractNumId="0">
    <w:nsid w:val="0E4402CB"/>
    <w:multiLevelType w:val="hybridMultilevel"/>
    <w:tmpl w:val="A6EE7F7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269D6"/>
    <w:multiLevelType w:val="hybridMultilevel"/>
    <w:tmpl w:val="1AD823BE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301F26"/>
    <w:multiLevelType w:val="hybridMultilevel"/>
    <w:tmpl w:val="12C69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B6AB4"/>
    <w:multiLevelType w:val="hybridMultilevel"/>
    <w:tmpl w:val="ACCCA74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163D9E"/>
    <w:multiLevelType w:val="hybridMultilevel"/>
    <w:tmpl w:val="0C3EE78A"/>
    <w:lvl w:ilvl="0" w:tplc="BC9889BA">
      <w:numFmt w:val="bullet"/>
      <w:lvlText w:val=""/>
      <w:lvlJc w:val="left"/>
      <w:pPr>
        <w:ind w:left="160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5">
    <w:nsid w:val="5170082A"/>
    <w:multiLevelType w:val="hybridMultilevel"/>
    <w:tmpl w:val="D032C524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5054AF6"/>
    <w:multiLevelType w:val="hybridMultilevel"/>
    <w:tmpl w:val="CAAE08AA"/>
    <w:lvl w:ilvl="0" w:tplc="C6D42F9C">
      <w:numFmt w:val="bullet"/>
      <w:lvlText w:val=""/>
      <w:lvlJc w:val="left"/>
      <w:pPr>
        <w:ind w:left="160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7">
    <w:nsid w:val="6BFD0F3F"/>
    <w:multiLevelType w:val="hybridMultilevel"/>
    <w:tmpl w:val="B11860EC"/>
    <w:lvl w:ilvl="0" w:tplc="04190007">
      <w:start w:val="1"/>
      <w:numFmt w:val="bullet"/>
      <w:lvlText w:val=""/>
      <w:lvlPicBulletId w:val="0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76B"/>
    <w:rsid w:val="000B076B"/>
    <w:rsid w:val="00157387"/>
    <w:rsid w:val="00191014"/>
    <w:rsid w:val="001E4C83"/>
    <w:rsid w:val="002049CE"/>
    <w:rsid w:val="002063A9"/>
    <w:rsid w:val="00215547"/>
    <w:rsid w:val="002B04C5"/>
    <w:rsid w:val="003B7657"/>
    <w:rsid w:val="0062618B"/>
    <w:rsid w:val="006535B0"/>
    <w:rsid w:val="007B1EEC"/>
    <w:rsid w:val="00CC5121"/>
    <w:rsid w:val="00D1230D"/>
    <w:rsid w:val="00EB0F28"/>
    <w:rsid w:val="00F6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E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1EEC"/>
    <w:pPr>
      <w:ind w:left="720"/>
      <w:contextualSpacing/>
    </w:pPr>
  </w:style>
  <w:style w:type="table" w:styleId="a6">
    <w:name w:val="Table Grid"/>
    <w:basedOn w:val="a1"/>
    <w:uiPriority w:val="59"/>
    <w:rsid w:val="00204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E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1EEC"/>
    <w:pPr>
      <w:ind w:left="720"/>
      <w:contextualSpacing/>
    </w:pPr>
  </w:style>
  <w:style w:type="table" w:styleId="a6">
    <w:name w:val="Table Grid"/>
    <w:basedOn w:val="a1"/>
    <w:uiPriority w:val="59"/>
    <w:rsid w:val="00204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11</cp:revision>
  <dcterms:created xsi:type="dcterms:W3CDTF">2023-04-25T09:45:00Z</dcterms:created>
  <dcterms:modified xsi:type="dcterms:W3CDTF">2023-05-12T04:34:00Z</dcterms:modified>
</cp:coreProperties>
</file>