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68" w:rsidRPr="005B4C9E" w:rsidRDefault="00E26A68" w:rsidP="00E26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Эффективные средства, формы и методы</w:t>
      </w:r>
      <w:r w:rsidR="00443CA0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, применяемые</w:t>
      </w:r>
      <w:r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для развития </w:t>
      </w:r>
    </w:p>
    <w:p w:rsidR="005B4C9E" w:rsidRDefault="00E26A68" w:rsidP="00E26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читательской грамотности детей </w:t>
      </w:r>
    </w:p>
    <w:p w:rsidR="00CB4B63" w:rsidRPr="005B4C9E" w:rsidRDefault="00E26A68" w:rsidP="00E26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с ограниченными возможностями здоровья (из опыта работы).</w:t>
      </w:r>
    </w:p>
    <w:p w:rsidR="007518AE" w:rsidRPr="005B4C9E" w:rsidRDefault="007518AE" w:rsidP="005B4C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Зорина Лидия Павловна,</w:t>
      </w:r>
    </w:p>
    <w:p w:rsidR="007518AE" w:rsidRPr="005B4C9E" w:rsidRDefault="007518AE" w:rsidP="005B4C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Учитель начальных классов </w:t>
      </w:r>
    </w:p>
    <w:p w:rsidR="007518AE" w:rsidRPr="005B4C9E" w:rsidRDefault="007518AE" w:rsidP="005B4C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МБОУ «Лицей №78 «Фарватер»</w:t>
      </w:r>
      <w:r w:rsidR="005B4C9E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г</w:t>
      </w:r>
      <w:proofErr w:type="gramStart"/>
      <w:r w:rsidR="005B4C9E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.К</w:t>
      </w:r>
      <w:proofErr w:type="gramEnd"/>
      <w:r w:rsidR="005B4C9E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азани</w:t>
      </w:r>
    </w:p>
    <w:p w:rsidR="00CB4B63" w:rsidRPr="005B4C9E" w:rsidRDefault="00CB4B63" w:rsidP="00C55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</w:p>
    <w:p w:rsidR="00CF0C0F" w:rsidRPr="005B4C9E" w:rsidRDefault="00E26A68" w:rsidP="00C55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       </w:t>
      </w:r>
      <w:r w:rsidR="00CF34F7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«Читать – это ещё ничего не значит: </w:t>
      </w:r>
      <w:r w:rsidR="00C14BE3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ЧТО</w:t>
      </w:r>
      <w:r w:rsidR="00CF34F7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читать и </w:t>
      </w:r>
      <w:r w:rsidR="00C14BE3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КАК</w:t>
      </w:r>
      <w:r w:rsidR="00CF34F7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понимать читаемое – вот в чём главное дело».</w:t>
      </w:r>
      <w:r w:rsidR="00F55479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Эти слова принадлежат великому русскому педагогу К.Д.Ушинскому, который жил и творил два века назад</w:t>
      </w:r>
      <w:r w:rsidR="007016F3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!</w:t>
      </w:r>
      <w:r w:rsidR="00F55479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 </w:t>
      </w:r>
      <w:r w:rsidR="00E10FB2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Эта истина всем понятна и неоспорима. Но именно сейчас «главное дело»</w:t>
      </w:r>
      <w:r w:rsidR="00586F4D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="00C14BE3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(</w:t>
      </w:r>
      <w:r w:rsidR="00586F4D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читать </w:t>
      </w:r>
      <w:r w:rsidR="0038592B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«правильно»</w:t>
      </w:r>
      <w:r w:rsidR="00C14BE3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)</w:t>
      </w:r>
      <w:r w:rsidR="00E10FB2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стало важнейшей задачей среди всех задач по улучшению качества образования. «Что читать и как понимать читаемое» - это н</w:t>
      </w:r>
      <w:r w:rsidR="00324450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е</w:t>
      </w:r>
      <w:r w:rsidR="00E10FB2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что иное, как читательская грамотность, которая является </w:t>
      </w:r>
      <w:r w:rsidR="007016F3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основой</w:t>
      </w:r>
      <w:r w:rsidR="00E10FB2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функциональной грамотн</w:t>
      </w:r>
      <w:r w:rsidR="00E10FB2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о</w:t>
      </w:r>
      <w:r w:rsidR="00E10FB2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сти. </w:t>
      </w:r>
      <w:r w:rsidR="00CF0C0F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Т</w:t>
      </w:r>
      <w:r w:rsidR="009718EA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ермин </w:t>
      </w:r>
      <w:r w:rsidR="00CF0C0F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«функциональная грамотность» </w:t>
      </w:r>
      <w:r w:rsidR="009718EA" w:rsidRPr="005B4C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тоже далеко не нов. Впервые он прозвучал в</w:t>
      </w:r>
      <w:r w:rsidR="009718EA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сентябре 1965 года в Тегеране на Всемирном конгрессе министров просвещения по ус</w:t>
      </w:r>
      <w:r w:rsidR="009718EA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т</w:t>
      </w:r>
      <w:r w:rsidR="009718EA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ранению неграмотности </w:t>
      </w:r>
      <w:r w:rsidR="00A3294B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населения планеты.</w:t>
      </w:r>
      <w:r w:rsidR="009718EA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2F4818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Во многих странах задача, поставленная участниками конгресса, была выполнена. Поэтому </w:t>
      </w:r>
      <w:r w:rsidR="005E4349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словосочетание</w:t>
      </w:r>
      <w:r w:rsidR="002F4818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«функциональная грамотность» стал</w:t>
      </w:r>
      <w:r w:rsidR="005E4349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</w:t>
      </w:r>
      <w:r w:rsidR="002F4818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употребляться </w:t>
      </w:r>
      <w:r w:rsidR="005E4349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значительно реже.</w:t>
      </w:r>
      <w:r w:rsidR="002F4818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 </w:t>
      </w:r>
      <w:r w:rsidR="00A3294B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Но стремительное развитие </w:t>
      </w:r>
      <w:r w:rsidR="00EB6B5A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мира, создание огромного числа новых техник и технологий</w:t>
      </w:r>
      <w:r w:rsidR="00A3294B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2F4818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вновь </w:t>
      </w:r>
      <w:r w:rsidR="00A3294B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вернул</w:t>
      </w:r>
      <w:r w:rsidR="00EB6B5A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</w:t>
      </w:r>
      <w:r w:rsidR="00A3294B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2F4818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забытый </w:t>
      </w:r>
      <w:r w:rsidR="00A3294B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термин в </w:t>
      </w:r>
      <w:r w:rsidR="00EB6B5A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нашу </w:t>
      </w:r>
      <w:r w:rsidR="00A3294B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жизнь</w:t>
      </w:r>
      <w:r w:rsidR="00CF0C0F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. </w:t>
      </w:r>
      <w:r w:rsidR="000C1D85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И</w:t>
      </w:r>
      <w:r w:rsidR="00586F4D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F67397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значение</w:t>
      </w:r>
      <w:r w:rsidR="00586F4D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его наполнил</w:t>
      </w:r>
      <w:r w:rsidR="00F67397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ось </w:t>
      </w:r>
      <w:r w:rsidR="0038592B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несколько </w:t>
      </w:r>
      <w:r w:rsidR="00F67397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иным смыслом</w:t>
      </w:r>
      <w:r w:rsidR="00323EE2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 определен</w:t>
      </w:r>
      <w:r w:rsidR="005E4349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он се</w:t>
      </w:r>
      <w:r w:rsidR="005E4349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й</w:t>
      </w:r>
      <w:r w:rsidR="005E4349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час </w:t>
      </w:r>
      <w:r w:rsidR="004E1439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«</w:t>
      </w:r>
      <w:r w:rsidR="00A3294B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как </w:t>
      </w:r>
      <w:r w:rsidR="00A3294B" w:rsidRPr="005B4C9E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</w:t>
      </w:r>
      <w:r w:rsidR="00A3294B" w:rsidRPr="005B4C9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A3294B" w:rsidRPr="005B4C9E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тельности, общения и социальных отношений</w:t>
      </w:r>
      <w:r w:rsidR="004E1439" w:rsidRPr="005B4C9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3294B" w:rsidRPr="005B4C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3294B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9718EA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586F4D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Проще говоря</w:t>
      </w:r>
      <w:r w:rsidR="00F67397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учеба не ради учебы, а ради приобретения прочных и «нужных» знаний, востребованных в будущем для реал</w:t>
      </w:r>
      <w:r w:rsidR="00F67397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и</w:t>
      </w:r>
      <w:r w:rsidR="00F67397" w:rsidRPr="005B4C9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зации конкретных задач каждого. </w:t>
      </w:r>
    </w:p>
    <w:p w:rsidR="002F2E34" w:rsidRPr="005B4C9E" w:rsidRDefault="00E26A68" w:rsidP="00106D1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9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64358" w:rsidRPr="005B4C9E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106D1D" w:rsidRPr="005B4C9E">
        <w:rPr>
          <w:rFonts w:ascii="Times New Roman" w:eastAsia="Calibri" w:hAnsi="Times New Roman" w:cs="Times New Roman"/>
          <w:sz w:val="24"/>
          <w:szCs w:val="24"/>
        </w:rPr>
        <w:t xml:space="preserve">своего </w:t>
      </w:r>
      <w:r w:rsidR="00A64358" w:rsidRPr="005B4C9E">
        <w:rPr>
          <w:rFonts w:ascii="Times New Roman" w:eastAsia="Calibri" w:hAnsi="Times New Roman" w:cs="Times New Roman"/>
          <w:sz w:val="24"/>
          <w:szCs w:val="24"/>
        </w:rPr>
        <w:t xml:space="preserve">успешного развития современное общество </w:t>
      </w:r>
      <w:r w:rsidR="008A521E" w:rsidRPr="005B4C9E">
        <w:rPr>
          <w:rFonts w:ascii="Times New Roman" w:eastAsia="Calibri" w:hAnsi="Times New Roman" w:cs="Times New Roman"/>
          <w:sz w:val="24"/>
          <w:szCs w:val="24"/>
        </w:rPr>
        <w:t>рассчитывает на выпускников</w:t>
      </w:r>
      <w:r w:rsidR="00A64358" w:rsidRPr="005B4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21E" w:rsidRPr="005B4C9E">
        <w:rPr>
          <w:rFonts w:ascii="Times New Roman" w:eastAsia="Calibri" w:hAnsi="Times New Roman" w:cs="Times New Roman"/>
          <w:sz w:val="24"/>
          <w:szCs w:val="24"/>
        </w:rPr>
        <w:t xml:space="preserve">образованных, </w:t>
      </w:r>
      <w:r w:rsidR="00A64358" w:rsidRPr="005B4C9E">
        <w:rPr>
          <w:rFonts w:ascii="Times New Roman" w:eastAsia="Calibri" w:hAnsi="Times New Roman" w:cs="Times New Roman"/>
          <w:sz w:val="24"/>
          <w:szCs w:val="24"/>
        </w:rPr>
        <w:t>думающ</w:t>
      </w:r>
      <w:r w:rsidR="008A521E" w:rsidRPr="005B4C9E">
        <w:rPr>
          <w:rFonts w:ascii="Times New Roman" w:eastAsia="Calibri" w:hAnsi="Times New Roman" w:cs="Times New Roman"/>
          <w:sz w:val="24"/>
          <w:szCs w:val="24"/>
        </w:rPr>
        <w:t>их</w:t>
      </w:r>
      <w:r w:rsidR="00A64358" w:rsidRPr="005B4C9E">
        <w:rPr>
          <w:rFonts w:ascii="Times New Roman" w:eastAsia="Calibri" w:hAnsi="Times New Roman" w:cs="Times New Roman"/>
          <w:sz w:val="24"/>
          <w:szCs w:val="24"/>
        </w:rPr>
        <w:t>, инициатив</w:t>
      </w:r>
      <w:r w:rsidR="008A521E" w:rsidRPr="005B4C9E">
        <w:rPr>
          <w:rFonts w:ascii="Times New Roman" w:eastAsia="Calibri" w:hAnsi="Times New Roman" w:cs="Times New Roman"/>
          <w:sz w:val="24"/>
          <w:szCs w:val="24"/>
        </w:rPr>
        <w:t>ных</w:t>
      </w:r>
      <w:r w:rsidR="00A64358" w:rsidRPr="005B4C9E">
        <w:rPr>
          <w:rFonts w:ascii="Times New Roman" w:eastAsia="Calibri" w:hAnsi="Times New Roman" w:cs="Times New Roman"/>
          <w:sz w:val="24"/>
          <w:szCs w:val="24"/>
        </w:rPr>
        <w:t>, независим</w:t>
      </w:r>
      <w:r w:rsidR="008A521E" w:rsidRPr="005B4C9E">
        <w:rPr>
          <w:rFonts w:ascii="Times New Roman" w:eastAsia="Calibri" w:hAnsi="Times New Roman" w:cs="Times New Roman"/>
          <w:sz w:val="24"/>
          <w:szCs w:val="24"/>
        </w:rPr>
        <w:t>ых</w:t>
      </w:r>
      <w:r w:rsidR="00A64358" w:rsidRPr="005B4C9E">
        <w:rPr>
          <w:rFonts w:ascii="Times New Roman" w:eastAsia="Calibri" w:hAnsi="Times New Roman" w:cs="Times New Roman"/>
          <w:sz w:val="24"/>
          <w:szCs w:val="24"/>
        </w:rPr>
        <w:t xml:space="preserve"> и ответственн</w:t>
      </w:r>
      <w:r w:rsidR="008A521E" w:rsidRPr="005B4C9E">
        <w:rPr>
          <w:rFonts w:ascii="Times New Roman" w:eastAsia="Calibri" w:hAnsi="Times New Roman" w:cs="Times New Roman"/>
          <w:sz w:val="24"/>
          <w:szCs w:val="24"/>
        </w:rPr>
        <w:t>ых</w:t>
      </w:r>
      <w:r w:rsidR="00A64358" w:rsidRPr="005B4C9E">
        <w:rPr>
          <w:rFonts w:ascii="Times New Roman" w:eastAsia="Calibri" w:hAnsi="Times New Roman" w:cs="Times New Roman"/>
          <w:sz w:val="24"/>
          <w:szCs w:val="24"/>
        </w:rPr>
        <w:t>.</w:t>
      </w:r>
      <w:r w:rsidR="008A521E" w:rsidRPr="005B4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D1D" w:rsidRPr="005B4C9E">
        <w:rPr>
          <w:rFonts w:ascii="Times New Roman" w:eastAsia="Calibri" w:hAnsi="Times New Roman" w:cs="Times New Roman"/>
          <w:sz w:val="24"/>
          <w:szCs w:val="24"/>
        </w:rPr>
        <w:t>Такими качес</w:t>
      </w:r>
      <w:r w:rsidR="00106D1D" w:rsidRPr="005B4C9E">
        <w:rPr>
          <w:rFonts w:ascii="Times New Roman" w:eastAsia="Calibri" w:hAnsi="Times New Roman" w:cs="Times New Roman"/>
          <w:sz w:val="24"/>
          <w:szCs w:val="24"/>
        </w:rPr>
        <w:t>т</w:t>
      </w:r>
      <w:r w:rsidR="00106D1D" w:rsidRPr="005B4C9E">
        <w:rPr>
          <w:rFonts w:ascii="Times New Roman" w:eastAsia="Calibri" w:hAnsi="Times New Roman" w:cs="Times New Roman"/>
          <w:sz w:val="24"/>
          <w:szCs w:val="24"/>
        </w:rPr>
        <w:t xml:space="preserve">вами может обладать только ученик, владеющий навыками «правильного» чтения, то есть у него должна быть сформирована читательская грамотность. </w:t>
      </w:r>
      <w:r w:rsidR="00F622B6" w:rsidRPr="005B4C9E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Чтобы развить эту спосо</w:t>
      </w:r>
      <w:r w:rsidR="00F622B6" w:rsidRPr="005B4C9E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б</w:t>
      </w:r>
      <w:r w:rsidR="00F622B6" w:rsidRPr="005B4C9E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ность </w:t>
      </w:r>
      <w:r w:rsidR="00106D1D" w:rsidRPr="005B4C9E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ребенка</w:t>
      </w:r>
      <w:r w:rsidR="00F622B6" w:rsidRPr="005B4C9E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, надо научить его ориентироваться в бесконечном потоке информации, которая просто </w:t>
      </w:r>
      <w:r w:rsidR="002F2E34" w:rsidRPr="005B4C9E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«валится»</w:t>
      </w:r>
      <w:r w:rsidR="00F622B6" w:rsidRPr="005B4C9E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 на </w:t>
      </w:r>
      <w:r w:rsidR="00AF18FF" w:rsidRPr="005B4C9E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него</w:t>
      </w:r>
      <w:r w:rsidR="006F5FBC" w:rsidRPr="005B4C9E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 уже с раннего возраста, как только он освоил азы грамотности. </w:t>
      </w:r>
      <w:r w:rsidR="00F6739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 первый класс приходят в основном уже читающие дети</w:t>
      </w:r>
      <w:r w:rsidR="006F5FB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то</w:t>
      </w:r>
      <w:r w:rsidR="006F5FB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F5FB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нее, владеющие техникой чтения</w:t>
      </w:r>
      <w:r w:rsidR="00F6739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5FB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84F5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="006F5FB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«мастерству» чтения – это задача учит</w:t>
      </w:r>
      <w:r w:rsidR="006F5FB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5FB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ля, который </w:t>
      </w:r>
      <w:r w:rsidR="00EF657B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="006F5FB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</w:t>
      </w:r>
      <w:r w:rsidR="00EF657B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F5FB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57B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читать «правильно», то есть </w:t>
      </w:r>
      <w:r w:rsidR="00484F5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тексты не просто быстро и без ошибок, а, главное, </w:t>
      </w:r>
      <w:r w:rsidR="00EF657B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r w:rsidR="00484F5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="00EF657B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F5FB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в любом тексте </w:t>
      </w:r>
      <w:r w:rsidR="00484F5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смысл, к</w:t>
      </w:r>
      <w:r w:rsidR="00484F5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4F5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 вложил в него автор и хотел донести до чита</w:t>
      </w:r>
      <w:r w:rsidR="00AF18F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</w:t>
      </w:r>
      <w:r w:rsidR="00484F5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E1439" w:rsidRPr="005B4C9E" w:rsidRDefault="00E26A68" w:rsidP="00C55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84F5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умение крайне необходимо на любом </w:t>
      </w:r>
      <w:r w:rsidR="00AF18F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r w:rsidR="002F2E3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: б</w:t>
      </w:r>
      <w:r w:rsidR="00484F5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 то художественное произвед</w:t>
      </w:r>
      <w:r w:rsidR="00484F5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4F5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или статья по окружающему миру, или условие математической задачи. </w:t>
      </w:r>
      <w:r w:rsidR="00E41DA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чтении любого текста </w:t>
      </w:r>
      <w:r w:rsidR="004B09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</w:t>
      </w:r>
      <w:r w:rsidR="00E41DA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цель понять информацию, запомнить её и в дальнейшем использ</w:t>
      </w:r>
      <w:r w:rsidR="00E41DA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41DA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 тех или иных ситуациях. Не новость, что читать текст можно очень много и ничего не понять, а можно и один раз прочесть и достаточно. Можно сказать, что есть скорость чтения и есть «скорость понимания» смысла прочитанного. И з</w:t>
      </w:r>
      <w:r w:rsidR="002F2E3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адача</w:t>
      </w:r>
      <w:r w:rsidR="002F2E34" w:rsidRPr="005B4C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F2E3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904B7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именно в том, чтобы</w:t>
      </w:r>
      <w:r w:rsidR="002F2E3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читать ребенка вдумчиво</w:t>
      </w:r>
      <w:r w:rsidR="009678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значит</w:t>
      </w:r>
      <w:r w:rsidR="002F2E3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8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«уважительно» относит</w:t>
      </w:r>
      <w:r w:rsidR="009678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678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каждому слову, запятой и точке, убедить ребенка в том, что автор очень долго подб</w:t>
      </w:r>
      <w:r w:rsidR="009678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78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 их, чтобы максимально донести до читателя свои мысли и чувства. Цель будет до</w:t>
      </w:r>
      <w:r w:rsidR="009678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78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тигнута, если ребенок научится представлять себе картину, нарисованную автором</w:t>
      </w:r>
      <w:r w:rsidR="003737B8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678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9678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78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чится «чувствовать» героев произведения</w:t>
      </w:r>
      <w:r w:rsidR="003737B8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научится определять главную мысль и идею, заключенные в тот или иной текст. </w:t>
      </w:r>
    </w:p>
    <w:p w:rsidR="007C7194" w:rsidRPr="005B4C9E" w:rsidRDefault="00E26A68" w:rsidP="00C55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84F5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статье мы будем говорить</w:t>
      </w:r>
      <w:r w:rsidR="002C71B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F5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78DB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особенностях и трудностях при формировании </w:t>
      </w:r>
      <w:r w:rsidR="00484F5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читательской грамотности </w:t>
      </w:r>
      <w:r w:rsidR="004B40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2C71B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нарушением опорно-двигательного аппарата</w:t>
      </w:r>
      <w:r w:rsidR="00443CA0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28DB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НОДА), </w:t>
      </w:r>
      <w:r w:rsidR="004B40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личный опыт</w:t>
      </w:r>
      <w:r w:rsidR="002C71B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4F5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8F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объединяет этот контингент учащихся? Какие основные </w:t>
      </w:r>
      <w:r w:rsidR="00AF18F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ограничения </w:t>
      </w:r>
      <w:proofErr w:type="gramStart"/>
      <w:r w:rsidR="00AF18F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="00AF18F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присущи им?</w:t>
      </w:r>
      <w:r w:rsidR="004B09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="008C5D7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</w:t>
      </w:r>
      <w:proofErr w:type="gramEnd"/>
      <w:r w:rsidR="008C5D7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трудностями приходится сталкиваться</w:t>
      </w:r>
      <w:r w:rsidR="00904B7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904B7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4B7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телю, развивая их читательскую грамотность?</w:t>
      </w:r>
    </w:p>
    <w:p w:rsidR="009A29CE" w:rsidRPr="005B4C9E" w:rsidRDefault="00E26A68" w:rsidP="00C55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A29C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работаем с </w:t>
      </w:r>
      <w:r w:rsidR="00AF18F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9A29C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ьм</w:t>
      </w:r>
      <w:r w:rsidR="00AF18F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29C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AF18F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по общеобразовательной программе, а значит, в первый класс приходят,</w:t>
      </w:r>
      <w:r w:rsidR="00904B7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</w:t>
      </w:r>
      <w:r w:rsidR="00AF18F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владея стандартным набором знаний и умений, н</w:t>
      </w:r>
      <w:r w:rsidR="00AF18F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18F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</w:t>
      </w:r>
      <w:r w:rsidR="004B40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8614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18F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первокласснику.  </w:t>
      </w:r>
      <w:r w:rsidR="009A29C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из них либо уже читают</w:t>
      </w:r>
      <w:r w:rsidR="00AF18F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имеют </w:t>
      </w:r>
      <w:r w:rsidR="0026629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r w:rsidR="0026629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629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</w:t>
      </w:r>
      <w:r w:rsidR="00AF18F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для быстрого освоения этого основного элемента грамотности. </w:t>
      </w:r>
      <w:r w:rsidR="009A29C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="009A29C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9A29C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29C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</w:t>
      </w:r>
      <w:proofErr w:type="gramEnd"/>
      <w:r w:rsidR="009A29C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усилия ребенка направлены на озвучивание слов, предложений текста. При этом понимание </w:t>
      </w:r>
      <w:proofErr w:type="gramStart"/>
      <w:r w:rsidR="009A29C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="009A29C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способность пересказать текст еще отсутствуют. </w:t>
      </w:r>
      <w:r w:rsidR="0015610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 уч</w:t>
      </w:r>
      <w:r w:rsidR="0015610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610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телем </w:t>
      </w:r>
      <w:r w:rsidR="009A29C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первых дней учебы ставится</w:t>
      </w:r>
      <w:r w:rsidR="0015610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первоочередная задача – научить ребенка мастерству чтения.  </w:t>
      </w:r>
    </w:p>
    <w:p w:rsidR="00366C3C" w:rsidRPr="005B4C9E" w:rsidRDefault="00E26A68" w:rsidP="00C55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A29C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828DB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этой задачи используются</w:t>
      </w:r>
      <w:r w:rsidR="007C719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приемы. </w:t>
      </w:r>
      <w:r w:rsidR="00BE10A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="00504798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10A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когда ребенку предлагается мысленно воссоздать картину происходящего в тексте, вообразить её в своей голове. Тогда с помощью учителя намного легче понять и осмыслить тот или иной текст, уловить в нем смысл, понять главное. И неважно, что это - сказка или стих, задачка или статья научно-познавательного характера. </w:t>
      </w:r>
      <w:r w:rsidR="0015610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тут учитель</w:t>
      </w:r>
      <w:r w:rsidR="003A3BCA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работает с детьми с НОДА,</w:t>
      </w:r>
      <w:r w:rsidR="0015610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сталкивается с проблем</w:t>
      </w:r>
      <w:r w:rsidR="008D0355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ами, связанными с основным его диагнозом</w:t>
      </w:r>
      <w:r w:rsidR="0015610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3BCA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своих сверстников, которые</w:t>
      </w:r>
      <w:r w:rsidR="001C1F0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3BCA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F0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начинают двигаться самостоятельно</w:t>
      </w:r>
      <w:r w:rsidR="008D0355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1F0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свободно вступать в диалог с окружающим миром</w:t>
      </w:r>
      <w:r w:rsidR="008C5D7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1F0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 НОДА, полностью </w:t>
      </w:r>
      <w:r w:rsidR="008D0355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максимально </w:t>
      </w:r>
      <w:r w:rsidR="001C1F0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</w:t>
      </w:r>
      <w:r w:rsidR="008D0355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r w:rsidR="001C1F0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помощи взрослого, имеет такую возможность только т</w:t>
      </w:r>
      <w:r w:rsidR="001C1F0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1F0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гда, когда</w:t>
      </w:r>
      <w:r w:rsidR="007C719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F0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это позволят или, точнее, обеспечат.</w:t>
      </w:r>
      <w:r w:rsidR="007C719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C1F0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ребенок познает мир ест</w:t>
      </w:r>
      <w:r w:rsidR="001C1F0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1F0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ственно, непринужденно, а ребенок с ограничениями в движениях </w:t>
      </w:r>
      <w:r w:rsidR="00A2460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формате зан</w:t>
      </w:r>
      <w:r w:rsidR="00A2460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2460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в специально отведенное для этого время. </w:t>
      </w:r>
      <w:r w:rsidR="001C7C40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92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проявляются эти пробелы повсюду: к</w:t>
      </w:r>
      <w:r w:rsidR="006D592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592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предлагается детям «оказаться» в лесу, в строительном магазине, в цирке или театре</w:t>
      </w:r>
      <w:r w:rsidR="00D9348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592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348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сажать</w:t>
      </w:r>
      <w:r w:rsidR="006D592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9348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морковку, «поливать» цветы и многое-многое другое</w:t>
      </w:r>
      <w:r w:rsidR="006D592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195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D9348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были они в подо</w:t>
      </w:r>
      <w:r w:rsidR="00D9348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9348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местах и не оказывались в похожих ситуациях!!! Как ребенок-колясочник пробежится по лесу или просто погуляет по нему! Не может он работать на огороде, </w:t>
      </w:r>
      <w:proofErr w:type="gramStart"/>
      <w:r w:rsidR="00D9348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папе клеить</w:t>
      </w:r>
      <w:proofErr w:type="gramEnd"/>
      <w:r w:rsidR="00D9348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обои и чинить водопроводный кран, не может помочь маме помыть посуду и</w:t>
      </w:r>
      <w:r w:rsidR="008D0355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8D0355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D0355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="00D9348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убрать со стола свою чашку</w:t>
      </w:r>
      <w:r w:rsidR="008D0355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48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спросите: «А цирк, </w:t>
      </w:r>
      <w:r w:rsidR="00E5195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театр, </w:t>
      </w:r>
      <w:r w:rsidR="008D0355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5195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музей??!» Не везде в </w:t>
      </w:r>
      <w:r w:rsidR="008D0355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местах</w:t>
      </w:r>
      <w:r w:rsidR="00E5195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«доступная среда», даже в крупных городах. </w:t>
      </w:r>
      <w:r w:rsidR="0098614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195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="0098614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</w:t>
      </w:r>
      <w:r w:rsidR="00E5195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препятствие для посещени</w:t>
      </w:r>
      <w:r w:rsidR="0098614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5195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с НОДА</w:t>
      </w:r>
      <w:r w:rsidR="0098614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подобных мест -</w:t>
      </w:r>
      <w:r w:rsidR="00E5195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боязнь громких и н</w:t>
      </w:r>
      <w:r w:rsidR="00E5195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195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ожиданных звуков</w:t>
      </w:r>
      <w:r w:rsidR="00E36CD8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большая скученность людей</w:t>
      </w:r>
      <w:r w:rsidR="00E5195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48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CD8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факторы могут вызвать негативные проявления основного заболевания ребенка</w:t>
      </w:r>
      <w:r w:rsidR="0017569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каждый родитель «особенного»</w:t>
      </w:r>
      <w:r w:rsidR="00E36CD8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69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готов оказаться с ним среди здоровых сверстников. Не кажд</w:t>
      </w:r>
      <w:r w:rsidR="0098614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мама</w:t>
      </w:r>
      <w:r w:rsidR="0017569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справится с реакцией окружающих, когда на твоё дитя «</w:t>
      </w:r>
      <w:proofErr w:type="gramStart"/>
      <w:r w:rsidR="0017569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глазе</w:t>
      </w:r>
      <w:r w:rsidR="004B09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proofErr w:type="gramEnd"/>
      <w:r w:rsidR="004B09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либо </w:t>
      </w:r>
      <w:proofErr w:type="spellStart"/>
      <w:r w:rsidR="0017569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жалеючи</w:t>
      </w:r>
      <w:proofErr w:type="spellEnd"/>
      <w:r w:rsidR="0017569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с брезгливостью. Не очень-то еще толерантно наше общество, но это уже другая тема для обсуждения.</w:t>
      </w:r>
    </w:p>
    <w:p w:rsidR="0010288D" w:rsidRPr="005B4C9E" w:rsidRDefault="00E26A68" w:rsidP="00C55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7569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к</w:t>
      </w:r>
      <w:r w:rsidR="0038592B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быть? Как восполнить </w:t>
      </w:r>
      <w:r w:rsidR="00B61A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</w:t>
      </w:r>
      <w:r w:rsidR="0038592B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B61A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8592B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B61A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8592B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окружающем м</w:t>
      </w:r>
      <w:r w:rsidR="0038592B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592B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ре, которые уже должны быть в запасе у первоклассника? </w:t>
      </w:r>
      <w:r w:rsidR="00B61A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работа начинается уже с </w:t>
      </w:r>
      <w:r w:rsidR="00F147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1A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ервого сентября. Наш Лицей - общеобразовательное учреждение с инклюзивной формой обучения. Дети с НОДА обучаются в отдельных классах (по желанию родителей ребенок может быть зачислен и в «обычный» класс). </w:t>
      </w:r>
      <w:r w:rsidR="00F147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61A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147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«отдельные» мероприятия для </w:t>
      </w:r>
      <w:r w:rsidR="00B61A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не </w:t>
      </w:r>
      <w:r w:rsidR="00F147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147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47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водятся. Мы являемся</w:t>
      </w:r>
      <w:r w:rsidR="00B61A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7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полноправными участниками всех </w:t>
      </w:r>
      <w:r w:rsidR="00730AD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 и конкурсов</w:t>
      </w:r>
      <w:r w:rsidR="00F147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</w:t>
      </w:r>
      <w:r w:rsidR="00F147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47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рые проводит Лицей. Именно </w:t>
      </w:r>
      <w:proofErr w:type="gramStart"/>
      <w:r w:rsidR="00F147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полноправными</w:t>
      </w:r>
      <w:proofErr w:type="gramEnd"/>
      <w:r w:rsidR="001A558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147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только присутствуем, но поем, ч</w:t>
      </w:r>
      <w:r w:rsidR="00F147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47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таем стихи, соревнуемся в доступном для нас формате.</w:t>
      </w:r>
      <w:r w:rsidR="00111B3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с первого дня учебы нач</w:t>
      </w:r>
      <w:r w:rsidR="00111B3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1B3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нается не просто адаптация школьника, начинается «крупномасштабная» социализация детей</w:t>
      </w:r>
      <w:r w:rsidR="000E51D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11B3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родителей. </w:t>
      </w:r>
      <w:r w:rsidR="00B20B0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начинают привыкать к шумным и многолюдным мероприят</w:t>
      </w:r>
      <w:r w:rsidR="0085037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037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B20B0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происходить либо в библиотеке, либо в актовом или спортивном зал</w:t>
      </w:r>
      <w:r w:rsidR="00E828DB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5037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Лицея. Родители преодолевают страх оказаться прилюдно со своим больным ребенком среди здоровых сверстников. Здесь, конечно, надо </w:t>
      </w:r>
      <w:r w:rsidR="00966CB9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отметить, что многолетний опыт работы с детьми с ОВЗ позволил сформировать педагогический коллектив, адеква</w:t>
      </w:r>
      <w:r w:rsidR="00966CB9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6CB9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воспринимающий «особенных» детей, с любовью и заботой, без каких</w:t>
      </w:r>
      <w:r w:rsidR="0023100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6CB9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«плохих» акцентов относ</w:t>
      </w:r>
      <w:r w:rsidR="003D6A6A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к ним на равноправных условиях. И не только педагоги, но и ученики Лицея научились общаться с нашими детками. </w:t>
      </w:r>
      <w:r w:rsidR="00873FA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 детя</w:t>
      </w:r>
      <w:proofErr w:type="gramStart"/>
      <w:r w:rsidR="00873FA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="00873FA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73FA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ОВЗешникам</w:t>
      </w:r>
      <w:proofErr w:type="spellEnd"/>
      <w:r w:rsidR="00873FA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после </w:t>
      </w:r>
      <w:r w:rsidR="00873FA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такого опыта общения уже не так страшно отправится в театр, цирк</w:t>
      </w:r>
      <w:r w:rsidR="00581A8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FA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концерт, в маг</w:t>
      </w:r>
      <w:r w:rsidR="00873FA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3FA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</w:t>
      </w:r>
      <w:r w:rsidR="00581A8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FA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аптеку</w:t>
      </w:r>
      <w:r w:rsidR="00581A8D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r w:rsidR="00873FA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7DD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является стартом большого пути познания не известных ранее уго</w:t>
      </w:r>
      <w:r w:rsidR="008D7DD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7DD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окружающего любого ребенка мира. Финиш еще очень далеко, но мы уже твердо зн</w:t>
      </w:r>
      <w:r w:rsidR="008D7DD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7DD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12199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</w:t>
      </w:r>
      <w:r w:rsidR="00873FA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</w:t>
      </w:r>
      <w:r w:rsidR="00D12199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73FA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</w:t>
      </w:r>
      <w:r w:rsidR="0085037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гораздо легче решать задачи про книги, которые ра</w:t>
      </w:r>
      <w:r w:rsidR="0085037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037C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положились на разных библиотечных пол</w:t>
      </w:r>
      <w:r w:rsidR="00873FA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 </w:t>
      </w:r>
      <w:r w:rsidR="00D5781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3FA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уже побывали в «книжном» царстве</w:t>
      </w:r>
      <w:r w:rsidR="00D5781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73FA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ткани, из которых пошили пальто и брюки </w:t>
      </w:r>
      <w:r w:rsidR="00D5781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3FA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стали целенаправленно </w:t>
      </w:r>
      <w:r w:rsidR="00D5781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 с собой детей в магазины. Легче будет работать с любым текстом, </w:t>
      </w:r>
      <w:r w:rsidR="00572F5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картинка происх</w:t>
      </w:r>
      <w:r w:rsidR="00572F5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2F5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дящего в нем действа</w:t>
      </w:r>
      <w:r w:rsidR="00D5781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199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отныне </w:t>
      </w:r>
      <w:r w:rsidR="00572F5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знакома ребенку. Это </w:t>
      </w:r>
      <w:r w:rsidR="0047459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</w:t>
      </w:r>
      <w:r w:rsidR="00572F5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урок</w:t>
      </w:r>
      <w:r w:rsidR="0047459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2F5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чтения, и окружающего мира, и русского языка, и технологии, и </w:t>
      </w:r>
      <w:proofErr w:type="gramStart"/>
      <w:r w:rsidR="00572F5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="00572F5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F53" w:rsidRPr="005B4C9E" w:rsidRDefault="00E26A68" w:rsidP="00C55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72F5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быть </w:t>
      </w:r>
      <w:r w:rsidR="00AF35B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2F5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лесом, речкой и огородом</w:t>
      </w:r>
      <w:r w:rsidR="00AF35B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2F5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Это те места, где в силу своих физических ограничений ребенку оказаться почти невозможно и трудно побывать в роли грибника, юного агронома, рыбака.  </w:t>
      </w:r>
      <w:proofErr w:type="gramStart"/>
      <w:r w:rsidR="00572F5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учитель подключает наглядную «артиллерию»</w:t>
      </w:r>
      <w:r w:rsidR="00F27ED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картинки, фото</w:t>
      </w:r>
      <w:r w:rsidR="004B09A4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7ED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мультимедийную презентацию, «живой» материал (удочки, лейки и т.д.).</w:t>
      </w:r>
      <w:proofErr w:type="gramEnd"/>
      <w:r w:rsidR="00F27ED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</w:t>
      </w:r>
      <w:r w:rsidR="00F27ED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27ED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очень часто создавать ситуацию в натуре, то есть разыгрывать небольшой спектакль, используя опорный материал. У детей включается воображение, фантази</w:t>
      </w:r>
      <w:r w:rsidR="0047459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7ED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помогает им «очутиться» в тех местах, о которых они прочли в тексте, а сами там еще не были. </w:t>
      </w:r>
      <w:r w:rsidR="00043E4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43E4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3E4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приемы обязательно используются на уроках по всем предметам.</w:t>
      </w:r>
      <w:r w:rsidR="0047459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27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помогают на</w:t>
      </w:r>
      <w:r w:rsidR="0016627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627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полно воссоздать картину, нарисованную автором текста. </w:t>
      </w:r>
    </w:p>
    <w:p w:rsidR="00474597" w:rsidRPr="005B4C9E" w:rsidRDefault="00E26A68" w:rsidP="00C55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6627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чтения у наших детей невысокая и поэтому мы чаще всего читаем текст</w:t>
      </w:r>
      <w:r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6627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вслух</w:t>
      </w:r>
      <w:r w:rsidR="003B7BB0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27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учителем. При этом дела</w:t>
      </w:r>
      <w:r w:rsidR="003B7BB0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6627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паузы после каждого абзаца текста. Просим пересказать </w:t>
      </w:r>
      <w:proofErr w:type="gramStart"/>
      <w:r w:rsidR="0016627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="0016627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ищем незнакомые слова и понятия. </w:t>
      </w:r>
      <w:r w:rsidR="00B55BA0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Объясняем и двигаемся д</w:t>
      </w:r>
      <w:r w:rsidR="00B55BA0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5BA0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лее. Конечно, такое «прерывистое» чтение создает определенные трудности для воспр</w:t>
      </w:r>
      <w:r w:rsidR="00B55BA0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5BA0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текста в целом. Поэтому текст обязательно перечитывается заново. И тогда уже наш юный читатель его легче запоминает, а, главное, ему проще определить основную мысль и идею произведения. Такой прием мы настоятельно рекомендуем родителям. И очень нег</w:t>
      </w:r>
      <w:r w:rsidR="00B55BA0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5BA0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 относимся к тому, если произведение</w:t>
      </w:r>
      <w:r w:rsidR="00EE755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«прочитал» мамин телефон. Ведь от него не дождешься ответа на многочисленные вопросы, которые возникают у </w:t>
      </w:r>
      <w:r w:rsidR="003B7BB0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маленького читателя</w:t>
      </w:r>
      <w:r w:rsidR="00EE7551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слушания текста. </w:t>
      </w:r>
    </w:p>
    <w:p w:rsidR="00CC78D7" w:rsidRPr="005B4C9E" w:rsidRDefault="00E26A68" w:rsidP="00C55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C78D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литературного </w:t>
      </w:r>
      <w:r w:rsidR="00D12199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bookmarkStart w:id="0" w:name="_GoBack"/>
      <w:bookmarkEnd w:id="0"/>
      <w:r w:rsidR="00CC78D7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72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как и требуется, выполняем стандартный анализ художественного произведения. А потом обязательно рассматриваем его в других раку</w:t>
      </w:r>
      <w:r w:rsidR="0089572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9572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сах, представляя себе, что этот текст был прочитан либо на уроке окружающего мира, л</w:t>
      </w:r>
      <w:r w:rsidR="0089572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572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 на математике, либо на уроке русского языка и т.д. </w:t>
      </w:r>
      <w:proofErr w:type="gramStart"/>
      <w:r w:rsidR="0089572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стоит задача «выжать» из текста максимально возможный объем информации и тем самым пополнить свои позн</w:t>
      </w:r>
      <w:r w:rsidR="0089572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572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во всех </w:t>
      </w:r>
      <w:r w:rsidR="003B7BB0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предметных </w:t>
      </w:r>
      <w:r w:rsidR="0089572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областях.</w:t>
      </w:r>
      <w:proofErr w:type="gramEnd"/>
      <w:r w:rsidR="0089572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эта работа </w:t>
      </w:r>
      <w:r w:rsidR="003B7BB0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</w:t>
      </w:r>
      <w:r w:rsidR="0089572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конкурса: кто больше </w:t>
      </w:r>
      <w:r w:rsidR="003B7BB0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«добудет»</w:t>
      </w:r>
      <w:r w:rsidR="00895723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информации</w:t>
      </w:r>
      <w:r w:rsidR="00407372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имеющей принадлежность к тому или иному учебному предмету. Дети любят соревноваться, особенно если победителей ждет приз.</w:t>
      </w:r>
    </w:p>
    <w:p w:rsidR="00730ADF" w:rsidRPr="005B4C9E" w:rsidRDefault="00E26A68" w:rsidP="00C55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30AD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работа, направленная на формирование читательской грамотности, активно веде</w:t>
      </w:r>
      <w:r w:rsidR="00730AD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30AD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протяжении всей начальной школы и продолжается далее, усложняясь с каждым г</w:t>
      </w:r>
      <w:r w:rsidR="00730AD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0ADF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обучения. </w:t>
      </w:r>
      <w:r w:rsidR="0037208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живем в </w:t>
      </w:r>
      <w:r w:rsidR="004168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век,</w:t>
      </w:r>
      <w:r w:rsidR="0037208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</w:t>
      </w:r>
      <w:r w:rsidR="004168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развиваются стрем</w:t>
      </w:r>
      <w:r w:rsidR="004168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68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тельно, а объем полезной информации буквально «ливнем»</w:t>
      </w:r>
      <w:r w:rsidR="0037208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8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обрушивается на человека (и на детей тоже)</w:t>
      </w:r>
      <w:r w:rsidR="009B6C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68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C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сл</w:t>
      </w:r>
      <w:r w:rsidR="004168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человеческому мозгу обработать её </w:t>
      </w:r>
      <w:r w:rsidR="009B6C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8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проанализ</w:t>
      </w:r>
      <w:r w:rsidR="004168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68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ровать, запомнить и использовать</w:t>
      </w:r>
      <w:r w:rsidR="009B6C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685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C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важнейшим умением для каждого, кто стр</w:t>
      </w:r>
      <w:r w:rsidR="009B6C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B6C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мится получить достойное образование и быть востребованным обществом, является ч</w:t>
      </w:r>
      <w:r w:rsidR="009B6C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6C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тательское мастерство, умение читать «правильно». Именно поэтому на настоящий м</w:t>
      </w:r>
      <w:r w:rsidR="009B6C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6C6E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 акцент в образовании сделан на воспитание грамотного читателя</w:t>
      </w:r>
      <w:r w:rsidR="00D5508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Огромную роль в этом процессе играют взрослые и в первую очередь – учитель. Великий швейцарский п</w:t>
      </w:r>
      <w:r w:rsidR="00D5508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5508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 И.Г. Песталоцци, который жил и творил в далеком </w:t>
      </w:r>
      <w:r w:rsidR="00D55086" w:rsidRPr="005B4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D55086" w:rsidRPr="005B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веке, произнес гениальную фразу: «</w:t>
      </w:r>
      <w:r w:rsidR="00D55086" w:rsidRPr="005B4C9E">
        <w:rPr>
          <w:rFonts w:ascii="Times New Roman" w:hAnsi="Times New Roman" w:cs="Times New Roman"/>
          <w:sz w:val="24"/>
          <w:szCs w:val="24"/>
        </w:rPr>
        <w:t>Мои ученики будут узнавать новое не только от меня; они будут открывать это новое сами</w:t>
      </w:r>
      <w:r w:rsidR="00914D49" w:rsidRPr="005B4C9E">
        <w:rPr>
          <w:rFonts w:ascii="Times New Roman" w:hAnsi="Times New Roman" w:cs="Times New Roman"/>
          <w:sz w:val="24"/>
          <w:szCs w:val="24"/>
        </w:rPr>
        <w:t>». Сказано давно, а актуально и сейчас. В этих словах обозначена основная роль современного учителя.</w:t>
      </w:r>
    </w:p>
    <w:p w:rsidR="00914D49" w:rsidRPr="005B4C9E" w:rsidRDefault="00914D49" w:rsidP="00C55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0F7" w:rsidRDefault="008740F7" w:rsidP="00C55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8740F7" w:rsidRPr="008740F7" w:rsidRDefault="008740F7" w:rsidP="008740F7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F7" w:rsidRPr="008740F7" w:rsidRDefault="008740F7" w:rsidP="008740F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0F7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литературы.</w:t>
      </w:r>
    </w:p>
    <w:p w:rsidR="008740F7" w:rsidRPr="008740F7" w:rsidRDefault="008740F7" w:rsidP="008740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психологии чтения к психологии обучения чтению/ А.А.Леонтьев//Материалы 5-й Международной научно-практической конференции (26-28 марта 2001г.): в 2ч. Ч.1/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И.В.Усачевой.-М.,2002.</w:t>
      </w:r>
    </w:p>
    <w:p w:rsidR="008740F7" w:rsidRPr="008740F7" w:rsidRDefault="008740F7" w:rsidP="008740F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3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Виноградова, Н.Ф. Концепция начального образования: «Начальная школа XXI века» [Текст] / Н.Ф. Виноградова. – М., 2017.</w:t>
      </w:r>
      <w:r w:rsidRPr="00874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8740F7" w:rsidRPr="008740F7" w:rsidSect="0010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0EA"/>
    <w:multiLevelType w:val="multilevel"/>
    <w:tmpl w:val="1FAA47E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3D42F5"/>
    <w:multiLevelType w:val="hybridMultilevel"/>
    <w:tmpl w:val="FBDCBC8E"/>
    <w:lvl w:ilvl="0" w:tplc="784C63A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F34F7"/>
    <w:rsid w:val="00043E4F"/>
    <w:rsid w:val="0007123B"/>
    <w:rsid w:val="00077336"/>
    <w:rsid w:val="000A1685"/>
    <w:rsid w:val="000C1D85"/>
    <w:rsid w:val="000E0484"/>
    <w:rsid w:val="000E51D1"/>
    <w:rsid w:val="0010288D"/>
    <w:rsid w:val="00104A68"/>
    <w:rsid w:val="0010639F"/>
    <w:rsid w:val="00106D1D"/>
    <w:rsid w:val="00111B36"/>
    <w:rsid w:val="00156103"/>
    <w:rsid w:val="0016398B"/>
    <w:rsid w:val="00166276"/>
    <w:rsid w:val="00173ACF"/>
    <w:rsid w:val="00175691"/>
    <w:rsid w:val="001A5587"/>
    <w:rsid w:val="001B0539"/>
    <w:rsid w:val="001C1F0D"/>
    <w:rsid w:val="001C7C40"/>
    <w:rsid w:val="001F5F72"/>
    <w:rsid w:val="00231003"/>
    <w:rsid w:val="00241929"/>
    <w:rsid w:val="0026629F"/>
    <w:rsid w:val="002C71BD"/>
    <w:rsid w:val="002F2E34"/>
    <w:rsid w:val="002F4818"/>
    <w:rsid w:val="00322174"/>
    <w:rsid w:val="00323EE2"/>
    <w:rsid w:val="00324450"/>
    <w:rsid w:val="00366C3C"/>
    <w:rsid w:val="0037208E"/>
    <w:rsid w:val="003737B8"/>
    <w:rsid w:val="0038592B"/>
    <w:rsid w:val="003A3BCA"/>
    <w:rsid w:val="003B7BB0"/>
    <w:rsid w:val="003D07B3"/>
    <w:rsid w:val="003D6A6A"/>
    <w:rsid w:val="00407372"/>
    <w:rsid w:val="004109D3"/>
    <w:rsid w:val="00416856"/>
    <w:rsid w:val="00443CA0"/>
    <w:rsid w:val="00474597"/>
    <w:rsid w:val="00482BBB"/>
    <w:rsid w:val="00484F5E"/>
    <w:rsid w:val="004B09A4"/>
    <w:rsid w:val="004B406E"/>
    <w:rsid w:val="004E1439"/>
    <w:rsid w:val="004E3809"/>
    <w:rsid w:val="00504798"/>
    <w:rsid w:val="005300D4"/>
    <w:rsid w:val="00572F53"/>
    <w:rsid w:val="00581A8D"/>
    <w:rsid w:val="00586F4D"/>
    <w:rsid w:val="005B4C9E"/>
    <w:rsid w:val="005E4349"/>
    <w:rsid w:val="00642127"/>
    <w:rsid w:val="00657CA1"/>
    <w:rsid w:val="006D592E"/>
    <w:rsid w:val="006F5FBC"/>
    <w:rsid w:val="007016F3"/>
    <w:rsid w:val="00730ADF"/>
    <w:rsid w:val="007518AE"/>
    <w:rsid w:val="007A6328"/>
    <w:rsid w:val="007C7194"/>
    <w:rsid w:val="0085037C"/>
    <w:rsid w:val="008543FF"/>
    <w:rsid w:val="00873FAF"/>
    <w:rsid w:val="008740F7"/>
    <w:rsid w:val="00895723"/>
    <w:rsid w:val="008A521E"/>
    <w:rsid w:val="008B78DB"/>
    <w:rsid w:val="008C5D7D"/>
    <w:rsid w:val="008D0355"/>
    <w:rsid w:val="008D7DD3"/>
    <w:rsid w:val="008E7FA3"/>
    <w:rsid w:val="00903D1C"/>
    <w:rsid w:val="00904B76"/>
    <w:rsid w:val="00914D49"/>
    <w:rsid w:val="00966CB9"/>
    <w:rsid w:val="0096786E"/>
    <w:rsid w:val="009718EA"/>
    <w:rsid w:val="00986147"/>
    <w:rsid w:val="009A29CE"/>
    <w:rsid w:val="009B6C6E"/>
    <w:rsid w:val="009E73C2"/>
    <w:rsid w:val="00A24601"/>
    <w:rsid w:val="00A3294B"/>
    <w:rsid w:val="00A51A8B"/>
    <w:rsid w:val="00A64358"/>
    <w:rsid w:val="00A64995"/>
    <w:rsid w:val="00AF18FF"/>
    <w:rsid w:val="00AF35BF"/>
    <w:rsid w:val="00B20B0D"/>
    <w:rsid w:val="00B55BA0"/>
    <w:rsid w:val="00B61A56"/>
    <w:rsid w:val="00BE10AD"/>
    <w:rsid w:val="00BF1463"/>
    <w:rsid w:val="00C14BE3"/>
    <w:rsid w:val="00C2347B"/>
    <w:rsid w:val="00C5578A"/>
    <w:rsid w:val="00CB4B63"/>
    <w:rsid w:val="00CC78D7"/>
    <w:rsid w:val="00CF0C0F"/>
    <w:rsid w:val="00CF34F7"/>
    <w:rsid w:val="00D12199"/>
    <w:rsid w:val="00D55086"/>
    <w:rsid w:val="00D57811"/>
    <w:rsid w:val="00D9348F"/>
    <w:rsid w:val="00DF3F98"/>
    <w:rsid w:val="00DF640E"/>
    <w:rsid w:val="00E10FB2"/>
    <w:rsid w:val="00E26A68"/>
    <w:rsid w:val="00E36CD8"/>
    <w:rsid w:val="00E41DA6"/>
    <w:rsid w:val="00E43CCC"/>
    <w:rsid w:val="00E5195C"/>
    <w:rsid w:val="00E828DB"/>
    <w:rsid w:val="00EB6B5A"/>
    <w:rsid w:val="00EE7551"/>
    <w:rsid w:val="00EF657B"/>
    <w:rsid w:val="00F147A4"/>
    <w:rsid w:val="00F27ED7"/>
    <w:rsid w:val="00F4733D"/>
    <w:rsid w:val="00F55100"/>
    <w:rsid w:val="00F55479"/>
    <w:rsid w:val="00F622B6"/>
    <w:rsid w:val="00F67397"/>
    <w:rsid w:val="00F8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F55479"/>
  </w:style>
  <w:style w:type="paragraph" w:styleId="a3">
    <w:name w:val="List Paragraph"/>
    <w:basedOn w:val="a"/>
    <w:uiPriority w:val="34"/>
    <w:qFormat/>
    <w:rsid w:val="001028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578A"/>
    <w:rPr>
      <w:rFonts w:ascii="Segoe UI" w:hAnsi="Segoe UI" w:cs="Segoe UI"/>
      <w:sz w:val="18"/>
      <w:szCs w:val="18"/>
    </w:rPr>
  </w:style>
  <w:style w:type="paragraph" w:customStyle="1" w:styleId="normal">
    <w:name w:val="normal"/>
    <w:rsid w:val="008740F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7808-A119-4502-970C-1C9D062C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4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</dc:creator>
  <cp:keywords/>
  <dc:description/>
  <cp:lastModifiedBy>ЛП</cp:lastModifiedBy>
  <cp:revision>31</cp:revision>
  <cp:lastPrinted>2023-10-30T09:30:00Z</cp:lastPrinted>
  <dcterms:created xsi:type="dcterms:W3CDTF">2023-07-19T10:28:00Z</dcterms:created>
  <dcterms:modified xsi:type="dcterms:W3CDTF">2023-11-06T07:58:00Z</dcterms:modified>
</cp:coreProperties>
</file>