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41" w:rsidRPr="00A96541" w:rsidRDefault="00A96541" w:rsidP="00A96541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96541">
        <w:rPr>
          <w:b/>
          <w:bCs/>
          <w:sz w:val="28"/>
          <w:szCs w:val="28"/>
        </w:rPr>
        <w:t>Проект</w:t>
      </w:r>
    </w:p>
    <w:p w:rsidR="00A96541" w:rsidRPr="00A96541" w:rsidRDefault="00A96541" w:rsidP="00A96541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96541">
        <w:rPr>
          <w:b/>
          <w:bCs/>
          <w:sz w:val="28"/>
          <w:szCs w:val="28"/>
        </w:rPr>
        <w:t>«Моя малая Родина»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  <w:jc w:val="center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Введение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Тема проекта была выбрана не случайно.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Воспитывать у ребёнка любовь к родному городу, дому, семье, детскому саду надо с первых лет жизни. Патриотическое воспитание должно носить комплексный характер, пронизывать все виды деятельности дошкольника, осуществляться в повседневной жизни, в непосредственно образовательной деятельности. Не следует ждать от детей взрослых форм проявления любви к родному городу.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игре и в быту. Работа строится таким образом, чтобы она проходила через сердце каждого ребёнка. Вся эта деятельность способствует развитию у детей самостоятельности, они учатся работать в группах; знания, умения и навыки, приобретенные дошкольниками во время работы над проектами, усваиваются надолго, т. е. повышается качество образования.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Метод проектов актуален и очень эффективен. Он дает ребенку возможность экспериментировать, получать новые знания, развивать творческие способности и коммуникативные навыки в интересной форме.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Если в ходе реализации проекта дети приобретут знания об истории города, символике, достопримечательностях,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Проблема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Большинство родителей считают, что патриотическим воспитанием должны заниматься в основном образовательные учреждения и начинаться оно должно со школьного возраста и в семье этим вопросам уделяют минимум внимания.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Актуальность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Патриотическое воспитание дошкольников – актуальная проблема в условиях современной России. Изменилась не только жизнь, но и мы сами. В течение последних десятилетий радикально переосмыслено само понятие патриотического воспитания дошкольников, его содержание, цели и задачи. 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Родине...».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Одним из основных средств нравственно-патриотического воспитания в ДОУ является метод проектов. Основываясь на лично – ориентированном подходе к обучению и воспитанию детей дошкольного возраста, он развивает познавательный интерес к различным областям знаний, формирует навыки сотрудничества; открывает большие возможности в организации совместной поисковой деятельности дошкольников, педагогов, родителей. Нельзя быть патриотом, не чувствуя личной связи с Родиной.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       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Вид проекта:</w:t>
      </w:r>
      <w:r>
        <w:rPr>
          <w:sz w:val="27"/>
          <w:szCs w:val="27"/>
        </w:rPr>
        <w:t xml:space="preserve"> групповой, краткосрочный, познавательный, </w:t>
      </w:r>
      <w:proofErr w:type="spellStart"/>
      <w:r>
        <w:rPr>
          <w:sz w:val="27"/>
          <w:szCs w:val="27"/>
        </w:rPr>
        <w:t>практико</w:t>
      </w:r>
      <w:proofErr w:type="spellEnd"/>
      <w:r>
        <w:rPr>
          <w:sz w:val="27"/>
          <w:szCs w:val="27"/>
        </w:rPr>
        <w:t xml:space="preserve"> – ориентированный.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воспитание чувства любви к Родине, родному городу, семье.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Задачи:</w:t>
      </w:r>
    </w:p>
    <w:p w:rsidR="00A96541" w:rsidRDefault="00A96541" w:rsidP="00A9654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расширить знания детей о родном городе;</w:t>
      </w:r>
    </w:p>
    <w:p w:rsidR="00A96541" w:rsidRDefault="00A96541" w:rsidP="00A9654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формировать чувства привязанности к своему дому, семье, своим близким, детскому саду, друзьям в детском саду;</w:t>
      </w:r>
    </w:p>
    <w:p w:rsidR="00A96541" w:rsidRDefault="00A96541" w:rsidP="00A9654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формировать чувства любви к своему родному краю, своей малой родине на основе приобщения к родной природе, культуре и традициям,</w:t>
      </w:r>
    </w:p>
    <w:p w:rsidR="00A96541" w:rsidRDefault="00A96541" w:rsidP="00A9654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развивать у детей познавательные процессы (восприятие, память, внимание, воображение, мышление) и мыслительные операции (анализ, синтез, сравнение, обобщение);</w:t>
      </w:r>
    </w:p>
    <w:p w:rsidR="00A96541" w:rsidRDefault="00A96541" w:rsidP="00A96541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развивать умение отражать свои впечатления в разнообразной деятельности (рисовании, аппликации)</w:t>
      </w:r>
    </w:p>
    <w:p w:rsidR="00A96541" w:rsidRDefault="00A96541" w:rsidP="00A96541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вызвать интерес к литературе по данной тематике;</w:t>
      </w:r>
    </w:p>
    <w:p w:rsidR="00A96541" w:rsidRDefault="00A96541" w:rsidP="00A96541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способствовать развитию речи через выразительное чтение стихов, составление рассказов о семье;</w:t>
      </w:r>
    </w:p>
    <w:p w:rsidR="00A96541" w:rsidRDefault="00A96541" w:rsidP="00A96541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привлекать родителей к участию в создании наглядно-дидактического материала по теме.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Прогнозируемый результат: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сплочение участников проектной деятельности;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формирование у воспитанников интереса к истории своего города, достопримечательностям, природе, к своей семье;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активное вовлечение родителей в совместную деятельность с ребенком в условиях семьи и детского сада;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осознание родителями важности гражданско-патриотического воспитания детей.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  <w:u w:val="single"/>
        </w:rPr>
        <w:t>Место проведения проекта: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</w:t>
      </w:r>
      <w:r w:rsidR="000F517F">
        <w:rPr>
          <w:sz w:val="27"/>
          <w:szCs w:val="27"/>
        </w:rPr>
        <w:t>МАДОУ Детский сад №65</w:t>
      </w:r>
      <w:r>
        <w:rPr>
          <w:sz w:val="27"/>
          <w:szCs w:val="27"/>
        </w:rPr>
        <w:t xml:space="preserve"> 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  <w:u w:val="single"/>
        </w:rPr>
        <w:t>Участники:</w:t>
      </w:r>
      <w:r>
        <w:rPr>
          <w:sz w:val="27"/>
          <w:szCs w:val="27"/>
        </w:rPr>
        <w:t> дети средней группы, родители воспитанников, воспитатели ДОУ.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Технология проекта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        </w:t>
      </w:r>
      <w:r>
        <w:rPr>
          <w:sz w:val="27"/>
          <w:szCs w:val="27"/>
        </w:rPr>
        <w:t xml:space="preserve">Особенностью данного проекта является неотъемлемая часть деятельности педагога, родителя с детьми в рамках работы ДОУ, в которой выявляется характер детско-родительских отношений, определяются проблемы и задачи, </w:t>
      </w:r>
      <w:r>
        <w:rPr>
          <w:sz w:val="27"/>
          <w:szCs w:val="27"/>
        </w:rPr>
        <w:lastRenderedPageBreak/>
        <w:t>выстраиваются пути реализации данных задач в разнообразной деятельности с детьми.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        </w:t>
      </w:r>
      <w:r>
        <w:rPr>
          <w:sz w:val="27"/>
          <w:szCs w:val="27"/>
        </w:rPr>
        <w:t>Совместная деятельность сближает родителей и детей, учит взаимопониманию, доверию, делает их настоящими партнерами. Для ребенка ведь тоже важно взаимопонимание между взрослыми воспитателями и родителями. От активного участия родителей в работе ДОУ выигрывают все.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Этапы реализации проекта: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Подготовительный (аналитический)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Основной (реализация намеченных планов)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Заключительный (подведение итогов)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Подготовительный этап</w:t>
      </w:r>
    </w:p>
    <w:p w:rsidR="00A96541" w:rsidRDefault="00A96541" w:rsidP="00A9654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Определение цели и задач проекта.</w:t>
      </w:r>
    </w:p>
    <w:p w:rsidR="00A96541" w:rsidRDefault="00A96541" w:rsidP="00A9654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Составление плана работы по этапам.</w:t>
      </w:r>
    </w:p>
    <w:p w:rsidR="00A96541" w:rsidRDefault="00A96541" w:rsidP="00A9654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Подготовка необходимых атрибутов для проекта.</w:t>
      </w:r>
    </w:p>
    <w:p w:rsidR="00A96541" w:rsidRDefault="00A96541" w:rsidP="00A9654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Подбор наглядно-иллюстративного материала.</w:t>
      </w:r>
    </w:p>
    <w:p w:rsidR="00A96541" w:rsidRDefault="00A96541" w:rsidP="00A9654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Изучение методической литературы по гражданско-патриотическому воспитанию.</w:t>
      </w:r>
    </w:p>
    <w:p w:rsidR="00A96541" w:rsidRDefault="00A96541" w:rsidP="00A9654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Подбор художественной литературы.</w:t>
      </w:r>
    </w:p>
    <w:p w:rsidR="00A96541" w:rsidRDefault="00A96541" w:rsidP="00A9654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Создание предметно-развивающей среды.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Основной этап 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п/п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Совместная деятельность взрослого и ребенка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t> 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Задачи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1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Экскурсия по территории детского сада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Уточнить знания детей о детском саде, о постройках на территории детского сада.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2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Беседа «Моя дружная семья» (приложение № 1)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Закреплять у детей представления о членах семьи, родственных отношениях.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3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Беседа «Наш любимый детский сад» (приложение № 2)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Дать детям знания о профессиях сотрудников детского сада.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4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Бесед</w:t>
      </w:r>
      <w:r w:rsidR="000F517F">
        <w:rPr>
          <w:sz w:val="27"/>
          <w:szCs w:val="27"/>
        </w:rPr>
        <w:t xml:space="preserve">а «Что я знаю про поселок </w:t>
      </w:r>
      <w:proofErr w:type="spellStart"/>
      <w:r w:rsidR="000F517F">
        <w:rPr>
          <w:sz w:val="27"/>
          <w:szCs w:val="27"/>
        </w:rPr>
        <w:t>Дербышки</w:t>
      </w:r>
      <w:proofErr w:type="spellEnd"/>
      <w:r>
        <w:rPr>
          <w:sz w:val="27"/>
          <w:szCs w:val="27"/>
        </w:rPr>
        <w:t>» (приложение № 3)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Закрепить и уточ</w:t>
      </w:r>
      <w:r w:rsidR="000F517F">
        <w:rPr>
          <w:sz w:val="27"/>
          <w:szCs w:val="27"/>
        </w:rPr>
        <w:t>нить знания детей о своем поселке</w:t>
      </w:r>
      <w:r>
        <w:rPr>
          <w:sz w:val="27"/>
          <w:szCs w:val="27"/>
        </w:rPr>
        <w:t>.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5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НОД Познавательное развитие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1.«Моя семья»</w:t>
      </w:r>
    </w:p>
    <w:p w:rsidR="00A96541" w:rsidRDefault="000F517F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2.«Мой родной поселок </w:t>
      </w:r>
      <w:proofErr w:type="spellStart"/>
      <w:r>
        <w:rPr>
          <w:sz w:val="27"/>
          <w:szCs w:val="27"/>
        </w:rPr>
        <w:t>Дербышки</w:t>
      </w:r>
      <w:proofErr w:type="spellEnd"/>
      <w:r w:rsidR="00A96541">
        <w:rPr>
          <w:sz w:val="27"/>
          <w:szCs w:val="27"/>
        </w:rPr>
        <w:t>»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Расширить знания детей о родном городе;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формировать чувства привязанности к своему дому, семье, своим близким.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6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НОД Художественно-эстетическое развитие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1.«Дом, в котором я живу» (рисование)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2.«Огурец и свекла» (лепка)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t> 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Учить передавать впечатления через рисунок, лепку. Воспитывать у детей чувство патриотизма.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7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Чтение литературных произведений,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заучивание стихотворений наизусть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Е. Благинина «Вот так мама»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С. Михалков «Моя улица»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С. Маршак «Почта»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Г. </w:t>
      </w:r>
      <w:proofErr w:type="spellStart"/>
      <w:r>
        <w:rPr>
          <w:sz w:val="27"/>
          <w:szCs w:val="27"/>
        </w:rPr>
        <w:t>Виеру</w:t>
      </w:r>
      <w:proofErr w:type="spellEnd"/>
      <w:r>
        <w:rPr>
          <w:sz w:val="27"/>
          <w:szCs w:val="27"/>
        </w:rPr>
        <w:t xml:space="preserve"> «Не мешайте мне трудиться»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Л. </w:t>
      </w:r>
      <w:proofErr w:type="spellStart"/>
      <w:r>
        <w:rPr>
          <w:sz w:val="27"/>
          <w:szCs w:val="27"/>
        </w:rPr>
        <w:t>Квитко</w:t>
      </w:r>
      <w:proofErr w:type="spellEnd"/>
      <w:r>
        <w:rPr>
          <w:sz w:val="27"/>
          <w:szCs w:val="27"/>
        </w:rPr>
        <w:t xml:space="preserve"> «Бабушкины руки»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t> 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t> 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Расширять кругозор детей путем знакомства их с литературными произведениями. Учить детей запоминать и выразительно читать стихи.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8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Заучивание пословиц и поговорок о Родине, семье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Помочь детям запомнить и правильно понять содержание пословиц и поговорок.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9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Обогащение игрового опыта детей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Дидактические игры: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«Кто где живет»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«Кому что нужно для работы»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«Кто с тобой живет?»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Сюжетно-ролевые игры: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«Семья»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«Больница»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«Путешествие по городу»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Дать информацию детям о социальной жизни человека через различные виды игр. Развивать речь, память, воображение. Формировать коммуникативные навыки общения со сверстниками. Воспитывать дружеские взаимоотношения в ходе игры.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11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Изготовление </w:t>
      </w:r>
      <w:proofErr w:type="spellStart"/>
      <w:r>
        <w:rPr>
          <w:sz w:val="27"/>
          <w:szCs w:val="27"/>
        </w:rPr>
        <w:t>лепбука</w:t>
      </w:r>
      <w:proofErr w:type="spellEnd"/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«Якорь»</w:t>
      </w:r>
    </w:p>
    <w:p w:rsidR="00A96541" w:rsidRDefault="000F517F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Оформление ширмы «</w:t>
      </w:r>
      <w:proofErr w:type="spellStart"/>
      <w:r>
        <w:rPr>
          <w:sz w:val="27"/>
          <w:szCs w:val="27"/>
        </w:rPr>
        <w:t>Дербышки</w:t>
      </w:r>
      <w:proofErr w:type="spellEnd"/>
      <w:r w:rsidR="00A96541">
        <w:rPr>
          <w:sz w:val="27"/>
          <w:szCs w:val="27"/>
        </w:rPr>
        <w:t>»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Фотовыставка</w:t>
      </w:r>
      <w:r w:rsidR="000F517F">
        <w:rPr>
          <w:sz w:val="27"/>
          <w:szCs w:val="27"/>
        </w:rPr>
        <w:t xml:space="preserve"> «Я гуляю с родителями по поселку</w:t>
      </w:r>
      <w:r>
        <w:rPr>
          <w:sz w:val="27"/>
          <w:szCs w:val="27"/>
        </w:rPr>
        <w:t>»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lastRenderedPageBreak/>
        <w:t> </w:t>
      </w:r>
    </w:p>
    <w:p w:rsidR="00A96541" w:rsidRDefault="00A96541" w:rsidP="00A96541">
      <w:pPr>
        <w:pStyle w:val="a3"/>
        <w:spacing w:before="0" w:beforeAutospacing="0" w:after="0" w:afterAutospacing="0"/>
      </w:pPr>
      <w:r>
        <w:rPr>
          <w:sz w:val="27"/>
          <w:szCs w:val="27"/>
        </w:rPr>
        <w:t>Обогатить представления детей об окружающем мире, расширить опыт и знания, повысить мотивацию к познанию.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Взаимодействие с родителями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Привлечение родителей к участию в создании наглядно-дидактического материала по теме.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Помощь родителей в изготовлении атрибутов к сюжетно-ролевым играм.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Консультация «Семья и семейные ценности»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Совместное с детьми рисование на тему «Моя семья».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Акция «Прочти книгу о семье» (домашнее семейное чтение).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111111"/>
          <w:sz w:val="27"/>
          <w:szCs w:val="27"/>
        </w:rPr>
        <w:t>Фотовыставка</w:t>
      </w:r>
      <w:r w:rsidR="000F517F">
        <w:rPr>
          <w:color w:val="111111"/>
          <w:sz w:val="27"/>
          <w:szCs w:val="27"/>
        </w:rPr>
        <w:t xml:space="preserve"> «Я гуляю с родителями по поселку</w:t>
      </w:r>
      <w:r>
        <w:rPr>
          <w:color w:val="111111"/>
          <w:sz w:val="27"/>
          <w:szCs w:val="27"/>
        </w:rPr>
        <w:t>»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</w:t>
      </w:r>
      <w:r>
        <w:rPr>
          <w:b/>
          <w:bCs/>
          <w:sz w:val="27"/>
          <w:szCs w:val="27"/>
        </w:rPr>
        <w:t>Заключительный этап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Проект «Моя малая Родина» по повышению уровня познавательного интереса в рамках патриотического воспитания дошкольников показал свою эффективность: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созданы благоприятные условия для саморазвития ребенка, проявления его творческой деятельности;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подобран обширный материал, пополнилась игротека группы новыми атрибутами;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положительная динамика в формировании представлений об истории родного города;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у детей наступило понимание осознанного уважения к членам своей семьи;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повысилась активность родителей по гражданско-патриотическому воспитанию в семье.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 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Заключение.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Особую значимость при решении задач патриотического воспитания в рамках реализуемого проекта имеет тесный контакт с семьей воспитанников. Помощь родителей и их совместная деятельность способствуют формированию тесных внутрисемейных отношений, чувству гордости у детей за свою семью, родителей, развитию эмоций ребенка, его социальной восприимчивости.  Используемые в ходе работы формы обучения, максимальное разнообразие приемов и средств, творческий поиск педагогов и родителей, позволяют ребенку расширить кругозор, привлекают родителей к осуществлению взаимодействия с дошкольным образовательным учреждением.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        </w:t>
      </w:r>
      <w:r>
        <w:rPr>
          <w:sz w:val="27"/>
          <w:szCs w:val="27"/>
        </w:rPr>
        <w:t>Работа в ходе реализации проекта может быть специально организована, а также внедрена в обычные плановые формы работы.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Промежуточные результаты работы не сиюминутны, они отсрочены во времени, их сложно измерять цифрами и процентами.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        </w:t>
      </w:r>
      <w:r>
        <w:rPr>
          <w:sz w:val="27"/>
          <w:szCs w:val="27"/>
        </w:rPr>
        <w:t>Анализ мнений родителей показал, что, став активными участниками «общественной» жизни и процесса патриотического воспитания и обучения своих детей, мамы и папы чувствую себя «хорошими родителями», поскольку вносят свой вклад в обучение и воспитание, приобретают все новые умения.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Анкетный опрос родителей показал: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Необходимость продолжения работы в данном направлении: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lastRenderedPageBreak/>
        <w:t>         </w:t>
      </w:r>
      <w:r>
        <w:rPr>
          <w:sz w:val="27"/>
          <w:szCs w:val="27"/>
        </w:rPr>
        <w:t>Об эффективности данного проекта можно уже говорить по вышеперечисленным результатам, по активизации родителей и детей на мероприятиях, участии в семейных выставках, в оформлении альбомов и т. д.     </w:t>
      </w:r>
    </w:p>
    <w:p w:rsidR="000F517F" w:rsidRDefault="00A96541" w:rsidP="000F517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Мы убедились, что такая система работы дает положительные результаты, и считаем, что это направление работы должно всегда находиться в поле пристального внимания педагогов и родителей.</w:t>
      </w:r>
    </w:p>
    <w:p w:rsidR="00A96541" w:rsidRDefault="00A96541" w:rsidP="000F517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Приложение № 1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Беседа о семье (сидя на ковре, на подушках)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Скажите, ребята, куда вы торопитесь вечером после детского сада? Правильно, домой.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А почему? Да, вас ждет ваша семья!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А кто живет в ваших семьях?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Скажите самые хорошие слова про маму, какая она (заботливая, трудолюбивая, нежная, ласковая?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А что мама умеет делать? (шить, готовить, стирать, мыть)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А папа какой? (сильный, смелый, трудолюбивый)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А папа что умеет делать? (мастерить, пилить, копать, пылесосить)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Итак, что же такое семья? (ответы детей)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Вывод: семья – это взрослые и дети, которые живут вместе, любят друг друга и заботятся друг о друге.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proofErr w:type="spellStart"/>
      <w:r>
        <w:rPr>
          <w:color w:val="000000"/>
          <w:sz w:val="27"/>
          <w:szCs w:val="27"/>
        </w:rPr>
        <w:t>Физминутки</w:t>
      </w:r>
      <w:proofErr w:type="spellEnd"/>
      <w:r>
        <w:rPr>
          <w:color w:val="000000"/>
          <w:sz w:val="27"/>
          <w:szCs w:val="27"/>
        </w:rPr>
        <w:t>: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Раз, два, три, четыре, пять,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Начинаем отдыхать! (потянуться)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Спинку бодро разогнули,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Ручки кверху потянули!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Раз и два, присесть и встать,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Чтобы отдохнуть опять.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Раз и два вперед нагнуться,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Раз и два назад прогнуться. (движения стишка)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Вот и стали мы сильней, (показать «силу»)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Здоровей и веселей! (улыбнуться друг другу)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Скажите, как полностью зовут вашего папу? (ответы детей)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Скажите, как полностью зовут маму? (ответы детей)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Назовите своих родных братьев и сестер (если они есть)</w:t>
      </w:r>
    </w:p>
    <w:p w:rsidR="00A96541" w:rsidRDefault="00A96541" w:rsidP="000F517F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Приложение № 2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Беседа на тему:</w:t>
      </w:r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«Наш любимый детский сад»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Цель</w:t>
      </w:r>
      <w:r>
        <w:rPr>
          <w:sz w:val="27"/>
          <w:szCs w:val="27"/>
        </w:rPr>
        <w:t>: Предложить рассказать, что общего между детским садом и домом. Рассказать, кто работает в детском саду.  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Ход беседы: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Ребята, папа с мамой каждый день ходят на работу, братья и сёстры – в школу. А куда ходите вы?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Дети: </w:t>
      </w:r>
      <w:r>
        <w:rPr>
          <w:sz w:val="27"/>
          <w:szCs w:val="27"/>
        </w:rPr>
        <w:t>в детский сад.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Правильно в детский сад. Наш детский сад называется «Светлячок» и находится он</w:t>
      </w:r>
      <w:r w:rsidR="000F517F">
        <w:rPr>
          <w:sz w:val="27"/>
          <w:szCs w:val="27"/>
        </w:rPr>
        <w:t xml:space="preserve"> по адресу улица Мира дом 50</w:t>
      </w:r>
      <w:r>
        <w:rPr>
          <w:sz w:val="27"/>
          <w:szCs w:val="27"/>
        </w:rPr>
        <w:t>.</w:t>
      </w:r>
      <w:r>
        <w:rPr>
          <w:sz w:val="27"/>
          <w:szCs w:val="27"/>
        </w:rPr>
        <w:br/>
        <w:t>Сейчас я вам прочитаю стихотворение:</w:t>
      </w:r>
      <w:r>
        <w:rPr>
          <w:sz w:val="27"/>
          <w:szCs w:val="27"/>
        </w:rPr>
        <w:br/>
        <w:t>Детки в садике живут,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Здесь играют и поют,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Здесь друзей себе находят,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 прогулку с ними ходят.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Вместе спорят и мечтают,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Незаметно подрастают.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Детский сад — второй ваш дом,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Как тепло, уютно в нем!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Вы его любите, дети,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Самый добрый дом на свете! 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(Г. Шалаева)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Детский сад – это наш второй дом. Мы в нём живём. В этом доме есть много групп, кабинетов, помещений. Назовите, какие знаете вы, и для чего они предназначены?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> Музыкальный зал – помещение предназначено для музыкальных занятий.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Игровая – комната, в которой мы играем.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Физкультурный зал – помещение для физкультурных занятий.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 </w:t>
      </w:r>
      <w:r>
        <w:rPr>
          <w:sz w:val="27"/>
          <w:szCs w:val="27"/>
        </w:rPr>
        <w:t>Что вы делаете в детском садике?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Ответы детей:</w:t>
      </w:r>
      <w:r>
        <w:rPr>
          <w:sz w:val="27"/>
          <w:szCs w:val="27"/>
        </w:rPr>
        <w:t> Играем, читаем книги, рисуем, лепим, гуляем, ходим на музыкальные занятия и т. д.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Вам нравится ходить в детский сад?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Ответы детей.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Но, детский сад – это не только дом, но и взрослые, которые заботятся о малышах, о вас, чтобы вам здесь было хорошо, весело. Скажите, пожалуйста, кто с вами каждый день гуляет, читает вам сказки?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> Воспитатели.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Кто главный помощник воспитателям?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Ответы детей</w:t>
      </w:r>
      <w:r>
        <w:rPr>
          <w:sz w:val="27"/>
          <w:szCs w:val="27"/>
        </w:rPr>
        <w:t> (помощник воспитателя)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Как зовут вашего помощника воспитателя? Как она помогает?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Ответы детей:</w:t>
      </w:r>
      <w:r w:rsidR="000F517F">
        <w:rPr>
          <w:sz w:val="27"/>
          <w:szCs w:val="27"/>
        </w:rPr>
        <w:t> Олеся Юрьевна</w:t>
      </w:r>
      <w:r>
        <w:rPr>
          <w:sz w:val="27"/>
          <w:szCs w:val="27"/>
        </w:rPr>
        <w:t>. Приносит еду в группу, моет пол, помогает одеваться.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Какие, ребята, вы молодцы! У меня есть один интересный конверт и сейчас мы с вами посмотрим, что же в нем. (Берёт конверт с картинками, на которых изображены повар, врач и ставит на мольберт).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 </w:t>
      </w:r>
      <w:r>
        <w:rPr>
          <w:sz w:val="27"/>
          <w:szCs w:val="27"/>
        </w:rPr>
        <w:t>Ребята, посмотрите внимательно, кто изображён на картинке слева? А кто справа?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Ответы детей.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Как вы догадались? …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Ходит повар в колпаке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 поварёшкою в руке.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Он готовит нам обед,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Кашу, щи и винегрет.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За здоровьем деток медсестра следит.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Лечит без таблеток ангину и бронхит.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 как зовут нашу медсестру?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> Светлана Александровна.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lastRenderedPageBreak/>
        <w:t>Воспитатель: </w:t>
      </w:r>
      <w:r>
        <w:rPr>
          <w:sz w:val="27"/>
          <w:szCs w:val="27"/>
        </w:rPr>
        <w:t>Что она делает?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> Измеряет температуру, взвешивает, делает прививку, мажет царапины зелёнкой.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t> </w:t>
      </w: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А, как зовут наших поваров, которые готовят для нас вкусную еду каждый день?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Ответы детей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Вот видите, ребята, как много мы сегодня рассказали друг другу о нашем детском садике. А вы любите свой детский садик?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> Да, любим.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0F517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Приложение № 3</w:t>
      </w:r>
    </w:p>
    <w:p w:rsidR="00A96541" w:rsidRDefault="009133DE" w:rsidP="00A96541">
      <w:pPr>
        <w:pStyle w:val="a3"/>
        <w:spacing w:before="0" w:beforeAutospacing="0" w:after="0" w:afterAutospacing="0"/>
      </w:pPr>
      <w:proofErr w:type="gramStart"/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Дербы́шки</w:t>
      </w:r>
      <w:proofErr w:type="spellEnd"/>
      <w:r>
        <w:rPr>
          <w:color w:val="000000"/>
          <w:sz w:val="27"/>
          <w:szCs w:val="27"/>
        </w:rPr>
        <w:t xml:space="preserve"> (тат.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Дәрвишлә́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бистәсе</w:t>
      </w:r>
      <w:proofErr w:type="spellEnd"/>
      <w:r>
        <w:rPr>
          <w:color w:val="000000"/>
          <w:sz w:val="27"/>
          <w:szCs w:val="27"/>
        </w:rPr>
        <w:t xml:space="preserve">́, </w:t>
      </w:r>
      <w:proofErr w:type="spellStart"/>
      <w:r>
        <w:rPr>
          <w:color w:val="000000"/>
          <w:sz w:val="27"/>
          <w:szCs w:val="27"/>
        </w:rPr>
        <w:t>Dәrvişlә́r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bistәsé</w:t>
      </w:r>
      <w:proofErr w:type="spellEnd"/>
      <w:r>
        <w:rPr>
          <w:color w:val="000000"/>
          <w:sz w:val="27"/>
          <w:szCs w:val="27"/>
        </w:rPr>
        <w:t>) — крупный посёлок Советского района Казани, Татарстан.</w:t>
      </w:r>
      <w:r>
        <w:rPr>
          <w:color w:val="000000"/>
          <w:sz w:val="27"/>
          <w:szCs w:val="27"/>
        </w:rPr>
        <w:br/>
        <w:t xml:space="preserve">Возможно, что это название посёлок получил от человека по имени Дервиш. </w:t>
      </w:r>
      <w:proofErr w:type="gramStart"/>
      <w:r>
        <w:rPr>
          <w:color w:val="000000"/>
          <w:sz w:val="27"/>
          <w:szCs w:val="27"/>
        </w:rPr>
        <w:t>Известно, что имя Дервиш-Али (тат.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Дәрвиш</w:t>
      </w:r>
      <w:proofErr w:type="spellEnd"/>
      <w:r>
        <w:rPr>
          <w:color w:val="000000"/>
          <w:sz w:val="27"/>
          <w:szCs w:val="27"/>
        </w:rPr>
        <w:t xml:space="preserve"> Гали, </w:t>
      </w:r>
      <w:proofErr w:type="spellStart"/>
      <w:r>
        <w:rPr>
          <w:color w:val="000000"/>
          <w:sz w:val="27"/>
          <w:szCs w:val="27"/>
        </w:rPr>
        <w:t>Dərwiş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Ğali</w:t>
      </w:r>
      <w:proofErr w:type="spellEnd"/>
      <w:r>
        <w:rPr>
          <w:color w:val="000000"/>
          <w:sz w:val="27"/>
          <w:szCs w:val="27"/>
        </w:rPr>
        <w:t>) носил астраханский хан и государственный деятель Казанского ханства.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В XVI веке вблизи рек Казанки и </w:t>
      </w:r>
      <w:proofErr w:type="spellStart"/>
      <w:r>
        <w:rPr>
          <w:color w:val="000000"/>
          <w:sz w:val="27"/>
          <w:szCs w:val="27"/>
        </w:rPr>
        <w:t>Киндерки</w:t>
      </w:r>
      <w:proofErr w:type="spellEnd"/>
      <w:r>
        <w:rPr>
          <w:color w:val="000000"/>
          <w:sz w:val="27"/>
          <w:szCs w:val="27"/>
        </w:rPr>
        <w:t xml:space="preserve"> располагалась деревня </w:t>
      </w:r>
      <w:proofErr w:type="spellStart"/>
      <w:r>
        <w:rPr>
          <w:color w:val="000000"/>
          <w:sz w:val="27"/>
          <w:szCs w:val="27"/>
        </w:rPr>
        <w:t>Дербышкино</w:t>
      </w:r>
      <w:proofErr w:type="spellEnd"/>
      <w:r>
        <w:rPr>
          <w:color w:val="000000"/>
          <w:sz w:val="27"/>
          <w:szCs w:val="27"/>
        </w:rPr>
        <w:t xml:space="preserve"> (тат.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Дәрвиш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авылы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Дәрбишгали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Дербышки</w:t>
      </w:r>
      <w:proofErr w:type="spellEnd"/>
      <w:r>
        <w:rPr>
          <w:color w:val="000000"/>
          <w:sz w:val="27"/>
          <w:szCs w:val="27"/>
        </w:rPr>
        <w:t>).</w:t>
      </w:r>
      <w:proofErr w:type="gramEnd"/>
      <w:r>
        <w:rPr>
          <w:color w:val="000000"/>
          <w:sz w:val="27"/>
          <w:szCs w:val="27"/>
        </w:rPr>
        <w:t xml:space="preserve"> В </w:t>
      </w:r>
      <w:hyperlink r:id="rId6" w:history="1">
        <w:r>
          <w:rPr>
            <w:rStyle w:val="a4"/>
            <w:sz w:val="27"/>
            <w:szCs w:val="27"/>
          </w:rPr>
          <w:t>1567</w:t>
        </w:r>
      </w:hyperlink>
      <w:r>
        <w:rPr>
          <w:color w:val="000000"/>
          <w:sz w:val="27"/>
          <w:szCs w:val="27"/>
        </w:rPr>
        <w:t xml:space="preserve"> году, здесь находились три крестьянских двора: </w:t>
      </w:r>
      <w:proofErr w:type="spellStart"/>
      <w:r>
        <w:rPr>
          <w:color w:val="000000"/>
          <w:sz w:val="27"/>
          <w:szCs w:val="27"/>
        </w:rPr>
        <w:t>Дербышки</w:t>
      </w:r>
      <w:proofErr w:type="spellEnd"/>
      <w:r>
        <w:rPr>
          <w:color w:val="000000"/>
          <w:sz w:val="27"/>
          <w:szCs w:val="27"/>
        </w:rPr>
        <w:t xml:space="preserve"> Малые, </w:t>
      </w:r>
      <w:proofErr w:type="spellStart"/>
      <w:r>
        <w:rPr>
          <w:color w:val="000000"/>
          <w:sz w:val="27"/>
          <w:szCs w:val="27"/>
        </w:rPr>
        <w:t>Дербышки</w:t>
      </w:r>
      <w:proofErr w:type="spellEnd"/>
      <w:r>
        <w:rPr>
          <w:color w:val="000000"/>
          <w:sz w:val="27"/>
          <w:szCs w:val="27"/>
        </w:rPr>
        <w:t xml:space="preserve"> Большие и третий — пустой. </w:t>
      </w:r>
      <w:proofErr w:type="gramStart"/>
      <w:r>
        <w:rPr>
          <w:color w:val="000000"/>
          <w:sz w:val="27"/>
          <w:szCs w:val="27"/>
        </w:rPr>
        <w:t xml:space="preserve">В то время </w:t>
      </w:r>
      <w:proofErr w:type="spellStart"/>
      <w:r>
        <w:rPr>
          <w:color w:val="000000"/>
          <w:sz w:val="27"/>
          <w:szCs w:val="27"/>
        </w:rPr>
        <w:t>Дербышки</w:t>
      </w:r>
      <w:proofErr w:type="spellEnd"/>
      <w:r>
        <w:rPr>
          <w:color w:val="000000"/>
          <w:sz w:val="27"/>
          <w:szCs w:val="27"/>
        </w:rPr>
        <w:t xml:space="preserve"> Малые располагались на Арской дороге (тат.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Арча </w:t>
      </w:r>
      <w:proofErr w:type="spellStart"/>
      <w:r>
        <w:rPr>
          <w:color w:val="000000"/>
          <w:sz w:val="27"/>
          <w:szCs w:val="27"/>
        </w:rPr>
        <w:t>даругасы</w:t>
      </w:r>
      <w:proofErr w:type="spellEnd"/>
      <w:r>
        <w:rPr>
          <w:color w:val="000000"/>
          <w:sz w:val="27"/>
          <w:szCs w:val="27"/>
        </w:rPr>
        <w:t xml:space="preserve">) в 8,5 км от Казани, где река </w:t>
      </w:r>
      <w:proofErr w:type="spellStart"/>
      <w:r>
        <w:rPr>
          <w:color w:val="000000"/>
          <w:sz w:val="27"/>
          <w:szCs w:val="27"/>
        </w:rPr>
        <w:t>Нокса</w:t>
      </w:r>
      <w:proofErr w:type="spellEnd"/>
      <w:r>
        <w:rPr>
          <w:color w:val="000000"/>
          <w:sz w:val="27"/>
          <w:szCs w:val="27"/>
        </w:rPr>
        <w:t xml:space="preserve"> впадает в Казанку.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Дербышки</w:t>
      </w:r>
      <w:proofErr w:type="spellEnd"/>
      <w:r>
        <w:rPr>
          <w:color w:val="000000"/>
          <w:sz w:val="27"/>
          <w:szCs w:val="27"/>
        </w:rPr>
        <w:t xml:space="preserve"> Большие находились при реках Казанка и </w:t>
      </w:r>
      <w:proofErr w:type="spellStart"/>
      <w:r>
        <w:rPr>
          <w:color w:val="000000"/>
          <w:sz w:val="27"/>
          <w:szCs w:val="27"/>
        </w:rPr>
        <w:t>Киндерка</w:t>
      </w:r>
      <w:proofErr w:type="spellEnd"/>
      <w:r>
        <w:rPr>
          <w:color w:val="000000"/>
          <w:sz w:val="27"/>
          <w:szCs w:val="27"/>
        </w:rPr>
        <w:t>, на расстоянии 10,5 км от Казани. В </w:t>
      </w:r>
      <w:hyperlink r:id="rId7" w:history="1">
        <w:r>
          <w:rPr>
            <w:rStyle w:val="a4"/>
            <w:sz w:val="27"/>
            <w:szCs w:val="27"/>
          </w:rPr>
          <w:t>1650</w:t>
        </w:r>
      </w:hyperlink>
      <w:r>
        <w:rPr>
          <w:color w:val="000000"/>
          <w:sz w:val="27"/>
          <w:szCs w:val="27"/>
        </w:rPr>
        <w:t> году его общее население составляло 41 человек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(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з истории: на устье </w:t>
      </w:r>
      <w:proofErr w:type="spellStart"/>
      <w:r>
        <w:rPr>
          <w:color w:val="000000"/>
          <w:sz w:val="27"/>
          <w:szCs w:val="27"/>
        </w:rPr>
        <w:t>Ноксы</w:t>
      </w:r>
      <w:proofErr w:type="spellEnd"/>
      <w:r>
        <w:rPr>
          <w:color w:val="000000"/>
          <w:sz w:val="27"/>
          <w:szCs w:val="27"/>
        </w:rPr>
        <w:t>, где она впадает в Казанку, был расположен лагерь Пугачева в 18 веке, перед битвой на Арском поле).</w:t>
      </w:r>
      <w:r>
        <w:rPr>
          <w:color w:val="000000"/>
          <w:sz w:val="27"/>
          <w:szCs w:val="27"/>
        </w:rPr>
        <w:br/>
        <w:t>С появлением железной дороги появилась станция «</w:t>
      </w:r>
      <w:proofErr w:type="spellStart"/>
      <w:r>
        <w:rPr>
          <w:color w:val="000000"/>
          <w:sz w:val="27"/>
          <w:szCs w:val="27"/>
        </w:rPr>
        <w:t>Дербышки</w:t>
      </w:r>
      <w:proofErr w:type="spellEnd"/>
      <w:r>
        <w:rPr>
          <w:color w:val="000000"/>
          <w:sz w:val="27"/>
          <w:szCs w:val="27"/>
        </w:rPr>
        <w:t>». В </w:t>
      </w:r>
      <w:hyperlink r:id="rId8" w:history="1">
        <w:r>
          <w:rPr>
            <w:rStyle w:val="a4"/>
            <w:sz w:val="27"/>
            <w:szCs w:val="27"/>
          </w:rPr>
          <w:t>1932</w:t>
        </w:r>
      </w:hyperlink>
      <w:r>
        <w:rPr>
          <w:color w:val="000000"/>
          <w:sz w:val="27"/>
          <w:szCs w:val="27"/>
        </w:rPr>
        <w:t> году началось строительство Вагонного завода. Население на тот момент составляло около </w:t>
      </w:r>
      <w:hyperlink r:id="rId9" w:history="1">
        <w:r>
          <w:rPr>
            <w:rStyle w:val="a4"/>
            <w:sz w:val="27"/>
            <w:szCs w:val="27"/>
          </w:rPr>
          <w:t>200</w:t>
        </w:r>
      </w:hyperlink>
      <w:r>
        <w:rPr>
          <w:color w:val="000000"/>
          <w:sz w:val="27"/>
          <w:szCs w:val="27"/>
        </w:rPr>
        <w:t> человек. В связи с политической обстановкой 8 февраля </w:t>
      </w:r>
      <w:hyperlink r:id="rId10" w:history="1">
        <w:r>
          <w:rPr>
            <w:rStyle w:val="a4"/>
            <w:sz w:val="27"/>
            <w:szCs w:val="27"/>
          </w:rPr>
          <w:t>1940</w:t>
        </w:r>
      </w:hyperlink>
      <w:r>
        <w:rPr>
          <w:color w:val="000000"/>
          <w:sz w:val="27"/>
          <w:szCs w:val="27"/>
        </w:rPr>
        <w:t> года было принято решение построить Казанский оптико-механический завод (КОМЗ). </w:t>
      </w:r>
      <w:proofErr w:type="gramStart"/>
      <w:r>
        <w:rPr>
          <w:color w:val="000000"/>
          <w:sz w:val="27"/>
          <w:szCs w:val="27"/>
        </w:rPr>
        <w:t>В июле–августе </w:t>
      </w:r>
      <w:hyperlink r:id="rId11" w:history="1">
        <w:r>
          <w:rPr>
            <w:rStyle w:val="a4"/>
            <w:sz w:val="27"/>
            <w:szCs w:val="27"/>
          </w:rPr>
          <w:t>1941</w:t>
        </w:r>
      </w:hyperlink>
      <w:r>
        <w:rPr>
          <w:color w:val="000000"/>
          <w:sz w:val="27"/>
          <w:szCs w:val="27"/>
        </w:rPr>
        <w:t> года Ленинградский ГОМЗ эвакуировал семь эшелонов в посёлок с половиной оборудования и почти третью рабочих с семьями.</w:t>
      </w:r>
      <w:proofErr w:type="gramEnd"/>
      <w:r>
        <w:rPr>
          <w:color w:val="000000"/>
          <w:sz w:val="27"/>
          <w:szCs w:val="27"/>
        </w:rPr>
        <w:t xml:space="preserve"> В </w:t>
      </w:r>
      <w:hyperlink r:id="rId12" w:history="1">
        <w:r>
          <w:rPr>
            <w:rStyle w:val="a4"/>
            <w:sz w:val="27"/>
            <w:szCs w:val="27"/>
          </w:rPr>
          <w:t>1942</w:t>
        </w:r>
      </w:hyperlink>
      <w:r>
        <w:rPr>
          <w:color w:val="000000"/>
          <w:sz w:val="27"/>
          <w:szCs w:val="27"/>
        </w:rPr>
        <w:t xml:space="preserve"> начался выпуск продукции на </w:t>
      </w:r>
      <w:proofErr w:type="spellStart"/>
      <w:r>
        <w:rPr>
          <w:color w:val="000000"/>
          <w:sz w:val="27"/>
          <w:szCs w:val="27"/>
        </w:rPr>
        <w:t>КОМЗе</w:t>
      </w:r>
      <w:proofErr w:type="spellEnd"/>
      <w:r>
        <w:rPr>
          <w:color w:val="000000"/>
          <w:sz w:val="27"/>
          <w:szCs w:val="27"/>
        </w:rPr>
        <w:t>. В начале Второй мировой войны население составляло около </w:t>
      </w:r>
      <w:hyperlink r:id="rId13" w:history="1">
        <w:r>
          <w:rPr>
            <w:rStyle w:val="a4"/>
            <w:sz w:val="27"/>
            <w:szCs w:val="27"/>
          </w:rPr>
          <w:t>2800</w:t>
        </w:r>
      </w:hyperlink>
      <w:r>
        <w:rPr>
          <w:color w:val="000000"/>
          <w:sz w:val="27"/>
          <w:szCs w:val="27"/>
        </w:rPr>
        <w:t> человек. </w:t>
      </w:r>
      <w:r>
        <w:rPr>
          <w:color w:val="000000"/>
          <w:sz w:val="27"/>
          <w:szCs w:val="27"/>
        </w:rPr>
        <w:br/>
        <w:t>В </w:t>
      </w:r>
      <w:hyperlink r:id="rId14" w:history="1">
        <w:r>
          <w:rPr>
            <w:rStyle w:val="a4"/>
            <w:sz w:val="27"/>
            <w:szCs w:val="27"/>
          </w:rPr>
          <w:t>1942</w:t>
        </w:r>
      </w:hyperlink>
      <w:r>
        <w:rPr>
          <w:color w:val="000000"/>
          <w:sz w:val="27"/>
          <w:szCs w:val="27"/>
        </w:rPr>
        <w:t xml:space="preserve"> году появляется </w:t>
      </w:r>
      <w:proofErr w:type="spellStart"/>
      <w:r>
        <w:rPr>
          <w:color w:val="000000"/>
          <w:sz w:val="27"/>
          <w:szCs w:val="27"/>
        </w:rPr>
        <w:t>Райпромкомбинат</w:t>
      </w:r>
      <w:proofErr w:type="spellEnd"/>
      <w:r>
        <w:rPr>
          <w:color w:val="000000"/>
          <w:sz w:val="27"/>
          <w:szCs w:val="27"/>
        </w:rPr>
        <w:t xml:space="preserve">, в состав которого входили пошивочные, сапожные и слесарные мастерские. Сейчас завод носит название ОАО «Хитон». Во время Второй мировой войны в </w:t>
      </w:r>
      <w:proofErr w:type="spellStart"/>
      <w:r>
        <w:rPr>
          <w:color w:val="000000"/>
          <w:sz w:val="27"/>
          <w:szCs w:val="27"/>
        </w:rPr>
        <w:t>Дербышки</w:t>
      </w:r>
      <w:proofErr w:type="spellEnd"/>
      <w:r>
        <w:rPr>
          <w:color w:val="000000"/>
          <w:sz w:val="27"/>
          <w:szCs w:val="27"/>
        </w:rPr>
        <w:t xml:space="preserve"> эвакуировали жителей блокадного Ленинграда. Многие из них остались жить на новом месте.</w:t>
      </w:r>
      <w:proofErr w:type="gramStart"/>
      <w:r>
        <w:rPr>
          <w:color w:val="000000"/>
          <w:sz w:val="27"/>
          <w:szCs w:val="27"/>
        </w:rPr>
        <w:t> </w:t>
      </w:r>
      <w:r w:rsidR="00A96541">
        <w:rPr>
          <w:sz w:val="27"/>
          <w:szCs w:val="27"/>
        </w:rPr>
        <w:t>.</w:t>
      </w:r>
      <w:proofErr w:type="gramEnd"/>
    </w:p>
    <w:p w:rsidR="00A96541" w:rsidRDefault="000F517F" w:rsidP="000F517F">
      <w:pPr>
        <w:pStyle w:val="a3"/>
        <w:spacing w:before="0" w:beforeAutospacing="0" w:after="0" w:afterAutospacing="0"/>
      </w:pPr>
      <w:r>
        <w:rPr>
          <w:sz w:val="27"/>
          <w:szCs w:val="27"/>
        </w:rPr>
        <w:t>Приложение №</w:t>
      </w:r>
      <w:r w:rsidR="009133DE">
        <w:rPr>
          <w:sz w:val="27"/>
          <w:szCs w:val="27"/>
        </w:rPr>
        <w:t>4</w:t>
      </w:r>
      <w:r>
        <w:rPr>
          <w:sz w:val="27"/>
          <w:szCs w:val="27"/>
        </w:rPr>
        <w:t xml:space="preserve"> 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***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«Наш Козел-</w:t>
      </w:r>
      <w:proofErr w:type="spellStart"/>
      <w:r>
        <w:rPr>
          <w:b/>
          <w:bCs/>
          <w:sz w:val="27"/>
          <w:szCs w:val="27"/>
        </w:rPr>
        <w:t>стрекозел</w:t>
      </w:r>
      <w:proofErr w:type="spellEnd"/>
      <w:r>
        <w:rPr>
          <w:b/>
          <w:bCs/>
          <w:sz w:val="27"/>
          <w:szCs w:val="27"/>
        </w:rPr>
        <w:t>»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Наш Козел-</w:t>
      </w:r>
      <w:proofErr w:type="spellStart"/>
      <w:r>
        <w:rPr>
          <w:sz w:val="27"/>
          <w:szCs w:val="27"/>
        </w:rPr>
        <w:t>стрекозел</w:t>
      </w:r>
      <w:proofErr w:type="spellEnd"/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То-то умный был: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Он по воду ходил,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Он и тесто месил, Он и печку топил,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козлят кормил,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Творогом лепешки смазывал,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Песни пел и сказки сказывал,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Небывальщины,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proofErr w:type="spellStart"/>
      <w:r>
        <w:rPr>
          <w:sz w:val="27"/>
          <w:szCs w:val="27"/>
        </w:rPr>
        <w:t>Неслыхальщины</w:t>
      </w:r>
      <w:proofErr w:type="spellEnd"/>
      <w:r>
        <w:rPr>
          <w:sz w:val="27"/>
          <w:szCs w:val="27"/>
        </w:rPr>
        <w:t>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***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«Ты, коровушка, ступай»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Ты, Коровушка, ступай,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 чистом поле погуляй,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 придешь к нам вечерком,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Нас напоишь молочком.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***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Бычок, бычок, смоляной бочок,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Бодучие рожки, резвые ножки.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***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 xml:space="preserve">«А </w:t>
      </w:r>
      <w:proofErr w:type="spellStart"/>
      <w:r>
        <w:rPr>
          <w:b/>
          <w:bCs/>
          <w:sz w:val="27"/>
          <w:szCs w:val="27"/>
        </w:rPr>
        <w:t>тари</w:t>
      </w:r>
      <w:proofErr w:type="spellEnd"/>
      <w:r>
        <w:rPr>
          <w:b/>
          <w:bCs/>
          <w:sz w:val="27"/>
          <w:szCs w:val="27"/>
        </w:rPr>
        <w:t xml:space="preserve">, </w:t>
      </w:r>
      <w:proofErr w:type="spellStart"/>
      <w:r>
        <w:rPr>
          <w:b/>
          <w:bCs/>
          <w:sz w:val="27"/>
          <w:szCs w:val="27"/>
        </w:rPr>
        <w:t>тари</w:t>
      </w:r>
      <w:proofErr w:type="spellEnd"/>
      <w:r>
        <w:rPr>
          <w:b/>
          <w:bCs/>
          <w:sz w:val="27"/>
          <w:szCs w:val="27"/>
        </w:rPr>
        <w:t xml:space="preserve">, </w:t>
      </w:r>
      <w:proofErr w:type="spellStart"/>
      <w:r>
        <w:rPr>
          <w:b/>
          <w:bCs/>
          <w:sz w:val="27"/>
          <w:szCs w:val="27"/>
        </w:rPr>
        <w:t>тари</w:t>
      </w:r>
      <w:proofErr w:type="spellEnd"/>
      <w:r>
        <w:rPr>
          <w:b/>
          <w:bCs/>
          <w:sz w:val="27"/>
          <w:szCs w:val="27"/>
        </w:rPr>
        <w:t>»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А </w:t>
      </w:r>
      <w:proofErr w:type="spellStart"/>
      <w:r>
        <w:rPr>
          <w:sz w:val="27"/>
          <w:szCs w:val="27"/>
        </w:rPr>
        <w:t>Тари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тари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тари</w:t>
      </w:r>
      <w:proofErr w:type="spellEnd"/>
      <w:r>
        <w:rPr>
          <w:sz w:val="27"/>
          <w:szCs w:val="27"/>
        </w:rPr>
        <w:t>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Куплю Маше янтари.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Останутся деньги-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Куплю Маше серьги.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Останутся пятаки-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Куплю Маше башмаки.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Останутся грошики-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Куплю Маше ложки.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Останутся полушки-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Куплю Маше подушки.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***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Песенка «Домовенок»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Домовой за печкой жил,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 ребятишками дружил,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Он хозяйке помогал,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Всех гостей он развлекал.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Он за печкою сидит,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Иногда слегка ворчит,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 вообще он удалой,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Самый лучший в мире домовой.</w:t>
      </w:r>
    </w:p>
    <w:p w:rsidR="00A96541" w:rsidRDefault="009133DE" w:rsidP="00A96541">
      <w:pPr>
        <w:pStyle w:val="a3"/>
        <w:spacing w:before="0" w:beforeAutospacing="0" w:after="0" w:afterAutospacing="0" w:line="294" w:lineRule="atLeast"/>
        <w:jc w:val="right"/>
      </w:pPr>
      <w:r>
        <w:rPr>
          <w:sz w:val="27"/>
          <w:szCs w:val="27"/>
        </w:rPr>
        <w:t>Приложение № 5</w:t>
      </w:r>
      <w:bookmarkStart w:id="0" w:name="_GoBack"/>
      <w:bookmarkEnd w:id="0"/>
    </w:p>
    <w:p w:rsidR="00A96541" w:rsidRDefault="00A96541" w:rsidP="00A96541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Конспект непосредственно образовательной деятельности в средней группе «Моя семья».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 xml:space="preserve">Пословицы и </w:t>
      </w:r>
      <w:proofErr w:type="spellStart"/>
      <w:r>
        <w:rPr>
          <w:sz w:val="27"/>
          <w:szCs w:val="27"/>
        </w:rPr>
        <w:t>потешки</w:t>
      </w:r>
      <w:proofErr w:type="spellEnd"/>
      <w:r>
        <w:rPr>
          <w:sz w:val="27"/>
          <w:szCs w:val="27"/>
        </w:rPr>
        <w:t xml:space="preserve"> о семье.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Цель: Воспитание бережного отношения к семье, семейным традициям.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Задачи: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-закреплять знания детей о семье;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-воспитывать доброе отношение к своей семье;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Ход занятия: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Дети сидят полукругом на стульчиках. Воспитатель привлекает внимание детей к репродукциям картин, расположенных на мольберте.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Дети, посмотрите внимательно на эти картины. Что их объединяет? Кто изображен на картинах? Почему вы решили, что на картинах изображены семьи? Ведь они такие разные (на картинах изображены родители, дети, бабушки и дедушки).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Посмотрите внимательно на эти картины и расскажите о них (короткие рассказы детей).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У каждого из вас есть своя семья. Семья – это папа, мама, бабушки и дедушки. Это люди, которые живут вместе, очень любят друг друга, заботятся друг о друге. Семьи бывают разные, большие и маленькие. Во всех семьях царит доброта, ласка, нежность и забота. А теперь вы, ребята, скажите, что такое семья?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Ответы детей.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Правильно, ребята, семья объединяет родных людей: родителей, детей, братьев, сестер, бабушек и дедушек. Все они родственники, родня. Как называют людей, живущих в семье?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Дети повторяют слова: родственники, родня.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 Послушайте стихотворение о родне: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Мама с папой моя семья,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Нет роднее родни у меня,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сестренка родня, и братишка,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щенок любимый Тишка!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Как вы думаете, все в этом стихотворении родня?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Ответы детей.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Да, это стихотворение шуточное. Не все здесь родня. Мама, папа, сестренка и братишка – это родственники, а щенок Тишка живет в этой семье и считается членом семьи. Все его любят, заботятся о нем. Семья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Самое дорогое, что есть у человека. Русский народ придумал много пословиц о семье. Расскажите их пожалуйста.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Дети читают пословицы.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«Лучше нет дружка, чем родная матушка»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«При солнышке тепло, при матери добро»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«Семья ладом полна»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«Дружная семья гору сдвинет»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А, теперь давайте вспомним </w:t>
      </w:r>
      <w:proofErr w:type="spellStart"/>
      <w:r>
        <w:rPr>
          <w:sz w:val="27"/>
          <w:szCs w:val="27"/>
        </w:rPr>
        <w:t>потешку</w:t>
      </w:r>
      <w:proofErr w:type="spellEnd"/>
      <w:r>
        <w:rPr>
          <w:sz w:val="27"/>
          <w:szCs w:val="27"/>
        </w:rPr>
        <w:t xml:space="preserve"> про дом, про семью и выполним пальчиковую гимнастику: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Этот пальчик – мамочка.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Этот пальчик – папочка,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Этот пальчик – дедушка,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Этот пальчик – бабушка,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Этот пальчик – это я,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Вот и вся моя семья!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Дети выполняют пальчиковую гимнастику.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Какой должна быть семья? (ответы детей)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В: А, сейчас мы с вами отправимся на фотовыставку. Дима у нас будет шофером, садимся в автобус и отправляемся.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Дети едут на фотовыставку.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Вот мы и приехали. Сколько здесь разных фотографий. Давайте их рассмотрим и угадаем, где чья семья.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Дети угадывают семьи и рассказывают о них.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Дети, слушая ваши рассказы о своих семьях, я почувствовала, как вы любите своих родственников, относитесь к ним с нежностью, любовью. Молодцы, мне очень понравились ваши рассказы.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 сейчас мы поиграем с вами в игру «Скажи какой».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Воспитатель бросает детям мяч по очереди, а дети называют разными словами своих родственников (добрые, веселые, заботливые, нежные и другие).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В: Ребята, я очень рада, что у вас есть родной дом, родная семья. И сегодня мы с вами беседовали о родных людях, рассматривали фотографии. Фотографии ваших родных вы должны хранить в семейных альбомах или семейных </w:t>
      </w:r>
      <w:proofErr w:type="spellStart"/>
      <w:r>
        <w:rPr>
          <w:sz w:val="27"/>
          <w:szCs w:val="27"/>
        </w:rPr>
        <w:t>фоторамочках</w:t>
      </w:r>
      <w:proofErr w:type="spellEnd"/>
      <w:r>
        <w:rPr>
          <w:sz w:val="27"/>
          <w:szCs w:val="27"/>
        </w:rPr>
        <w:t>. Сейчас мы с вами украсим заранее вырезанные рамочки. Будем украшать обрывками бумаги. Думаю, что эти рамочки очень понравятся вашим родным.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Дети выполняют задание.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Вот какие рамочки красивые у вас получились. А теперь давайте вспомним стихи о семье, которые вы знаете.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Дети читают стихи.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Ребята, а можно сказать, что детский сад – это тоже ваша семья? Почему вы так думаете?</w:t>
      </w: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A96541" w:rsidRDefault="00A96541" w:rsidP="00A96541">
      <w:pPr>
        <w:pStyle w:val="a3"/>
        <w:spacing w:before="0" w:beforeAutospacing="0" w:after="0" w:afterAutospacing="0" w:line="294" w:lineRule="atLeast"/>
      </w:pPr>
    </w:p>
    <w:p w:rsidR="00036436" w:rsidRDefault="00036436"/>
    <w:sectPr w:rsidR="0003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806"/>
    <w:multiLevelType w:val="multilevel"/>
    <w:tmpl w:val="C7E8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C36C1"/>
    <w:multiLevelType w:val="multilevel"/>
    <w:tmpl w:val="9E20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92A6E"/>
    <w:multiLevelType w:val="multilevel"/>
    <w:tmpl w:val="0A28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2294C"/>
    <w:multiLevelType w:val="multilevel"/>
    <w:tmpl w:val="0E1C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21737"/>
    <w:multiLevelType w:val="multilevel"/>
    <w:tmpl w:val="8DB6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C239C"/>
    <w:multiLevelType w:val="multilevel"/>
    <w:tmpl w:val="B6CA0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84F7C"/>
    <w:multiLevelType w:val="multilevel"/>
    <w:tmpl w:val="273A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03D65"/>
    <w:multiLevelType w:val="multilevel"/>
    <w:tmpl w:val="FFB2D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A3474"/>
    <w:multiLevelType w:val="multilevel"/>
    <w:tmpl w:val="F140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22E9C"/>
    <w:multiLevelType w:val="multilevel"/>
    <w:tmpl w:val="831E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0610C"/>
    <w:multiLevelType w:val="multilevel"/>
    <w:tmpl w:val="A854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C4B7F"/>
    <w:multiLevelType w:val="multilevel"/>
    <w:tmpl w:val="1804C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96910"/>
    <w:multiLevelType w:val="multilevel"/>
    <w:tmpl w:val="B4FA7F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B62E1F"/>
    <w:multiLevelType w:val="multilevel"/>
    <w:tmpl w:val="140E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0B"/>
    <w:rsid w:val="00036436"/>
    <w:rsid w:val="000F517F"/>
    <w:rsid w:val="0070100B"/>
    <w:rsid w:val="009133DE"/>
    <w:rsid w:val="00A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932" TargetMode="External"/><Relationship Id="rId13" Type="http://schemas.openxmlformats.org/officeDocument/2006/relationships/hyperlink" Target="tel:28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1650" TargetMode="External"/><Relationship Id="rId12" Type="http://schemas.openxmlformats.org/officeDocument/2006/relationships/hyperlink" Target="tel:194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1567" TargetMode="External"/><Relationship Id="rId11" Type="http://schemas.openxmlformats.org/officeDocument/2006/relationships/hyperlink" Target="tel:19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1940" TargetMode="External"/><Relationship Id="rId4" Type="http://schemas.openxmlformats.org/officeDocument/2006/relationships/settings" Target="settings.xml"/><Relationship Id="rId9" Type="http://schemas.openxmlformats.org/officeDocument/2006/relationships/hyperlink" Target="tel:200" TargetMode="External"/><Relationship Id="rId14" Type="http://schemas.openxmlformats.org/officeDocument/2006/relationships/hyperlink" Target="tel:1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Тимур</cp:lastModifiedBy>
  <cp:revision>2</cp:revision>
  <dcterms:created xsi:type="dcterms:W3CDTF">2022-03-16T11:51:00Z</dcterms:created>
  <dcterms:modified xsi:type="dcterms:W3CDTF">2022-03-16T11:51:00Z</dcterms:modified>
</cp:coreProperties>
</file>