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FD" w:rsidRDefault="00483CFD" w:rsidP="00483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483CFD" w:rsidRDefault="00483CFD" w:rsidP="00483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>«Система обеспечения профессионального развития педагога как основа эффективной практики управления ОО»</w:t>
      </w:r>
    </w:p>
    <w:p w:rsidR="00483CFD" w:rsidRDefault="00483CFD" w:rsidP="00483CFD">
      <w:pPr>
        <w:jc w:val="right"/>
        <w:rPr>
          <w:rFonts w:ascii="Times New Roman" w:hAnsi="Times New Roman" w:cs="Times New Roman"/>
          <w:sz w:val="24"/>
          <w:szCs w:val="24"/>
        </w:rPr>
      </w:pPr>
      <w:r w:rsidRPr="00483CFD">
        <w:rPr>
          <w:rFonts w:ascii="Times New Roman" w:hAnsi="Times New Roman" w:cs="Times New Roman"/>
          <w:sz w:val="24"/>
          <w:szCs w:val="24"/>
        </w:rPr>
        <w:t xml:space="preserve">Подготовил: старший воспитатель </w:t>
      </w:r>
    </w:p>
    <w:p w:rsidR="00483CFD" w:rsidRPr="00483CFD" w:rsidRDefault="00483CFD" w:rsidP="00483C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 10»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арабаша</w:t>
      </w:r>
    </w:p>
    <w:p w:rsidR="00483CFD" w:rsidRPr="00483CFD" w:rsidRDefault="00483CFD" w:rsidP="00483CFD">
      <w:pPr>
        <w:jc w:val="right"/>
        <w:rPr>
          <w:rFonts w:ascii="Times New Roman" w:hAnsi="Times New Roman" w:cs="Times New Roman"/>
          <w:sz w:val="24"/>
          <w:szCs w:val="24"/>
        </w:rPr>
      </w:pPr>
      <w:r w:rsidRPr="00483CFD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483CFD" w:rsidRPr="00483CFD" w:rsidRDefault="00483CFD" w:rsidP="00483CFD">
      <w:pPr>
        <w:jc w:val="right"/>
        <w:rPr>
          <w:rFonts w:ascii="Times New Roman" w:hAnsi="Times New Roman" w:cs="Times New Roman"/>
          <w:sz w:val="24"/>
          <w:szCs w:val="24"/>
        </w:rPr>
      </w:pPr>
      <w:r w:rsidRPr="00483CFD">
        <w:rPr>
          <w:rFonts w:ascii="Times New Roman" w:hAnsi="Times New Roman" w:cs="Times New Roman"/>
          <w:sz w:val="24"/>
          <w:szCs w:val="24"/>
        </w:rPr>
        <w:t>Наталья Михайловна Федина</w:t>
      </w:r>
    </w:p>
    <w:p w:rsidR="00483CFD" w:rsidRDefault="00483CFD" w:rsidP="000245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28" w:rsidRPr="00483CFD" w:rsidRDefault="00042322" w:rsidP="00483CF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>1Слайд</w:t>
      </w:r>
      <w:r w:rsidRPr="00483CFD">
        <w:rPr>
          <w:rFonts w:ascii="Times New Roman" w:hAnsi="Times New Roman" w:cs="Times New Roman"/>
          <w:sz w:val="28"/>
          <w:szCs w:val="28"/>
        </w:rPr>
        <w:t xml:space="preserve">  Добрый день уважаемые коллеги!</w:t>
      </w:r>
      <w:r w:rsidR="00E86C15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23D7D" w:rsidRPr="00483CFD" w:rsidRDefault="00323CC5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 xml:space="preserve">Система обеспечения профессионального роста </w:t>
      </w:r>
      <w:r w:rsidR="00EE4146" w:rsidRPr="00483CFD">
        <w:rPr>
          <w:rFonts w:ascii="Times New Roman" w:hAnsi="Times New Roman" w:cs="Times New Roman"/>
          <w:sz w:val="28"/>
          <w:szCs w:val="28"/>
        </w:rPr>
        <w:t xml:space="preserve">  — это отлаженный механизм, реализуемый в контексте осуществления образовательного процесса в детском саду</w:t>
      </w:r>
      <w:r w:rsidR="00F21428" w:rsidRPr="00483CFD">
        <w:rPr>
          <w:rFonts w:ascii="Times New Roman" w:hAnsi="Times New Roman" w:cs="Times New Roman"/>
          <w:sz w:val="28"/>
          <w:szCs w:val="28"/>
        </w:rPr>
        <w:t>, который осуществляется  ежегодно</w:t>
      </w:r>
      <w:r w:rsidR="00147D42" w:rsidRPr="00483CFD">
        <w:rPr>
          <w:rFonts w:ascii="Times New Roman" w:hAnsi="Times New Roman" w:cs="Times New Roman"/>
          <w:sz w:val="28"/>
          <w:szCs w:val="28"/>
        </w:rPr>
        <w:t>, где</w:t>
      </w:r>
      <w:r w:rsidR="00F04125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F04125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каждая образовательная организация формирует и развивает систему оценки </w:t>
      </w:r>
      <w:r w:rsidR="004335C9" w:rsidRPr="00483CFD">
        <w:rPr>
          <w:rStyle w:val="markedcontent"/>
          <w:rFonts w:ascii="Times New Roman" w:hAnsi="Times New Roman" w:cs="Times New Roman"/>
          <w:sz w:val="28"/>
          <w:szCs w:val="28"/>
        </w:rPr>
        <w:t>качества</w:t>
      </w:r>
      <w:r w:rsidR="00147D42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335C9" w:rsidRPr="00483CF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6C5BF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уставом и локальными актами</w:t>
      </w:r>
      <w:r w:rsidR="004F425C" w:rsidRPr="00483CF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F04125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определяя значимые для неё показатели</w:t>
      </w:r>
      <w:r w:rsidR="006C5BFF" w:rsidRPr="00483CFD">
        <w:rPr>
          <w:rFonts w:ascii="Times New Roman" w:hAnsi="Times New Roman" w:cs="Times New Roman"/>
          <w:sz w:val="28"/>
          <w:szCs w:val="28"/>
        </w:rPr>
        <w:t xml:space="preserve"> и </w:t>
      </w:r>
      <w:r w:rsidR="00332169" w:rsidRPr="00483CFD">
        <w:rPr>
          <w:rFonts w:ascii="Times New Roman" w:hAnsi="Times New Roman" w:cs="Times New Roman"/>
          <w:sz w:val="28"/>
          <w:szCs w:val="28"/>
        </w:rPr>
        <w:t>оценочные</w:t>
      </w:r>
      <w:r w:rsidR="00F04125" w:rsidRPr="00483CFD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32169" w:rsidRPr="00483CFD">
        <w:rPr>
          <w:rFonts w:ascii="Times New Roman" w:hAnsi="Times New Roman" w:cs="Times New Roman"/>
          <w:sz w:val="28"/>
          <w:szCs w:val="28"/>
        </w:rPr>
        <w:t>ы</w:t>
      </w:r>
      <w:r w:rsidR="00EE4146" w:rsidRPr="00483CFD">
        <w:rPr>
          <w:rFonts w:ascii="Times New Roman" w:hAnsi="Times New Roman" w:cs="Times New Roman"/>
          <w:sz w:val="28"/>
          <w:szCs w:val="28"/>
        </w:rPr>
        <w:t>. </w:t>
      </w:r>
      <w:r w:rsidR="00147D42" w:rsidRPr="0048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C9" w:rsidRPr="00483CFD" w:rsidRDefault="00323D7D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>2 Слайд</w:t>
      </w:r>
      <w:r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Инвестиции в развитие образования, модернизация его материально-технической базы, обновление содержания образования не будут давать ожидаемого эффекта, если уровень профессионального развития педагогических кадров не отвечает этим изменениям. </w:t>
      </w:r>
    </w:p>
    <w:p w:rsidR="00FD477D" w:rsidRPr="00483CFD" w:rsidRDefault="004335C9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>3 Слайд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Фактический уровень профессионального развития педагога, его квалификации, компетентности и опыта, степень профессиональной готовности педагогического коллектива </w:t>
      </w:r>
      <w:r w:rsidR="0037722B" w:rsidRPr="00483CFD">
        <w:rPr>
          <w:rFonts w:ascii="Times New Roman" w:eastAsia="Times New Roman" w:hAnsi="Times New Roman" w:cs="Times New Roman"/>
          <w:sz w:val="28"/>
          <w:szCs w:val="28"/>
        </w:rPr>
        <w:t>развивается и стабильно функционирует лишь при введении системы непрерывного образования педагогов.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722B" w:rsidRPr="00483CFD" w:rsidRDefault="00DB7E9C" w:rsidP="00483CF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Чтобы вырастить новое поколение детей,</w:t>
      </w:r>
      <w:r w:rsidR="00B01EEA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>педагог должен быть эрудированным и гибким в поведении, увлеченным и умеющим увлекать детей, открытым в общении</w:t>
      </w:r>
      <w:r w:rsidR="00024524" w:rsidRPr="00483CFD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 компетентным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E9C" w:rsidRPr="00483CFD" w:rsidRDefault="004335C9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323D7D" w:rsidRPr="00483CF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="00323D7D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сходя из современных требований, предъявляемых к педагогу, детский сад определяет </w:t>
      </w:r>
      <w:r w:rsidR="00015DBA" w:rsidRPr="00483CFD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323D7D" w:rsidRPr="00483CFD">
        <w:rPr>
          <w:rFonts w:ascii="Times New Roman" w:eastAsia="Times New Roman" w:hAnsi="Times New Roman" w:cs="Times New Roman"/>
          <w:sz w:val="28"/>
          <w:szCs w:val="28"/>
        </w:rPr>
        <w:t xml:space="preserve"> путей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 развития профессионально</w:t>
      </w:r>
      <w:r w:rsidR="00015DBA" w:rsidRPr="00483CFD">
        <w:rPr>
          <w:rFonts w:ascii="Times New Roman" w:eastAsia="Times New Roman" w:hAnsi="Times New Roman" w:cs="Times New Roman"/>
          <w:sz w:val="28"/>
          <w:szCs w:val="28"/>
        </w:rPr>
        <w:t xml:space="preserve">го роста </w:t>
      </w:r>
      <w:r w:rsidR="00323D7D" w:rsidRPr="00483CFD">
        <w:rPr>
          <w:rFonts w:ascii="Times New Roman" w:eastAsia="Times New Roman" w:hAnsi="Times New Roman" w:cs="Times New Roman"/>
          <w:sz w:val="28"/>
          <w:szCs w:val="28"/>
        </w:rPr>
        <w:t>вы её</w:t>
      </w:r>
      <w:r w:rsidR="00DB7E9C" w:rsidRPr="00483CFD">
        <w:rPr>
          <w:rFonts w:ascii="Times New Roman" w:eastAsia="Times New Roman" w:hAnsi="Times New Roman" w:cs="Times New Roman"/>
          <w:sz w:val="28"/>
          <w:szCs w:val="28"/>
        </w:rPr>
        <w:t xml:space="preserve"> видите на экране.</w:t>
      </w:r>
    </w:p>
    <w:p w:rsidR="00AB5D19" w:rsidRPr="00483CFD" w:rsidRDefault="00AB5D19" w:rsidP="0048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FD477D" w:rsidRPr="00483CFD" w:rsidRDefault="00FD477D" w:rsidP="00483CF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Пройти путь от новичка до наставника непросто</w:t>
      </w:r>
      <w:r w:rsidRPr="00483CF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83C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:rsidR="00B42004" w:rsidRPr="00483CFD" w:rsidRDefault="00911316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lastRenderedPageBreak/>
        <w:t>5 Слайд</w:t>
      </w:r>
      <w:proofErr w:type="gramStart"/>
      <w:r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AB5D19" w:rsidRPr="00483C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5D19" w:rsidRPr="00483CFD">
        <w:rPr>
          <w:rFonts w:ascii="Times New Roman" w:hAnsi="Times New Roman" w:cs="Times New Roman"/>
          <w:sz w:val="28"/>
          <w:szCs w:val="28"/>
        </w:rPr>
        <w:t>дной из важнейших задач в системе образования является создание условий для успешной адаптации и полноценной самореализации молодых кадров. Привлечение к работе молодых специалистов, педагогов, получивших современное профессиональное образование, поможет решить проблему кадрового обеспечения, позволит ускорить процесс внедрения стандартов, современных информационных, коммуникативных</w:t>
      </w:r>
      <w:r w:rsidR="00AB5D19" w:rsidRPr="00483CFD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AB5D19" w:rsidRPr="00483C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B5D19" w:rsidRPr="00483CFD">
        <w:rPr>
          <w:rFonts w:ascii="Times New Roman" w:hAnsi="Times New Roman" w:cs="Times New Roman"/>
          <w:sz w:val="28"/>
          <w:szCs w:val="28"/>
        </w:rPr>
        <w:t xml:space="preserve"> технологий, других педагогических инноваций в систему общего образования.</w:t>
      </w:r>
      <w:r w:rsidR="00AB5D19" w:rsidRPr="00483CFD">
        <w:rPr>
          <w:rFonts w:ascii="Times New Roman" w:hAnsi="Times New Roman" w:cs="Times New Roman"/>
          <w:sz w:val="28"/>
          <w:szCs w:val="28"/>
        </w:rPr>
        <w:br/>
        <w:t xml:space="preserve">Начинающие специалисты, вступая на </w:t>
      </w:r>
      <w:r w:rsidR="00301D2C" w:rsidRPr="00483CFD">
        <w:rPr>
          <w:rFonts w:ascii="Times New Roman" w:hAnsi="Times New Roman" w:cs="Times New Roman"/>
          <w:sz w:val="28"/>
          <w:szCs w:val="28"/>
        </w:rPr>
        <w:t>современную</w:t>
      </w:r>
      <w:r w:rsidR="00AB5D19" w:rsidRPr="00483CFD">
        <w:rPr>
          <w:rFonts w:ascii="Times New Roman" w:hAnsi="Times New Roman" w:cs="Times New Roman"/>
          <w:sz w:val="28"/>
          <w:szCs w:val="28"/>
        </w:rPr>
        <w:t xml:space="preserve"> стадию профессионального развития, сталкиваются с новыми требованиями и задачами, условиями труда, новой системой взаимоотношений в коллективе. Поэтому на этапе вхождения в профессию молодой специалист нуждается в личностной, социальной, профессиональной поддержке. Такую поддержку призвана оказать система наставничества. </w:t>
      </w:r>
    </w:p>
    <w:p w:rsidR="00B9094F" w:rsidRPr="00483CFD" w:rsidRDefault="00381B5A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Style w:val="markedcontent"/>
          <w:rFonts w:ascii="Times New Roman" w:hAnsi="Times New Roman" w:cs="Times New Roman"/>
          <w:b/>
          <w:sz w:val="28"/>
          <w:szCs w:val="28"/>
        </w:rPr>
        <w:t>6 Слайд</w:t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B5D19" w:rsidRPr="00483CFD">
        <w:rPr>
          <w:rFonts w:ascii="Times New Roman" w:eastAsia="Times New Roman" w:hAnsi="Times New Roman" w:cs="Times New Roman"/>
          <w:sz w:val="28"/>
          <w:szCs w:val="28"/>
        </w:rPr>
        <w:t>Наставничество – дает возможность запустить процесс обмена знаниями, позволяет</w:t>
      </w:r>
      <w:r w:rsidR="001E6463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19" w:rsidRPr="00483CFD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как с большим опытом работы, так и без него, в несколько раз</w:t>
      </w:r>
      <w:r w:rsidR="00AB5D19" w:rsidRPr="00483CFD">
        <w:rPr>
          <w:rFonts w:ascii="Times New Roman" w:eastAsia="Times New Roman" w:hAnsi="Times New Roman" w:cs="Times New Roman"/>
          <w:sz w:val="28"/>
          <w:szCs w:val="28"/>
        </w:rPr>
        <w:br/>
        <w:t xml:space="preserve">быстрее выйти на новый профессиональный уровень. </w:t>
      </w:r>
    </w:p>
    <w:p w:rsidR="00AB5D19" w:rsidRPr="00483CFD" w:rsidRDefault="00AB5D19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>Конечным результатом деятельности наставника является обретение способности молодым педагогом к самостоятельным действиям, преодоление барьеров, адаптация, профессиональный рост.</w:t>
      </w:r>
    </w:p>
    <w:p w:rsidR="00EA72D0" w:rsidRPr="00483CFD" w:rsidRDefault="00B9094F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В нашем коллективе молодые специалисты, пройдя курсы наставничества, начинают проявлять себя в конкурсах организованных на уровне детского сада, а затем выходят на городской уровень, транслируя свой опыт</w:t>
      </w:r>
      <w:r w:rsidR="00874A4E" w:rsidRPr="00483C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CFD">
        <w:rPr>
          <w:rFonts w:ascii="Times New Roman" w:hAnsi="Times New Roman" w:cs="Times New Roman"/>
          <w:sz w:val="28"/>
          <w:szCs w:val="28"/>
        </w:rPr>
        <w:br/>
      </w:r>
      <w:r w:rsidR="00EA72D0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Самообразование педагогов</w:t>
      </w:r>
    </w:p>
    <w:p w:rsidR="00EA72D0" w:rsidRPr="00483CFD" w:rsidRDefault="00EA72D0" w:rsidP="00483CF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Основным инструментом профессионального роста педагога и совершенствования его мастерства выступает самообразование.</w:t>
      </w:r>
    </w:p>
    <w:p w:rsidR="00EA72D0" w:rsidRPr="00483CFD" w:rsidRDefault="00EA72D0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При организации 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EA72D0" w:rsidRPr="00483CFD" w:rsidRDefault="00EA72D0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EA72D0" w:rsidRPr="00483CFD" w:rsidRDefault="00EA72D0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7A65BA" w:rsidRPr="00483CFD" w:rsidRDefault="0037722B" w:rsidP="00483CF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базе ДОУ разработаны критерии аттестации педагогических работников на ряду</w:t>
      </w:r>
      <w:r w:rsidR="00B42004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непрерывного повышения квалификации</w:t>
      </w:r>
      <w:r w:rsidR="00381B5A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="00381B5A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С</w:t>
      </w:r>
      <w:r w:rsidR="00974439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2017 года в ДОУ стало </w:t>
      </w:r>
      <w:r w:rsidR="00974439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традицией 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проведение ежегодного конкурса «Внутрифирменного повышения квалификации»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н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котор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 п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едагоги представляют педагогичес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кие проекты,</w:t>
      </w:r>
      <w:r w:rsidR="00974439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над которыми работают в течение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всего учебного года. В 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процес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 представления педагоги раскрывают</w:t>
      </w:r>
      <w:r w:rsidR="00843ACF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уровень </w:t>
      </w: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своего педагогического мастерства, знакомя коллег с инновационными подходами, технологиями, 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методами и приемами работ по заявленной теме, тем самым транслир</w:t>
      </w:r>
      <w:r w:rsidR="00301D2C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уя собственный опыт и приобретая</w:t>
      </w:r>
      <w:r w:rsidR="0000400E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новые компетенции. </w:t>
      </w:r>
    </w:p>
    <w:p w:rsidR="00B36132" w:rsidRPr="00483CFD" w:rsidRDefault="00381B5A" w:rsidP="00483CF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="00B36132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Слайд</w:t>
      </w:r>
      <w:proofErr w:type="gramStart"/>
      <w:r w:rsidR="00B36132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36132" w:rsidRPr="00483C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36132" w:rsidRPr="00483CFD">
        <w:rPr>
          <w:rFonts w:ascii="Times New Roman" w:eastAsia="Times New Roman" w:hAnsi="Times New Roman" w:cs="Times New Roman"/>
          <w:sz w:val="28"/>
          <w:szCs w:val="28"/>
        </w:rPr>
        <w:t xml:space="preserve"> 2021 – 2022 учебном году защита годовых проектов прошла на новом уровне  и вместо 28 индивидуальных проектов мы просмотрели шесть,</w:t>
      </w:r>
      <w:r w:rsidR="00B36132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так как защита годовых проектов предполагает работу как индивидуально, так и в микро группах</w:t>
      </w:r>
      <w:r w:rsidR="00B42004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темы представлены на слайде</w:t>
      </w:r>
      <w:r w:rsidR="00B36132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7722B" w:rsidRPr="00483CFD" w:rsidRDefault="0000400E" w:rsidP="00483CFD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Отслеживание результатов мониторинга данного конкурса в ДОУ позволяет принимать соответствующие решения и вносить показатели успешности педагогов в информационную систему «Аттестации педагогических работников».</w:t>
      </w:r>
      <w:r w:rsidR="007A65BA" w:rsidRPr="00483CF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A72D0" w:rsidRPr="00483CFD" w:rsidRDefault="0000400E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="00015DBA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овышение</w:t>
      </w:r>
      <w:r w:rsidR="00EA72D0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квалификации</w:t>
      </w:r>
    </w:p>
    <w:p w:rsidR="00475366" w:rsidRPr="00483CFD" w:rsidRDefault="00381B5A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A65BA" w:rsidRPr="00483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1054" w:rsidRPr="00483CF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="00ED1054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18" w:rsidRPr="00483CF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430618" w:rsidRPr="00483CFD">
        <w:rPr>
          <w:rFonts w:ascii="Times New Roman" w:hAnsi="Times New Roman" w:cs="Times New Roman"/>
          <w:bCs/>
          <w:sz w:val="28"/>
          <w:szCs w:val="28"/>
        </w:rPr>
        <w:t xml:space="preserve">дной из форм повышения квалификации </w:t>
      </w:r>
      <w:r w:rsidR="00B42004" w:rsidRPr="00483CFD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="00430618" w:rsidRPr="00483CFD">
        <w:rPr>
          <w:rFonts w:ascii="Times New Roman" w:hAnsi="Times New Roman" w:cs="Times New Roman"/>
          <w:bCs/>
          <w:sz w:val="28"/>
          <w:szCs w:val="28"/>
        </w:rPr>
        <w:t>являются, курсы повышения квалификации</w:t>
      </w:r>
      <w:r w:rsidR="0069403D" w:rsidRPr="00483CFD">
        <w:rPr>
          <w:rFonts w:ascii="Times New Roman" w:hAnsi="Times New Roman" w:cs="Times New Roman"/>
          <w:bCs/>
          <w:sz w:val="28"/>
          <w:szCs w:val="28"/>
        </w:rPr>
        <w:t>.</w:t>
      </w:r>
      <w:r w:rsidR="0000400E" w:rsidRPr="00483CFD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 xml:space="preserve"> можно рассматривать как результат, как процесс, как целостную образовательную систему, </w:t>
      </w:r>
      <w:r w:rsidR="00430618" w:rsidRPr="00483CFD">
        <w:rPr>
          <w:rFonts w:ascii="Times New Roman" w:eastAsia="Times New Roman" w:hAnsi="Times New Roman" w:cs="Times New Roman"/>
          <w:sz w:val="28"/>
          <w:szCs w:val="28"/>
        </w:rPr>
        <w:t>как автономн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>ую и гибкую подструктуру</w:t>
      </w:r>
      <w:r w:rsidR="00430618" w:rsidRPr="00483CFD">
        <w:rPr>
          <w:rFonts w:ascii="Times New Roman" w:eastAsia="Times New Roman" w:hAnsi="Times New Roman" w:cs="Times New Roman"/>
          <w:sz w:val="28"/>
          <w:szCs w:val="28"/>
        </w:rPr>
        <w:t xml:space="preserve"> общей системы непрерывного 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>образования, мобильно откликающую</w:t>
      </w:r>
      <w:r w:rsidR="00430618" w:rsidRPr="00483CFD">
        <w:rPr>
          <w:rFonts w:ascii="Times New Roman" w:eastAsia="Times New Roman" w:hAnsi="Times New Roman" w:cs="Times New Roman"/>
          <w:sz w:val="28"/>
          <w:szCs w:val="28"/>
        </w:rPr>
        <w:t xml:space="preserve">ся на запросы не только общества, но и каждой отдельной личности. 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>Она включает в себя формальные и неформальные объединения педагогов.</w:t>
      </w:r>
    </w:p>
    <w:p w:rsidR="0069403D" w:rsidRPr="00483CFD" w:rsidRDefault="0069403D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Аттестация педагогических работников </w:t>
      </w:r>
    </w:p>
    <w:p w:rsidR="00191E6B" w:rsidRPr="00483CFD" w:rsidRDefault="00381B5A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1526B" w:rsidRPr="00483CFD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91526B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t xml:space="preserve">дним из механизмов мотивации педагогов на повышение своей профессиональной компетентности является аттестация. Сегодня она должна быть не только диагностической, оценивающей процедурой, но и развивающей, прогностической, так как приводит педагога и весь </w:t>
      </w:r>
      <w:r w:rsidR="0069403D" w:rsidRPr="00483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коллектив к осознанию своих сильных и слабых сторон и индивидуального стиля деятельности, то есть к самоанализу и самооценке. </w:t>
      </w:r>
    </w:p>
    <w:p w:rsidR="004B7993" w:rsidRPr="00483CFD" w:rsidRDefault="009819AF" w:rsidP="00483CF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В рамках данных эффективных форм педагог имеет возможность составить</w:t>
      </w:r>
      <w:r w:rsidRPr="00483CFD">
        <w:rPr>
          <w:rFonts w:ascii="Times New Roman" w:hAnsi="Times New Roman" w:cs="Times New Roman"/>
          <w:sz w:val="28"/>
          <w:szCs w:val="28"/>
        </w:rPr>
        <w:br/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представление о процессе аттестации, понять алгоритм действий по заполнению</w:t>
      </w:r>
      <w:r w:rsidRPr="00483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, научиться оформлять подтверждающие документы,</w:t>
      </w:r>
      <w:r w:rsidRPr="00483CFD">
        <w:rPr>
          <w:rFonts w:ascii="Times New Roman" w:hAnsi="Times New Roman" w:cs="Times New Roman"/>
          <w:sz w:val="28"/>
          <w:szCs w:val="28"/>
        </w:rPr>
        <w:br/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систематизировать и анализировать результаты педагогической деятельности, презентовать</w:t>
      </w:r>
      <w:r w:rsidRPr="00483CFD">
        <w:rPr>
          <w:rFonts w:ascii="Times New Roman" w:hAnsi="Times New Roman" w:cs="Times New Roman"/>
          <w:sz w:val="28"/>
          <w:szCs w:val="28"/>
        </w:rPr>
        <w:br/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имеющийся опыт на муниципальных и региональных семинарах и планировать свою</w:t>
      </w:r>
      <w:r w:rsidRPr="00483CFD">
        <w:rPr>
          <w:rFonts w:ascii="Times New Roman" w:hAnsi="Times New Roman" w:cs="Times New Roman"/>
          <w:sz w:val="28"/>
          <w:szCs w:val="28"/>
        </w:rPr>
        <w:br/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>деятельность на перспективу.</w:t>
      </w:r>
      <w:r w:rsidR="004B7993" w:rsidRPr="00483C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91E6B" w:rsidRPr="00483CFD" w:rsidRDefault="00191E6B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Активное участие в </w:t>
      </w:r>
      <w:r w:rsidR="000F15DD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методической работе</w:t>
      </w:r>
    </w:p>
    <w:p w:rsidR="000F15DD" w:rsidRPr="00483CFD" w:rsidRDefault="000F15DD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 xml:space="preserve">Новые вызовы системе образования, а вместе с тем и новые </w:t>
      </w:r>
      <w:r w:rsidR="008072CC" w:rsidRPr="00483CF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483CFD">
        <w:rPr>
          <w:rFonts w:ascii="Times New Roman" w:hAnsi="Times New Roman" w:cs="Times New Roman"/>
          <w:sz w:val="28"/>
          <w:szCs w:val="28"/>
        </w:rPr>
        <w:t>к профессиональной деятельности педагогов актуализируют задачу обновления содержания системы методической работы, в связи, с чем возникает необходимость</w:t>
      </w:r>
      <w:r w:rsidRPr="00483CFD">
        <w:rPr>
          <w:rFonts w:ascii="Times New Roman" w:hAnsi="Times New Roman" w:cs="Times New Roman"/>
          <w:sz w:val="28"/>
          <w:szCs w:val="28"/>
        </w:rPr>
        <w:br/>
        <w:t>формирования методического актива, который представляет собой пул</w:t>
      </w:r>
      <w:r w:rsidRPr="00483CFD">
        <w:rPr>
          <w:rFonts w:ascii="Times New Roman" w:hAnsi="Times New Roman" w:cs="Times New Roman"/>
          <w:sz w:val="28"/>
          <w:szCs w:val="28"/>
        </w:rPr>
        <w:br/>
        <w:t xml:space="preserve">высококвалифицированных специалистов из числа педагогических работников, привлекаемых к осуществлению методической помощи </w:t>
      </w:r>
      <w:r w:rsidR="00CC4326" w:rsidRPr="00483CFD">
        <w:rPr>
          <w:rFonts w:ascii="Times New Roman" w:hAnsi="Times New Roman" w:cs="Times New Roman"/>
          <w:sz w:val="28"/>
          <w:szCs w:val="28"/>
        </w:rPr>
        <w:t>коллегам</w:t>
      </w:r>
      <w:r w:rsidRPr="00483CFD">
        <w:rPr>
          <w:rFonts w:ascii="Times New Roman" w:hAnsi="Times New Roman" w:cs="Times New Roman"/>
          <w:sz w:val="28"/>
          <w:szCs w:val="28"/>
        </w:rPr>
        <w:t>.</w:t>
      </w:r>
    </w:p>
    <w:p w:rsidR="009819AF" w:rsidRPr="00483CFD" w:rsidRDefault="0068416A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Style w:val="markedcontent"/>
          <w:rFonts w:ascii="Times New Roman" w:hAnsi="Times New Roman" w:cs="Times New Roman"/>
          <w:b/>
          <w:sz w:val="28"/>
          <w:szCs w:val="28"/>
        </w:rPr>
        <w:t>10 Слайд</w:t>
      </w:r>
      <w:proofErr w:type="gramStart"/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gramEnd"/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методической работе детского сада </w:t>
      </w:r>
      <w:r w:rsidR="00CC4326" w:rsidRPr="00483CFD">
        <w:rPr>
          <w:rStyle w:val="markedcontent"/>
          <w:rFonts w:ascii="Times New Roman" w:hAnsi="Times New Roman" w:cs="Times New Roman"/>
          <w:sz w:val="28"/>
          <w:szCs w:val="28"/>
        </w:rPr>
        <w:t>используются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традиционные и инновационные</w:t>
      </w:r>
      <w:r w:rsidR="000F15DD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формы, такие как консультации, мастер-классы, </w:t>
      </w:r>
      <w:proofErr w:type="spellStart"/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семинар-практикумы</w:t>
      </w:r>
      <w:proofErr w:type="spellEnd"/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0F15DD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B7993" w:rsidRPr="00483CFD">
        <w:rPr>
          <w:rStyle w:val="markedcontent"/>
          <w:rFonts w:ascii="Times New Roman" w:hAnsi="Times New Roman" w:cs="Times New Roman"/>
          <w:sz w:val="28"/>
          <w:szCs w:val="28"/>
        </w:rPr>
        <w:t>методические конкурсы, годовые проекты</w:t>
      </w:r>
      <w:r w:rsidR="000F15DD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5DD" w:rsidRPr="00483CFD">
        <w:rPr>
          <w:rStyle w:val="markedcontent"/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F15DD" w:rsidRPr="00483CF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деловые игры,</w:t>
      </w:r>
      <w:r w:rsidR="004B7993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тренинги, открытые просмотры, педагогические советы,  творческие отчёты,</w:t>
      </w:r>
      <w:r w:rsidR="004B7993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выставки,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работу в творческих группах, публикации,</w:t>
      </w:r>
      <w:r w:rsidR="000F15DD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которые </w:t>
      </w:r>
      <w:proofErr w:type="spellStart"/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направленны</w:t>
      </w:r>
      <w:proofErr w:type="spellEnd"/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на повышение квалификации и профессионального мастерства</w:t>
      </w:r>
      <w:r w:rsidR="009819AF" w:rsidRPr="00483CFD">
        <w:rPr>
          <w:rFonts w:ascii="Times New Roman" w:hAnsi="Times New Roman" w:cs="Times New Roman"/>
          <w:sz w:val="28"/>
          <w:szCs w:val="28"/>
        </w:rPr>
        <w:br/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педагогических работников, на получение, обобщение, представление и распространение</w:t>
      </w:r>
      <w:r w:rsidR="000F15DD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9819AF" w:rsidRPr="00483CFD">
        <w:rPr>
          <w:rStyle w:val="markedcontent"/>
          <w:rFonts w:ascii="Times New Roman" w:hAnsi="Times New Roman" w:cs="Times New Roman"/>
          <w:sz w:val="28"/>
          <w:szCs w:val="28"/>
        </w:rPr>
        <w:t>опыта инновационной деятельности.</w:t>
      </w:r>
      <w:r w:rsidR="000F15DD" w:rsidRPr="00483CFD">
        <w:rPr>
          <w:rFonts w:ascii="Times New Roman" w:eastAsia="Times New Roman" w:hAnsi="Times New Roman" w:cs="Times New Roman"/>
          <w:sz w:val="28"/>
          <w:szCs w:val="28"/>
        </w:rPr>
        <w:t xml:space="preserve"> Участие в методической работе дает толчок профессиональному росту, развивает умение выступать на публике и вести дискуссию. </w:t>
      </w:r>
    </w:p>
    <w:p w:rsidR="004D5015" w:rsidRPr="00483CFD" w:rsidRDefault="000F15DD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Участие в различных конкурсах, экспертных комиссия</w:t>
      </w:r>
      <w:r w:rsidR="00CE3E41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</w:t>
      </w:r>
      <w:r w:rsidR="001E6463" w:rsidRPr="00483CFD">
        <w:rPr>
          <w:rFonts w:ascii="Times New Roman" w:hAnsi="Times New Roman" w:cs="Times New Roman"/>
          <w:sz w:val="28"/>
          <w:szCs w:val="28"/>
        </w:rPr>
        <w:br/>
      </w: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Конкурсы педагогического мастерства – одно из средств повышения профессионализма </w:t>
      </w:r>
      <w:r w:rsidR="001E6463" w:rsidRPr="00483CFD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>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 Каждый конкурс несет свою смысловую нагрузку.</w:t>
      </w:r>
    </w:p>
    <w:p w:rsidR="004D5015" w:rsidRPr="00483CFD" w:rsidRDefault="00367E47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D5015" w:rsidRPr="00483CF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A6717" w:rsidRPr="00483CFD">
        <w:rPr>
          <w:rFonts w:ascii="Times New Roman" w:hAnsi="Times New Roman" w:cs="Times New Roman"/>
          <w:bCs/>
          <w:sz w:val="28"/>
          <w:szCs w:val="28"/>
        </w:rPr>
        <w:t>этом</w:t>
      </w:r>
      <w:r w:rsidR="004D5015" w:rsidRPr="00483CF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педагоги нашего детского сада приняли участие в </w:t>
      </w:r>
      <w:r w:rsidR="00B42004" w:rsidRPr="00483CF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</w:t>
      </w:r>
      <w:proofErr w:type="spellStart"/>
      <w:r w:rsidR="00B42004" w:rsidRPr="00483CFD">
        <w:rPr>
          <w:rFonts w:ascii="Times New Roman" w:eastAsia="Times New Roman" w:hAnsi="Times New Roman" w:cs="Times New Roman"/>
          <w:bCs/>
          <w:sz w:val="28"/>
          <w:szCs w:val="28"/>
        </w:rPr>
        <w:t>Всерросийских</w:t>
      </w:r>
      <w:proofErr w:type="spellEnd"/>
      <w:r w:rsidR="004D5015" w:rsidRPr="00483CF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методических</w:t>
      </w:r>
      <w:r w:rsidR="004D5015" w:rsidRPr="00483CFD">
        <w:rPr>
          <w:rFonts w:ascii="Times New Roman" w:hAnsi="Times New Roman" w:cs="Times New Roman"/>
          <w:bCs/>
          <w:sz w:val="28"/>
          <w:szCs w:val="28"/>
        </w:rPr>
        <w:t xml:space="preserve"> конкурсах</w:t>
      </w:r>
      <w:r w:rsidR="004D5015" w:rsidRPr="00483CF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D5015" w:rsidRPr="0048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004" w:rsidRPr="00483CFD" w:rsidRDefault="00F27582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3CF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FF0110" w:rsidRPr="00483CFD">
        <w:rPr>
          <w:rFonts w:ascii="Times New Roman" w:hAnsi="Times New Roman" w:cs="Times New Roman"/>
          <w:sz w:val="28"/>
          <w:szCs w:val="28"/>
        </w:rPr>
        <w:t>–</w:t>
      </w:r>
      <w:r w:rsidRPr="00483CFD">
        <w:rPr>
          <w:rFonts w:ascii="Times New Roman" w:hAnsi="Times New Roman" w:cs="Times New Roman"/>
          <w:sz w:val="28"/>
          <w:szCs w:val="28"/>
        </w:rPr>
        <w:t xml:space="preserve"> дошколята</w:t>
      </w:r>
      <w:r w:rsidR="00FF0110" w:rsidRPr="00483CFD">
        <w:rPr>
          <w:rFonts w:ascii="Times New Roman" w:hAnsi="Times New Roman" w:cs="Times New Roman"/>
          <w:sz w:val="28"/>
          <w:szCs w:val="28"/>
        </w:rPr>
        <w:t xml:space="preserve">» </w:t>
      </w:r>
      <w:r w:rsidR="00B42004" w:rsidRPr="00483CFD">
        <w:rPr>
          <w:rFonts w:ascii="Times New Roman" w:hAnsi="Times New Roman" w:cs="Times New Roman"/>
          <w:sz w:val="28"/>
          <w:szCs w:val="28"/>
        </w:rPr>
        <w:t xml:space="preserve">на лучший </w:t>
      </w:r>
      <w:proofErr w:type="gramStart"/>
      <w:r w:rsidR="00B42004" w:rsidRPr="00483CFD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="00B42004" w:rsidRPr="00483CFD">
        <w:rPr>
          <w:rFonts w:ascii="Times New Roman" w:hAnsi="Times New Roman" w:cs="Times New Roman"/>
          <w:sz w:val="28"/>
          <w:szCs w:val="28"/>
        </w:rPr>
        <w:t xml:space="preserve"> по экологии заняв второе место на региональном этапе. </w:t>
      </w:r>
      <w:r w:rsidR="004D5015" w:rsidRPr="00483CFD">
        <w:rPr>
          <w:rFonts w:ascii="Times New Roman" w:hAnsi="Times New Roman" w:cs="Times New Roman"/>
          <w:sz w:val="28"/>
          <w:szCs w:val="28"/>
        </w:rPr>
        <w:t>«Экологическая инициатива 2.2»</w:t>
      </w:r>
      <w:r w:rsidR="00FF0110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B42004" w:rsidRPr="00483CFD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FF0110" w:rsidRPr="00483CFD">
        <w:rPr>
          <w:rFonts w:ascii="Times New Roman" w:hAnsi="Times New Roman" w:cs="Times New Roman"/>
          <w:sz w:val="28"/>
          <w:szCs w:val="28"/>
        </w:rPr>
        <w:t>стали участниками.</w:t>
      </w:r>
      <w:r w:rsidR="004D5015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4D5015" w:rsidRPr="00483CF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D5015" w:rsidRPr="00483CF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Profi</w:t>
      </w:r>
      <w:proofErr w:type="spellEnd"/>
      <w:r w:rsidR="004D5015" w:rsidRPr="00483CFD">
        <w:rPr>
          <w:rFonts w:ascii="Times New Roman" w:eastAsia="Times New Roman" w:hAnsi="Times New Roman" w:cs="Times New Roman"/>
          <w:i/>
          <w:sz w:val="28"/>
          <w:szCs w:val="28"/>
        </w:rPr>
        <w:t xml:space="preserve"> Урал</w:t>
      </w:r>
      <w:r w:rsidR="004D5015" w:rsidRPr="00483CFD">
        <w:rPr>
          <w:rFonts w:ascii="Times New Roman" w:eastAsia="Times New Roman" w:hAnsi="Times New Roman" w:cs="Times New Roman"/>
          <w:sz w:val="28"/>
          <w:szCs w:val="28"/>
        </w:rPr>
        <w:t>» по профориентации</w:t>
      </w:r>
      <w:r w:rsidR="004D5015" w:rsidRPr="00483CFD">
        <w:rPr>
          <w:rFonts w:ascii="Times New Roman" w:hAnsi="Times New Roman" w:cs="Times New Roman"/>
          <w:sz w:val="28"/>
          <w:szCs w:val="28"/>
        </w:rPr>
        <w:t xml:space="preserve"> стали участниками</w:t>
      </w:r>
      <w:r w:rsidR="00B42004" w:rsidRPr="00483CFD">
        <w:rPr>
          <w:rFonts w:ascii="Times New Roman" w:hAnsi="Times New Roman" w:cs="Times New Roman"/>
          <w:sz w:val="28"/>
          <w:szCs w:val="28"/>
        </w:rPr>
        <w:t>.</w:t>
      </w:r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 xml:space="preserve"> «Правила движения каникулы не знают»</w:t>
      </w:r>
      <w:r w:rsidR="00B42004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4D5015" w:rsidRPr="00483CFD">
        <w:rPr>
          <w:rFonts w:ascii="Times New Roman" w:eastAsia="Times New Roman" w:hAnsi="Times New Roman" w:cs="Times New Roman"/>
          <w:sz w:val="28"/>
          <w:szCs w:val="28"/>
        </w:rPr>
        <w:t xml:space="preserve">на лучшую образовательную организацию по профилактике детского дорожного - транспортного травматизма </w:t>
      </w:r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>стали участниками.</w:t>
      </w:r>
    </w:p>
    <w:p w:rsidR="00367E47" w:rsidRPr="00483CFD" w:rsidRDefault="00CE3E41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397779" w:rsidRPr="00483CF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397779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E47" w:rsidRPr="00483CFD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основополагающих </w:t>
      </w:r>
      <w:r w:rsidR="00667A47" w:rsidRPr="00483CFD">
        <w:rPr>
          <w:rFonts w:ascii="Times New Roman" w:eastAsia="Times New Roman" w:hAnsi="Times New Roman" w:cs="Times New Roman"/>
          <w:sz w:val="28"/>
          <w:szCs w:val="28"/>
        </w:rPr>
        <w:t xml:space="preserve">конкурсов является «Педагог года в дошкольном образовании» </w:t>
      </w:r>
      <w:r w:rsidR="00475366" w:rsidRPr="00483CFD">
        <w:rPr>
          <w:rFonts w:ascii="Times New Roman" w:eastAsia="Times New Roman" w:hAnsi="Times New Roman" w:cs="Times New Roman"/>
          <w:sz w:val="28"/>
          <w:szCs w:val="28"/>
        </w:rPr>
        <w:t>его итоги спроецированы на экране.</w:t>
      </w:r>
    </w:p>
    <w:p w:rsidR="009A21DE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Понять значимость конкурсов в жизни </w:t>
      </w:r>
      <w:r w:rsidR="001E6463" w:rsidRPr="00483CFD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 может в полной мере тот, кто сам однажды принял участие в профессиональном конкурсе, кто был в группе поддержки, помогал советом или делом. Подобные мероприятия требуют огромных</w:t>
      </w:r>
      <w:r w:rsidR="008E0569" w:rsidRPr="00483CFD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затрат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>. Ведь они рождают уверенность в собственных силах и устремляют вперед.</w:t>
      </w:r>
    </w:p>
    <w:p w:rsidR="000F15DD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К положительным сторонам конкурсов можно отнести:</w:t>
      </w:r>
    </w:p>
    <w:p w:rsidR="000F15DD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1.  развитие компетенций педагогов, </w:t>
      </w:r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5DD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2.  развитие активной жизненной позиции, коммуникативных способностей, стремления к самосовершенствованию, самопознанию, </w:t>
      </w:r>
      <w:proofErr w:type="spellStart"/>
      <w:r w:rsidRPr="00483CFD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483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5DD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3.  создание благоприятной мотивационной среды для профессионального развития педагогов;</w:t>
      </w:r>
    </w:p>
    <w:p w:rsidR="000F15DD" w:rsidRPr="00483CFD" w:rsidRDefault="000F15DD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4.  внедрение новых педагогичес</w:t>
      </w:r>
      <w:bookmarkStart w:id="0" w:name="_GoBack"/>
      <w:bookmarkEnd w:id="0"/>
      <w:r w:rsidRPr="00483CFD">
        <w:rPr>
          <w:rFonts w:ascii="Times New Roman" w:eastAsia="Times New Roman" w:hAnsi="Times New Roman" w:cs="Times New Roman"/>
          <w:sz w:val="28"/>
          <w:szCs w:val="28"/>
        </w:rPr>
        <w:t>ких технологий в муниципальную сферу образования;</w:t>
      </w:r>
    </w:p>
    <w:p w:rsidR="00874A4E" w:rsidRPr="00483CFD" w:rsidRDefault="000F15DD" w:rsidP="00483CFD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5.  повышение рейтинга не только отдельного педагога, но и </w:t>
      </w:r>
      <w:r w:rsidR="001E6463" w:rsidRPr="00483CFD">
        <w:rPr>
          <w:rFonts w:ascii="Times New Roman" w:eastAsia="Times New Roman" w:hAnsi="Times New Roman" w:cs="Times New Roman"/>
          <w:sz w:val="28"/>
          <w:szCs w:val="28"/>
        </w:rPr>
        <w:t>дошкольного учреждения</w:t>
      </w:r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="00B42004" w:rsidRPr="00483CFD">
        <w:rPr>
          <w:rFonts w:ascii="Times New Roman" w:eastAsia="Times New Roman" w:hAnsi="Times New Roman" w:cs="Times New Roman"/>
          <w:sz w:val="28"/>
          <w:szCs w:val="28"/>
        </w:rPr>
        <w:t xml:space="preserve"> же муниципалитета.</w:t>
      </w:r>
    </w:p>
    <w:p w:rsidR="009A21DE" w:rsidRPr="00483CFD" w:rsidRDefault="00541E22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Владение современными образовательными технологиями</w:t>
      </w:r>
    </w:p>
    <w:p w:rsidR="009733E9" w:rsidRPr="00483CFD" w:rsidRDefault="005412CA" w:rsidP="00483CF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>12 Слайд</w:t>
      </w:r>
      <w:r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541E22" w:rsidRPr="00483CFD">
        <w:rPr>
          <w:rFonts w:ascii="Times New Roman" w:hAnsi="Times New Roman" w:cs="Times New Roman"/>
          <w:sz w:val="28"/>
          <w:szCs w:val="28"/>
        </w:rPr>
        <w:t xml:space="preserve">Новые приоритеты в образовании </w:t>
      </w:r>
      <w:r w:rsidR="009733E9" w:rsidRPr="00483CFD">
        <w:rPr>
          <w:rFonts w:ascii="Times New Roman" w:hAnsi="Times New Roman" w:cs="Times New Roman"/>
          <w:sz w:val="28"/>
          <w:szCs w:val="28"/>
        </w:rPr>
        <w:t xml:space="preserve">наряду с традиционными </w:t>
      </w:r>
      <w:r w:rsidR="00541E22" w:rsidRPr="00483CFD">
        <w:rPr>
          <w:rFonts w:ascii="Times New Roman" w:hAnsi="Times New Roman" w:cs="Times New Roman"/>
          <w:sz w:val="28"/>
          <w:szCs w:val="28"/>
        </w:rPr>
        <w:t xml:space="preserve">побуждают воспитателей к поиску новых современных эффективных технологий обучения детей, позволяющих достичь более высоких результатов обучения и воспитания, внедрять новые образовательные </w:t>
      </w:r>
      <w:proofErr w:type="gramStart"/>
      <w:r w:rsidR="00541E22" w:rsidRPr="00483CF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541E22" w:rsidRPr="00483CFD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="00B42004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0853B5" w:rsidRPr="00483CFD">
        <w:rPr>
          <w:rFonts w:ascii="Times New Roman" w:hAnsi="Times New Roman" w:cs="Times New Roman"/>
          <w:sz w:val="28"/>
          <w:szCs w:val="28"/>
        </w:rPr>
        <w:t>позволяющи</w:t>
      </w:r>
      <w:r w:rsidR="00B42004" w:rsidRPr="00483CFD">
        <w:rPr>
          <w:rFonts w:ascii="Times New Roman" w:hAnsi="Times New Roman" w:cs="Times New Roman"/>
          <w:sz w:val="28"/>
          <w:szCs w:val="28"/>
        </w:rPr>
        <w:t>е разнообразить формы и средства обучения, повышающее творческую активность детей</w:t>
      </w:r>
      <w:r w:rsidR="009733E9" w:rsidRPr="00483C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476B43" w:rsidRPr="00483CFD" w:rsidRDefault="008E0569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5412CA" w:rsidRPr="00483CF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733E9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3E9" w:rsidRPr="00483CF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 w:rsidR="009733E9" w:rsidRPr="00483CF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9733E9" w:rsidRPr="00483CFD">
        <w:rPr>
          <w:rFonts w:ascii="Times New Roman" w:eastAsia="Times New Roman" w:hAnsi="Times New Roman" w:cs="Times New Roman"/>
          <w:sz w:val="28"/>
          <w:szCs w:val="28"/>
        </w:rPr>
        <w:t xml:space="preserve">а текущий момент у современного педагога ДОУ имеется в распоряжении целая гамма возможностей для применения в процессе обучения разнообразных информационно-коммуникационных технологий – </w:t>
      </w:r>
      <w:r w:rsidR="000853B5" w:rsidRPr="00483CF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733E9" w:rsidRPr="00483CFD">
        <w:rPr>
          <w:rFonts w:ascii="Times New Roman" w:eastAsia="Times New Roman" w:hAnsi="Times New Roman" w:cs="Times New Roman"/>
          <w:sz w:val="28"/>
          <w:szCs w:val="28"/>
        </w:rPr>
        <w:t>многочисленные электронные учебные пособия, Интернет, форумы для общения, банки данных, словари и справочники, дидактический материал, презентации, программы, автоматизированные системы, осуществляющие к</w:t>
      </w:r>
      <w:r w:rsidR="00476B43" w:rsidRPr="00483CFD">
        <w:rPr>
          <w:rFonts w:ascii="Times New Roman" w:eastAsia="Times New Roman" w:hAnsi="Times New Roman" w:cs="Times New Roman"/>
          <w:sz w:val="28"/>
          <w:szCs w:val="28"/>
        </w:rPr>
        <w:t>онтроль.</w:t>
      </w:r>
    </w:p>
    <w:p w:rsidR="00476B43" w:rsidRPr="00483CFD" w:rsidRDefault="000853B5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>Для развития у детей интереса к обучению</w:t>
      </w:r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 xml:space="preserve"> учителя </w:t>
      </w:r>
      <w:proofErr w:type="gramStart"/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="00476B43" w:rsidRPr="00483CFD">
        <w:rPr>
          <w:rFonts w:ascii="Times New Roman" w:eastAsia="Times New Roman" w:hAnsi="Times New Roman" w:cs="Times New Roman"/>
          <w:sz w:val="28"/>
          <w:szCs w:val="28"/>
        </w:rPr>
        <w:t xml:space="preserve">огопеды </w:t>
      </w:r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 xml:space="preserve">используют умные зеркала, которые помогают педагогу заинтересовать обучающегося, открыть новые возможности в обучении. Во время занятия педагог выбирает определенные упражнения. Они транслируются на мониторе. </w:t>
      </w:r>
      <w:proofErr w:type="gramStart"/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 xml:space="preserve"> видит задание и свое отражение, а </w:t>
      </w:r>
      <w:proofErr w:type="spellStart"/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>мультяшные</w:t>
      </w:r>
      <w:proofErr w:type="spellEnd"/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 xml:space="preserve"> персонажи на экране помогают ему в игровой форме обучаться правильному </w:t>
      </w:r>
      <w:r w:rsidR="00874A4E" w:rsidRPr="00483CFD">
        <w:rPr>
          <w:rFonts w:ascii="Times New Roman" w:eastAsia="Times New Roman" w:hAnsi="Times New Roman" w:cs="Times New Roman"/>
          <w:sz w:val="28"/>
          <w:szCs w:val="28"/>
        </w:rPr>
        <w:t>звуко</w:t>
      </w:r>
      <w:r w:rsidR="00E61E86" w:rsidRPr="00483CFD">
        <w:rPr>
          <w:rFonts w:ascii="Times New Roman" w:eastAsia="Times New Roman" w:hAnsi="Times New Roman" w:cs="Times New Roman"/>
          <w:sz w:val="28"/>
          <w:szCs w:val="28"/>
        </w:rPr>
        <w:t>произношению</w:t>
      </w:r>
      <w:r w:rsidR="00874A4E" w:rsidRPr="00483CFD">
        <w:rPr>
          <w:rFonts w:ascii="Times New Roman" w:eastAsia="Times New Roman" w:hAnsi="Times New Roman" w:cs="Times New Roman"/>
          <w:sz w:val="28"/>
          <w:szCs w:val="28"/>
        </w:rPr>
        <w:t xml:space="preserve"> и развивать речь.</w:t>
      </w:r>
    </w:p>
    <w:p w:rsidR="00476B43" w:rsidRPr="00483CFD" w:rsidRDefault="00476B43" w:rsidP="0048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 xml:space="preserve">В этом учебном году педагоги </w:t>
      </w:r>
      <w:proofErr w:type="gramStart"/>
      <w:r w:rsidRPr="00483CFD">
        <w:rPr>
          <w:rFonts w:ascii="Times New Roman" w:hAnsi="Times New Roman" w:cs="Times New Roman"/>
          <w:sz w:val="28"/>
          <w:szCs w:val="28"/>
        </w:rPr>
        <w:t>повысили  эффективность деятельности образовательной организаций пройдя</w:t>
      </w:r>
      <w:proofErr w:type="gramEnd"/>
      <w:r w:rsidRPr="00483CFD">
        <w:rPr>
          <w:rFonts w:ascii="Times New Roman" w:hAnsi="Times New Roman" w:cs="Times New Roman"/>
          <w:sz w:val="28"/>
          <w:szCs w:val="28"/>
        </w:rPr>
        <w:t xml:space="preserve"> курсы бережливых технологий, что способствует: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улучшению образовательного процесса, оптимизации работы, 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повышению качества образования, 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стандартизации и визуализации учебного процесса, 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сокращению временных и финансовых потерь, 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повышению трудоспособности сотрудников и сохранению человеческих ресурсов, </w:t>
      </w:r>
    </w:p>
    <w:p w:rsidR="00476B43" w:rsidRPr="00483CFD" w:rsidRDefault="00476B43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развитию образовательной организации. </w:t>
      </w:r>
    </w:p>
    <w:p w:rsidR="003D21B3" w:rsidRPr="00483CFD" w:rsidRDefault="00874A4E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Style w:val="markedcontent"/>
          <w:rFonts w:ascii="Times New Roman" w:hAnsi="Times New Roman" w:cs="Times New Roman"/>
          <w:b/>
          <w:sz w:val="28"/>
          <w:szCs w:val="28"/>
        </w:rPr>
        <w:t>14</w:t>
      </w:r>
      <w:r w:rsidR="00EC1536" w:rsidRPr="00483CF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1316" w:rsidRPr="00483CFD">
        <w:rPr>
          <w:rStyle w:val="markedcontent"/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911316"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1E22" w:rsidRPr="00483CFD">
        <w:rPr>
          <w:rStyle w:val="markedcontent"/>
          <w:rFonts w:ascii="Times New Roman" w:hAnsi="Times New Roman" w:cs="Times New Roman"/>
          <w:sz w:val="28"/>
          <w:szCs w:val="28"/>
        </w:rPr>
        <w:t>Таким образом, профессиональное развитие педагога не стоит на месте – это длительный</w:t>
      </w:r>
      <w:r w:rsidR="00541E22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541E22" w:rsidRPr="00483CFD">
        <w:rPr>
          <w:rStyle w:val="markedcontent"/>
          <w:rFonts w:ascii="Times New Roman" w:hAnsi="Times New Roman" w:cs="Times New Roman"/>
          <w:sz w:val="28"/>
          <w:szCs w:val="28"/>
        </w:rPr>
        <w:t>процесс, целью которого является формирование человека как мастера своего дела,</w:t>
      </w:r>
      <w:r w:rsidR="00541E22" w:rsidRPr="00483CFD">
        <w:rPr>
          <w:rFonts w:ascii="Times New Roman" w:hAnsi="Times New Roman" w:cs="Times New Roman"/>
          <w:sz w:val="28"/>
          <w:szCs w:val="28"/>
        </w:rPr>
        <w:br/>
      </w:r>
      <w:r w:rsidR="00541E22" w:rsidRPr="00483CFD">
        <w:rPr>
          <w:rStyle w:val="markedcontent"/>
          <w:rFonts w:ascii="Times New Roman" w:hAnsi="Times New Roman" w:cs="Times New Roman"/>
          <w:sz w:val="28"/>
          <w:szCs w:val="28"/>
        </w:rPr>
        <w:t>настоящего профессионала.</w:t>
      </w:r>
      <w:r w:rsidRPr="00483CFD">
        <w:rPr>
          <w:rStyle w:val="markedcontent"/>
          <w:rFonts w:ascii="Times New Roman" w:hAnsi="Times New Roman" w:cs="Times New Roman"/>
          <w:sz w:val="28"/>
          <w:szCs w:val="28"/>
        </w:rPr>
        <w:t xml:space="preserve"> Показатели системы работы образовательной организации спроецированы на слайде.</w:t>
      </w:r>
    </w:p>
    <w:p w:rsidR="004F56D2" w:rsidRPr="00483CFD" w:rsidRDefault="00874A4E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911316" w:rsidRPr="00483CF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11316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="004F56D2" w:rsidRPr="00483C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56D2" w:rsidRPr="00483CFD">
        <w:rPr>
          <w:rFonts w:ascii="Times New Roman" w:hAnsi="Times New Roman" w:cs="Times New Roman"/>
          <w:sz w:val="28"/>
          <w:szCs w:val="28"/>
        </w:rPr>
        <w:t>а сегодняшний день анализ объ</w:t>
      </w:r>
      <w:r w:rsidR="00367E47" w:rsidRPr="00483CFD">
        <w:rPr>
          <w:rFonts w:ascii="Times New Roman" w:hAnsi="Times New Roman" w:cs="Times New Roman"/>
          <w:sz w:val="28"/>
          <w:szCs w:val="28"/>
        </w:rPr>
        <w:t>ективной информации реализации системы профессионального роста педагогов</w:t>
      </w:r>
      <w:r w:rsidR="004F56D2" w:rsidRPr="00483CFD">
        <w:rPr>
          <w:rFonts w:ascii="Times New Roman" w:hAnsi="Times New Roman" w:cs="Times New Roman"/>
          <w:sz w:val="28"/>
          <w:szCs w:val="28"/>
        </w:rPr>
        <w:t xml:space="preserve">  в МКДОУ «Детский сад № 10» показал: </w:t>
      </w:r>
    </w:p>
    <w:p w:rsidR="00A0215A" w:rsidRPr="00483CFD" w:rsidRDefault="004F56D2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>- качес</w:t>
      </w:r>
      <w:r w:rsidR="00581BD2" w:rsidRPr="00483CFD">
        <w:rPr>
          <w:rFonts w:ascii="Times New Roman" w:hAnsi="Times New Roman" w:cs="Times New Roman"/>
          <w:sz w:val="28"/>
          <w:szCs w:val="28"/>
        </w:rPr>
        <w:t>твенное улучшение профессиональн</w:t>
      </w:r>
      <w:r w:rsidRPr="00483CFD">
        <w:rPr>
          <w:rFonts w:ascii="Times New Roman" w:hAnsi="Times New Roman" w:cs="Times New Roman"/>
          <w:sz w:val="28"/>
          <w:szCs w:val="28"/>
        </w:rPr>
        <w:t>ого диалога</w:t>
      </w:r>
      <w:r w:rsidR="00367E47" w:rsidRPr="00483CFD">
        <w:rPr>
          <w:rFonts w:ascii="Times New Roman" w:hAnsi="Times New Roman" w:cs="Times New Roman"/>
          <w:sz w:val="28"/>
          <w:szCs w:val="28"/>
        </w:rPr>
        <w:t xml:space="preserve"> </w:t>
      </w:r>
      <w:r w:rsidRPr="00483CFD">
        <w:rPr>
          <w:rFonts w:ascii="Times New Roman" w:hAnsi="Times New Roman" w:cs="Times New Roman"/>
          <w:sz w:val="28"/>
          <w:szCs w:val="28"/>
        </w:rPr>
        <w:t xml:space="preserve"> педагогов,</w:t>
      </w:r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56D2" w:rsidRPr="00483CFD" w:rsidRDefault="00A0215A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sz w:val="28"/>
          <w:szCs w:val="28"/>
        </w:rPr>
        <w:lastRenderedPageBreak/>
        <w:t>- корректировка рабочих программ на основе реальных результатов,</w:t>
      </w:r>
    </w:p>
    <w:p w:rsidR="00B81590" w:rsidRPr="00483CFD" w:rsidRDefault="004F56D2" w:rsidP="004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83CFD">
        <w:rPr>
          <w:rFonts w:ascii="Times New Roman" w:hAnsi="Times New Roman" w:cs="Times New Roman"/>
          <w:sz w:val="28"/>
          <w:szCs w:val="28"/>
        </w:rPr>
        <w:t>-  формирование внутренн</w:t>
      </w:r>
      <w:r w:rsidR="00581BD2" w:rsidRPr="00483CFD">
        <w:rPr>
          <w:rFonts w:ascii="Times New Roman" w:hAnsi="Times New Roman" w:cs="Times New Roman"/>
          <w:sz w:val="28"/>
          <w:szCs w:val="28"/>
        </w:rPr>
        <w:t>ей системы повышения квалификации педагогов.</w:t>
      </w:r>
    </w:p>
    <w:p w:rsidR="00367E47" w:rsidRPr="00483CFD" w:rsidRDefault="00874A4E" w:rsidP="00483C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CFD">
        <w:rPr>
          <w:rFonts w:ascii="Times New Roman" w:eastAsia="Times New Roman" w:hAnsi="Times New Roman" w:cs="Times New Roman"/>
          <w:b/>
          <w:sz w:val="28"/>
          <w:szCs w:val="28"/>
        </w:rPr>
        <w:t>16 Слайд</w:t>
      </w:r>
      <w:r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E47" w:rsidRPr="00483CFD">
        <w:rPr>
          <w:rFonts w:ascii="Times New Roman" w:eastAsia="Times New Roman" w:hAnsi="Times New Roman" w:cs="Times New Roman"/>
          <w:sz w:val="28"/>
          <w:szCs w:val="28"/>
        </w:rPr>
        <w:t>Эффективная система профессионального роста педагогов всегда специфич</w:t>
      </w:r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67E47" w:rsidRPr="00483C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 xml:space="preserve"> потому, что настроена на нужды</w:t>
      </w:r>
      <w:r w:rsidR="00367E47" w:rsidRPr="00483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67E47" w:rsidRPr="00483CFD">
        <w:rPr>
          <w:rFonts w:ascii="Times New Roman" w:eastAsia="Times New Roman" w:hAnsi="Times New Roman" w:cs="Times New Roman"/>
          <w:sz w:val="28"/>
          <w:szCs w:val="28"/>
        </w:rPr>
        <w:t>запросы образовательной организации</w:t>
      </w:r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 xml:space="preserve"> и может стать основой управленческих решений руководителя для повышения качества образования и выполнения образовательной организацией требований ФГОС </w:t>
      </w:r>
      <w:proofErr w:type="gramStart"/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0215A" w:rsidRPr="00483CF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67E47" w:rsidRPr="00483CFD" w:rsidSect="00CA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429"/>
    <w:multiLevelType w:val="hybridMultilevel"/>
    <w:tmpl w:val="9AC2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0D82"/>
    <w:multiLevelType w:val="hybridMultilevel"/>
    <w:tmpl w:val="B6EABF1C"/>
    <w:lvl w:ilvl="0" w:tplc="91ACE95C">
      <w:numFmt w:val="bullet"/>
      <w:lvlText w:val="-"/>
      <w:lvlJc w:val="left"/>
      <w:pPr>
        <w:tabs>
          <w:tab w:val="num" w:pos="-420"/>
        </w:tabs>
        <w:ind w:left="-420" w:hanging="360"/>
      </w:pPr>
      <w:rPr>
        <w:rFonts w:ascii="Times New Roman" w:eastAsia="Times New Roman" w:hAnsi="Times New Roman" w:cs="Times New Roman" w:hint="default"/>
      </w:rPr>
    </w:lvl>
    <w:lvl w:ilvl="1" w:tplc="CA5CD9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2">
    <w:nsid w:val="659C6677"/>
    <w:multiLevelType w:val="multilevel"/>
    <w:tmpl w:val="64B8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322"/>
    <w:rsid w:val="0000400E"/>
    <w:rsid w:val="000144B3"/>
    <w:rsid w:val="00015DBA"/>
    <w:rsid w:val="00017FD1"/>
    <w:rsid w:val="00024524"/>
    <w:rsid w:val="00042322"/>
    <w:rsid w:val="00056866"/>
    <w:rsid w:val="000853B5"/>
    <w:rsid w:val="000F15DD"/>
    <w:rsid w:val="0013632A"/>
    <w:rsid w:val="00142645"/>
    <w:rsid w:val="00147D42"/>
    <w:rsid w:val="00171198"/>
    <w:rsid w:val="00191E6B"/>
    <w:rsid w:val="001D5B2C"/>
    <w:rsid w:val="001E6463"/>
    <w:rsid w:val="002457AA"/>
    <w:rsid w:val="002A3F13"/>
    <w:rsid w:val="002E676B"/>
    <w:rsid w:val="00301D2C"/>
    <w:rsid w:val="00323CC5"/>
    <w:rsid w:val="00323D7D"/>
    <w:rsid w:val="003256B5"/>
    <w:rsid w:val="00332169"/>
    <w:rsid w:val="00344DDA"/>
    <w:rsid w:val="00367E47"/>
    <w:rsid w:val="0037722B"/>
    <w:rsid w:val="00381B5A"/>
    <w:rsid w:val="00397779"/>
    <w:rsid w:val="003D21B3"/>
    <w:rsid w:val="003E4CF5"/>
    <w:rsid w:val="003F013C"/>
    <w:rsid w:val="004055C6"/>
    <w:rsid w:val="00430618"/>
    <w:rsid w:val="004335C9"/>
    <w:rsid w:val="00475366"/>
    <w:rsid w:val="00476B43"/>
    <w:rsid w:val="00483CFD"/>
    <w:rsid w:val="004B7993"/>
    <w:rsid w:val="004D5015"/>
    <w:rsid w:val="004F425C"/>
    <w:rsid w:val="004F56D2"/>
    <w:rsid w:val="00536976"/>
    <w:rsid w:val="005412CA"/>
    <w:rsid w:val="00541E22"/>
    <w:rsid w:val="005653FF"/>
    <w:rsid w:val="00581BD2"/>
    <w:rsid w:val="0062114D"/>
    <w:rsid w:val="00667A47"/>
    <w:rsid w:val="0068416A"/>
    <w:rsid w:val="0069403D"/>
    <w:rsid w:val="006A6717"/>
    <w:rsid w:val="006C5BFF"/>
    <w:rsid w:val="007A65BA"/>
    <w:rsid w:val="007B62F5"/>
    <w:rsid w:val="008072CC"/>
    <w:rsid w:val="00810A8A"/>
    <w:rsid w:val="00843ACF"/>
    <w:rsid w:val="00874A4E"/>
    <w:rsid w:val="008D595E"/>
    <w:rsid w:val="008E0569"/>
    <w:rsid w:val="00911316"/>
    <w:rsid w:val="0091526B"/>
    <w:rsid w:val="00967BF6"/>
    <w:rsid w:val="009733E9"/>
    <w:rsid w:val="00974439"/>
    <w:rsid w:val="009819AF"/>
    <w:rsid w:val="009A21DE"/>
    <w:rsid w:val="00A0215A"/>
    <w:rsid w:val="00A25EA4"/>
    <w:rsid w:val="00AB5D19"/>
    <w:rsid w:val="00B01EEA"/>
    <w:rsid w:val="00B36132"/>
    <w:rsid w:val="00B42004"/>
    <w:rsid w:val="00B81590"/>
    <w:rsid w:val="00B9094F"/>
    <w:rsid w:val="00C243DC"/>
    <w:rsid w:val="00C64640"/>
    <w:rsid w:val="00CA5577"/>
    <w:rsid w:val="00CC4326"/>
    <w:rsid w:val="00CE3E41"/>
    <w:rsid w:val="00D67F02"/>
    <w:rsid w:val="00DB7E9C"/>
    <w:rsid w:val="00E61E86"/>
    <w:rsid w:val="00E86C15"/>
    <w:rsid w:val="00EA72D0"/>
    <w:rsid w:val="00EC1536"/>
    <w:rsid w:val="00ED1054"/>
    <w:rsid w:val="00EE4146"/>
    <w:rsid w:val="00EF291D"/>
    <w:rsid w:val="00F04125"/>
    <w:rsid w:val="00F21428"/>
    <w:rsid w:val="00F27582"/>
    <w:rsid w:val="00FA1F00"/>
    <w:rsid w:val="00FA5280"/>
    <w:rsid w:val="00FB1FA7"/>
    <w:rsid w:val="00FD477D"/>
    <w:rsid w:val="00F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77"/>
  </w:style>
  <w:style w:type="paragraph" w:styleId="1">
    <w:name w:val="heading 1"/>
    <w:basedOn w:val="a"/>
    <w:link w:val="10"/>
    <w:uiPriority w:val="9"/>
    <w:qFormat/>
    <w:rsid w:val="00476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6C15"/>
  </w:style>
  <w:style w:type="character" w:styleId="a3">
    <w:name w:val="Hyperlink"/>
    <w:basedOn w:val="a0"/>
    <w:uiPriority w:val="99"/>
    <w:semiHidden/>
    <w:unhideWhenUsed/>
    <w:rsid w:val="007B62F5"/>
    <w:rPr>
      <w:color w:val="0000FF"/>
      <w:u w:val="single"/>
    </w:rPr>
  </w:style>
  <w:style w:type="character" w:customStyle="1" w:styleId="c1">
    <w:name w:val="c1"/>
    <w:basedOn w:val="a0"/>
    <w:rsid w:val="00F04125"/>
  </w:style>
  <w:style w:type="paragraph" w:styleId="a4">
    <w:name w:val="No Spacing"/>
    <w:uiPriority w:val="1"/>
    <w:qFormat/>
    <w:rsid w:val="00147D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63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8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4545-EB88-4CE2-9307-C89ACAE1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2022-08-24T03:14:00Z</cp:lastPrinted>
  <dcterms:created xsi:type="dcterms:W3CDTF">2022-08-20T04:17:00Z</dcterms:created>
  <dcterms:modified xsi:type="dcterms:W3CDTF">2022-10-25T05:31:00Z</dcterms:modified>
</cp:coreProperties>
</file>