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2D4B" w14:textId="2A9BCAC7" w:rsidR="002520FC" w:rsidRDefault="002520FC" w:rsidP="002520F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УДК 373.5</w:t>
      </w:r>
    </w:p>
    <w:p w14:paraId="2A0F3EAA" w14:textId="77777777" w:rsidR="002520FC" w:rsidRDefault="002520FC" w:rsidP="004F5D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B1C7D" w14:textId="2D29C40F" w:rsidR="00FC53AF" w:rsidRDefault="004F5DBB" w:rsidP="004F5D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D58">
        <w:rPr>
          <w:rFonts w:ascii="Times New Roman" w:hAnsi="Times New Roman" w:cs="Times New Roman"/>
          <w:b/>
          <w:bCs/>
          <w:sz w:val="24"/>
          <w:szCs w:val="24"/>
        </w:rPr>
        <w:t>ИСПОЛЬЗОВАНИЕ МУЛЬТФИЛЬМОВ В ОБУЧЕНИИ ФИЗИКЕ В 7 И 8 КЛАССАХ ОСНОВНОЙ ШКОЛЫ</w:t>
      </w:r>
    </w:p>
    <w:p w14:paraId="0A979FC8" w14:textId="77777777" w:rsidR="00193C36" w:rsidRDefault="00193C36" w:rsidP="00193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DC59A" w14:textId="6ADBBABC" w:rsidR="00193C36" w:rsidRPr="00193C36" w:rsidRDefault="00193C36" w:rsidP="00193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Сошникова Елена Александровна</w:t>
      </w:r>
    </w:p>
    <w:p w14:paraId="15DDA127" w14:textId="7D2EF029" w:rsidR="00193C36" w:rsidRPr="00193C36" w:rsidRDefault="00193C36" w:rsidP="00193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3C36">
        <w:rPr>
          <w:rFonts w:ascii="Times New Roman" w:hAnsi="Times New Roman" w:cs="Times New Roman"/>
          <w:b/>
          <w:bCs/>
          <w:sz w:val="24"/>
          <w:szCs w:val="24"/>
        </w:rPr>
        <w:t xml:space="preserve">Россия, Казань, </w:t>
      </w:r>
      <w:r>
        <w:rPr>
          <w:rFonts w:ascii="Times New Roman" w:hAnsi="Times New Roman" w:cs="Times New Roman"/>
          <w:b/>
          <w:bCs/>
          <w:sz w:val="24"/>
          <w:szCs w:val="24"/>
        </w:rPr>
        <w:t>ОШИ</w:t>
      </w:r>
      <w:r w:rsidRPr="00193C36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Лицей им. Н.И. Лобачевского КФУ»</w:t>
      </w:r>
    </w:p>
    <w:p w14:paraId="1421CF1E" w14:textId="5CF98121" w:rsidR="00193C36" w:rsidRPr="00DB61F0" w:rsidRDefault="00193C36" w:rsidP="00193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3C36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DB61F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93C36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B61F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easoshnikova</w:t>
      </w:r>
      <w:proofErr w:type="spellEnd"/>
      <w:r w:rsidRPr="00DB61F0">
        <w:rPr>
          <w:rFonts w:ascii="Times New Roman" w:hAnsi="Times New Roman" w:cs="Times New Roman"/>
          <w:b/>
          <w:bCs/>
          <w:sz w:val="24"/>
          <w:szCs w:val="24"/>
        </w:rPr>
        <w:t>@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B61F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</w:p>
    <w:p w14:paraId="38BA0AD6" w14:textId="77777777" w:rsidR="004F5DBB" w:rsidRPr="00DB61F0" w:rsidRDefault="004F5DBB" w:rsidP="004F5D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C5386" w14:textId="22990A09" w:rsidR="0055730F" w:rsidRPr="00DB61F0" w:rsidRDefault="0055730F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C6D58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33D6E28D" w14:textId="3276D45D" w:rsidR="00641623" w:rsidRPr="008C6D58" w:rsidRDefault="00223AB3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>В современных педагогических трудах распространено мнение</w:t>
      </w:r>
      <w:r w:rsidR="008F2141" w:rsidRPr="008C6D58">
        <w:rPr>
          <w:rFonts w:ascii="Times New Roman" w:hAnsi="Times New Roman" w:cs="Times New Roman"/>
          <w:sz w:val="24"/>
          <w:szCs w:val="24"/>
        </w:rPr>
        <w:t xml:space="preserve"> о том,</w:t>
      </w:r>
      <w:r w:rsidRPr="008C6D58">
        <w:rPr>
          <w:rFonts w:ascii="Times New Roman" w:hAnsi="Times New Roman" w:cs="Times New Roman"/>
          <w:sz w:val="24"/>
          <w:szCs w:val="24"/>
        </w:rPr>
        <w:t xml:space="preserve"> что нынешняя система образования должна конкурировать с развлекательной сферой, чтобы быть эффективной не только для любознательных от рождения, но и для всех, кто приходит в образовательное учреждение. В связи с этим в образовании необходимы механизмы восприятия, которые позволили бы учащимся быть вовлеченными в процесс приобретения новых знаний. </w:t>
      </w:r>
      <w:r w:rsidR="003A3365" w:rsidRPr="008C6D58">
        <w:rPr>
          <w:rFonts w:ascii="Times New Roman" w:hAnsi="Times New Roman" w:cs="Times New Roman"/>
          <w:sz w:val="24"/>
          <w:szCs w:val="24"/>
        </w:rPr>
        <w:t>В статье рассмотрены вопросы внедрения обучающей мультипликации в процесс обучения физике</w:t>
      </w:r>
      <w:r w:rsidR="00567F55">
        <w:rPr>
          <w:rFonts w:ascii="Times New Roman" w:hAnsi="Times New Roman" w:cs="Times New Roman"/>
          <w:sz w:val="24"/>
          <w:szCs w:val="24"/>
        </w:rPr>
        <w:t xml:space="preserve"> для повышения познавательной активности школьников</w:t>
      </w:r>
      <w:r w:rsidR="00641623" w:rsidRPr="008C6D58">
        <w:rPr>
          <w:rFonts w:ascii="Times New Roman" w:hAnsi="Times New Roman" w:cs="Times New Roman"/>
          <w:sz w:val="24"/>
          <w:szCs w:val="24"/>
        </w:rPr>
        <w:t>, описаны собственные разработки и возможност</w:t>
      </w:r>
      <w:r w:rsidR="00DE4957" w:rsidRPr="008C6D58">
        <w:rPr>
          <w:rFonts w:ascii="Times New Roman" w:hAnsi="Times New Roman" w:cs="Times New Roman"/>
          <w:sz w:val="24"/>
          <w:szCs w:val="24"/>
        </w:rPr>
        <w:t>ь их</w:t>
      </w:r>
      <w:r w:rsidR="00641623" w:rsidRPr="008C6D58">
        <w:rPr>
          <w:rFonts w:ascii="Times New Roman" w:hAnsi="Times New Roman" w:cs="Times New Roman"/>
          <w:sz w:val="24"/>
          <w:szCs w:val="24"/>
        </w:rPr>
        <w:t xml:space="preserve"> применения на уроках физики.</w:t>
      </w:r>
    </w:p>
    <w:p w14:paraId="10CD02CF" w14:textId="31678D23" w:rsidR="000837B6" w:rsidRPr="008C6D58" w:rsidRDefault="000837B6" w:rsidP="004F5D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b/>
          <w:bCs/>
          <w:sz w:val="24"/>
          <w:szCs w:val="24"/>
        </w:rPr>
        <w:t>Ключевые слова:</w:t>
      </w:r>
      <w:r w:rsidRPr="008C6D58">
        <w:rPr>
          <w:rFonts w:ascii="Times New Roman" w:hAnsi="Times New Roman" w:cs="Times New Roman"/>
          <w:sz w:val="24"/>
          <w:szCs w:val="24"/>
        </w:rPr>
        <w:t xml:space="preserve"> образование, воспитание, мультфильмы, познавательный интерес, физика.</w:t>
      </w:r>
    </w:p>
    <w:p w14:paraId="7F423A1B" w14:textId="77777777" w:rsidR="000837B6" w:rsidRPr="008C6D58" w:rsidRDefault="000837B6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D7DFEF" w14:textId="4566D0BC" w:rsidR="006140F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 xml:space="preserve">Влияние </w:t>
      </w:r>
      <w:r w:rsidR="00FA282F" w:rsidRPr="008C6D58">
        <w:rPr>
          <w:rFonts w:ascii="Times New Roman" w:hAnsi="Times New Roman" w:cs="Times New Roman"/>
          <w:sz w:val="24"/>
          <w:szCs w:val="24"/>
        </w:rPr>
        <w:t xml:space="preserve">обучающей </w:t>
      </w:r>
      <w:r w:rsidRPr="008C6D58">
        <w:rPr>
          <w:rFonts w:ascii="Times New Roman" w:hAnsi="Times New Roman" w:cs="Times New Roman"/>
          <w:sz w:val="24"/>
          <w:szCs w:val="24"/>
        </w:rPr>
        <w:t xml:space="preserve">мультипликации на развитие </w:t>
      </w:r>
      <w:r w:rsidR="00FA282F" w:rsidRPr="008C6D58">
        <w:rPr>
          <w:rFonts w:ascii="Times New Roman" w:hAnsi="Times New Roman" w:cs="Times New Roman"/>
          <w:sz w:val="24"/>
          <w:szCs w:val="24"/>
        </w:rPr>
        <w:t>школьн</w:t>
      </w:r>
      <w:r w:rsidR="001132C0" w:rsidRPr="008C6D58">
        <w:rPr>
          <w:rFonts w:ascii="Times New Roman" w:hAnsi="Times New Roman" w:cs="Times New Roman"/>
          <w:sz w:val="24"/>
          <w:szCs w:val="24"/>
        </w:rPr>
        <w:t>и</w:t>
      </w:r>
      <w:r w:rsidR="00FA282F" w:rsidRPr="008C6D58">
        <w:rPr>
          <w:rFonts w:ascii="Times New Roman" w:hAnsi="Times New Roman" w:cs="Times New Roman"/>
          <w:sz w:val="24"/>
          <w:szCs w:val="24"/>
        </w:rPr>
        <w:t>ков</w:t>
      </w:r>
      <w:r w:rsidRPr="008C6D58">
        <w:rPr>
          <w:rFonts w:ascii="Times New Roman" w:hAnsi="Times New Roman" w:cs="Times New Roman"/>
          <w:sz w:val="24"/>
          <w:szCs w:val="24"/>
        </w:rPr>
        <w:t xml:space="preserve"> всегда вызывало интерес у отечественных исследователей. 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Роль искусства мультипликации в развитии нравственных, социальных, художественно-эстетических качеств у школьников рассматриваются </w:t>
      </w:r>
      <w:r w:rsidRPr="008C6D58">
        <w:rPr>
          <w:rFonts w:ascii="Times New Roman" w:hAnsi="Times New Roman" w:cs="Times New Roman"/>
          <w:sz w:val="24"/>
          <w:szCs w:val="24"/>
        </w:rPr>
        <w:t xml:space="preserve">в различных педагогических </w:t>
      </w:r>
      <w:r w:rsidR="001132C0" w:rsidRPr="008C6D58">
        <w:rPr>
          <w:rFonts w:ascii="Times New Roman" w:hAnsi="Times New Roman" w:cs="Times New Roman"/>
          <w:sz w:val="24"/>
          <w:szCs w:val="24"/>
        </w:rPr>
        <w:t>работах</w:t>
      </w:r>
      <w:r w:rsidRPr="008C6D58">
        <w:rPr>
          <w:rFonts w:ascii="Times New Roman" w:hAnsi="Times New Roman" w:cs="Times New Roman"/>
          <w:sz w:val="24"/>
          <w:szCs w:val="24"/>
        </w:rPr>
        <w:t>. В коллективной монографии «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Психолого-педагогический потенциал мультипликации в современном образовании», авторы, ссылаясь на исследования в этой области, утверждают, что мультфильмы, в соответствии с возрастными особенностями детского развития, </w:t>
      </w:r>
      <w:bookmarkStart w:id="0" w:name="_Hlk126429456"/>
      <w:r w:rsidRPr="008C6D58">
        <w:rPr>
          <w:rFonts w:ascii="Times New Roman" w:hAnsi="Times New Roman" w:cs="Times New Roman"/>
          <w:bCs/>
          <w:sz w:val="24"/>
          <w:szCs w:val="24"/>
        </w:rPr>
        <w:t xml:space="preserve">содержат высокий образовательный потенциал для формирования у детей системы представлений о предметах и явлениях окружающего мира, творческих способностей, усвоения нравственных ценностей и норм поведения </w:t>
      </w:r>
      <w:bookmarkEnd w:id="0"/>
      <w:r w:rsidRPr="008C6D58">
        <w:rPr>
          <w:rFonts w:ascii="Times New Roman" w:hAnsi="Times New Roman" w:cs="Times New Roman"/>
          <w:sz w:val="24"/>
          <w:szCs w:val="24"/>
        </w:rPr>
        <w:t xml:space="preserve">[2, </w:t>
      </w:r>
      <w:r w:rsidRPr="008C6D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6D58">
        <w:rPr>
          <w:rFonts w:ascii="Times New Roman" w:hAnsi="Times New Roman" w:cs="Times New Roman"/>
          <w:sz w:val="24"/>
          <w:szCs w:val="24"/>
        </w:rPr>
        <w:t xml:space="preserve">.13]. Похожего мнения придерживается А.Ф. </w:t>
      </w:r>
      <w:proofErr w:type="spellStart"/>
      <w:r w:rsidRPr="008C6D58">
        <w:rPr>
          <w:rFonts w:ascii="Times New Roman" w:hAnsi="Times New Roman" w:cs="Times New Roman"/>
          <w:sz w:val="24"/>
          <w:szCs w:val="24"/>
        </w:rPr>
        <w:t>Ернеева</w:t>
      </w:r>
      <w:proofErr w:type="spellEnd"/>
      <w:r w:rsidRPr="008C6D58">
        <w:rPr>
          <w:rFonts w:ascii="Times New Roman" w:hAnsi="Times New Roman" w:cs="Times New Roman"/>
          <w:sz w:val="24"/>
          <w:szCs w:val="24"/>
        </w:rPr>
        <w:t xml:space="preserve"> в своей статье «Применение мультипликационных фильмов в процессе обучения детей». Автор пишет о том, что посредством мультфильма детям передаются социокультурные нормы, представления о морали и нравственности, обозначается необходимость совершать хорошие поступки, а также события, происходящие в мультфильме, позволяют </w:t>
      </w:r>
      <w:r w:rsidRPr="008C6D58">
        <w:rPr>
          <w:rFonts w:ascii="Times New Roman" w:hAnsi="Times New Roman" w:cs="Times New Roman"/>
          <w:sz w:val="24"/>
          <w:szCs w:val="24"/>
        </w:rPr>
        <w:lastRenderedPageBreak/>
        <w:t>воспитывать детей: повышать их осведомлённость, развивать мышление и воображение, формировать мировоззрение [</w:t>
      </w:r>
      <w:r w:rsidR="008C6D58" w:rsidRPr="008C6D58">
        <w:rPr>
          <w:rFonts w:ascii="Times New Roman" w:hAnsi="Times New Roman" w:cs="Times New Roman"/>
          <w:sz w:val="24"/>
          <w:szCs w:val="24"/>
        </w:rPr>
        <w:t>5</w:t>
      </w:r>
      <w:r w:rsidRPr="008C6D58">
        <w:rPr>
          <w:rFonts w:ascii="Times New Roman" w:hAnsi="Times New Roman" w:cs="Times New Roman"/>
          <w:sz w:val="24"/>
          <w:szCs w:val="24"/>
        </w:rPr>
        <w:t xml:space="preserve">, </w:t>
      </w:r>
      <w:r w:rsidRPr="008C6D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6D58">
        <w:rPr>
          <w:rFonts w:ascii="Times New Roman" w:hAnsi="Times New Roman" w:cs="Times New Roman"/>
          <w:sz w:val="24"/>
          <w:szCs w:val="24"/>
        </w:rPr>
        <w:t>.29].</w:t>
      </w:r>
    </w:p>
    <w:p w14:paraId="0781352C" w14:textId="2A5C5FE7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 xml:space="preserve">Согласно позиции Ю.Л. </w:t>
      </w:r>
      <w:proofErr w:type="spellStart"/>
      <w:r w:rsidRPr="008C6D58">
        <w:rPr>
          <w:rFonts w:ascii="Times New Roman" w:hAnsi="Times New Roman" w:cs="Times New Roman"/>
          <w:sz w:val="24"/>
          <w:szCs w:val="24"/>
        </w:rPr>
        <w:t>Аляева</w:t>
      </w:r>
      <w:proofErr w:type="spellEnd"/>
      <w:r w:rsidRPr="008C6D58">
        <w:rPr>
          <w:rFonts w:ascii="Times New Roman" w:hAnsi="Times New Roman" w:cs="Times New Roman"/>
          <w:sz w:val="24"/>
          <w:szCs w:val="24"/>
        </w:rPr>
        <w:t xml:space="preserve">, использование мультипликации в учебном процессе включает следующие мотивы при изучении материала: интеллектуальные (формирование познавательного интереса у учащихся), побуждающие (новизна, занимательность, яркость материала), перспективные (формирование мировоззрения, понимание протекающих процессов) [1, </w:t>
      </w:r>
      <w:r w:rsidRPr="008C6D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6D58">
        <w:rPr>
          <w:rFonts w:ascii="Times New Roman" w:hAnsi="Times New Roman" w:cs="Times New Roman"/>
          <w:sz w:val="24"/>
          <w:szCs w:val="24"/>
        </w:rPr>
        <w:t xml:space="preserve">.26]. </w:t>
      </w:r>
    </w:p>
    <w:p w14:paraId="1F8BF6EC" w14:textId="121EB638" w:rsidR="001B6B42" w:rsidRPr="008C6D58" w:rsidRDefault="001B6B42" w:rsidP="00FC53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Одной из главных задач учителя при обучении физики является </w:t>
      </w:r>
      <w:bookmarkStart w:id="1" w:name="_Hlk126429472"/>
      <w:r w:rsidRPr="008C6D58">
        <w:rPr>
          <w:rFonts w:ascii="Times New Roman" w:hAnsi="Times New Roman" w:cs="Times New Roman"/>
          <w:bCs/>
          <w:sz w:val="24"/>
          <w:szCs w:val="24"/>
        </w:rPr>
        <w:t xml:space="preserve">формирование у учащихся политехнического кругозора. </w:t>
      </w:r>
      <w:bookmarkEnd w:id="1"/>
      <w:r w:rsidRPr="008C6D58">
        <w:rPr>
          <w:rFonts w:ascii="Times New Roman" w:hAnsi="Times New Roman" w:cs="Times New Roman"/>
          <w:bCs/>
          <w:sz w:val="24"/>
          <w:szCs w:val="24"/>
        </w:rPr>
        <w:t xml:space="preserve">В этом также может помочь обучающая мультипликация: при просмотре видеороликов дети получают первоначальные представления об истории развития различных видов техники и технологий, их роли и предназначении </w:t>
      </w:r>
      <w:r w:rsidRPr="008C6D58">
        <w:rPr>
          <w:rFonts w:ascii="Times New Roman" w:hAnsi="Times New Roman" w:cs="Times New Roman"/>
          <w:sz w:val="24"/>
          <w:szCs w:val="24"/>
        </w:rPr>
        <w:t>в занимательной форме [</w:t>
      </w:r>
      <w:r w:rsidR="008C6D58" w:rsidRPr="008C6D58">
        <w:rPr>
          <w:rFonts w:ascii="Times New Roman" w:hAnsi="Times New Roman" w:cs="Times New Roman"/>
          <w:sz w:val="24"/>
          <w:szCs w:val="24"/>
        </w:rPr>
        <w:t>9</w:t>
      </w:r>
      <w:r w:rsidRPr="008C6D58">
        <w:rPr>
          <w:rFonts w:ascii="Times New Roman" w:hAnsi="Times New Roman" w:cs="Times New Roman"/>
          <w:sz w:val="24"/>
          <w:szCs w:val="24"/>
        </w:rPr>
        <w:t xml:space="preserve">, </w:t>
      </w:r>
      <w:r w:rsidRPr="008C6D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6D58">
        <w:rPr>
          <w:rFonts w:ascii="Times New Roman" w:hAnsi="Times New Roman" w:cs="Times New Roman"/>
          <w:sz w:val="24"/>
          <w:szCs w:val="24"/>
        </w:rPr>
        <w:t>.453].</w:t>
      </w:r>
    </w:p>
    <w:p w14:paraId="0C3D7B8D" w14:textId="77777777" w:rsidR="006140F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 xml:space="preserve">Обучающие мультфильмы можно использовать на различных этапах процесса обучения и на уроках разного типа. Например, на этапе изучения нового материала мультипликационные фрагменты позволяют учителю обогатить рассказ слуховыми и зрительными образами, на этапе закрепления материала дают возможность получить обратную связь с учащимися, скорректировать свою дальнейшую деятельность в работе с классом. При организации исследовательских работ учебные видеоролики могут явиться источником знаний, что поспособствует формированию у учащихся основных природоведческих представлений и понятий. При этом учитель может предложить вопросы, на которые необходимо будет дать ответ после просмотра фрагмента. В технологии развивающего обучения на основе мультфильма возможно построение учебного объекта познания самими учениками [1, </w:t>
      </w:r>
      <w:r w:rsidRPr="008C6D5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6D58">
        <w:rPr>
          <w:rFonts w:ascii="Times New Roman" w:hAnsi="Times New Roman" w:cs="Times New Roman"/>
          <w:sz w:val="24"/>
          <w:szCs w:val="24"/>
        </w:rPr>
        <w:t>.34].</w:t>
      </w:r>
    </w:p>
    <w:p w14:paraId="375EDEFF" w14:textId="16D200C4" w:rsidR="001B6B42" w:rsidRPr="008C6D58" w:rsidRDefault="00F30EEB" w:rsidP="00FC53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>Н</w:t>
      </w:r>
      <w:r w:rsidR="001B6B42" w:rsidRPr="008C6D58">
        <w:rPr>
          <w:rFonts w:ascii="Times New Roman" w:hAnsi="Times New Roman" w:cs="Times New Roman"/>
          <w:sz w:val="24"/>
          <w:szCs w:val="24"/>
        </w:rPr>
        <w:t xml:space="preserve">ами были разработаны календарно-тематические планирования </w:t>
      </w:r>
      <w:r w:rsidR="00DB61F0">
        <w:rPr>
          <w:rFonts w:ascii="Times New Roman" w:hAnsi="Times New Roman" w:cs="Times New Roman"/>
          <w:sz w:val="24"/>
          <w:szCs w:val="24"/>
        </w:rPr>
        <w:t xml:space="preserve">(КТП) </w:t>
      </w:r>
      <w:r w:rsidR="001B6B42" w:rsidRPr="008C6D58">
        <w:rPr>
          <w:rFonts w:ascii="Times New Roman" w:hAnsi="Times New Roman" w:cs="Times New Roman"/>
          <w:sz w:val="24"/>
          <w:szCs w:val="24"/>
        </w:rPr>
        <w:t>по учебно-методическому комплекту А.В. Пёрышкина для 7 и 8 классов, рассчитанны</w:t>
      </w:r>
      <w:r w:rsidR="004B41DE" w:rsidRPr="008C6D58">
        <w:rPr>
          <w:rFonts w:ascii="Times New Roman" w:hAnsi="Times New Roman" w:cs="Times New Roman"/>
          <w:sz w:val="24"/>
          <w:szCs w:val="24"/>
        </w:rPr>
        <w:t>е</w:t>
      </w:r>
      <w:r w:rsidR="001B6B42" w:rsidRPr="008C6D58">
        <w:rPr>
          <w:rFonts w:ascii="Times New Roman" w:hAnsi="Times New Roman" w:cs="Times New Roman"/>
          <w:sz w:val="24"/>
          <w:szCs w:val="24"/>
        </w:rPr>
        <w:t xml:space="preserve"> на нагрузку в 2 часа в неделю. На основе данных КТП создан </w:t>
      </w:r>
      <w:r w:rsidR="004B41DE" w:rsidRPr="008C6D58">
        <w:rPr>
          <w:rFonts w:ascii="Times New Roman" w:hAnsi="Times New Roman" w:cs="Times New Roman"/>
          <w:sz w:val="24"/>
          <w:szCs w:val="24"/>
        </w:rPr>
        <w:t xml:space="preserve">сайт </w:t>
      </w:r>
      <w:r w:rsidR="00B54662" w:rsidRPr="008C6D58">
        <w:rPr>
          <w:rFonts w:ascii="Times New Roman" w:hAnsi="Times New Roman" w:cs="Times New Roman"/>
          <w:sz w:val="24"/>
          <w:szCs w:val="24"/>
        </w:rPr>
        <w:t xml:space="preserve">с мультипликационными разработками </w:t>
      </w:r>
      <w:r w:rsidR="000837B6" w:rsidRPr="008C6D58">
        <w:rPr>
          <w:rFonts w:ascii="Times New Roman" w:hAnsi="Times New Roman" w:cs="Times New Roman"/>
          <w:sz w:val="24"/>
          <w:szCs w:val="24"/>
        </w:rPr>
        <w:t xml:space="preserve">«Физика в мультфильмах» </w:t>
      </w:r>
      <w:r w:rsidR="004B41DE" w:rsidRPr="008C6D58">
        <w:rPr>
          <w:rFonts w:ascii="Times New Roman" w:hAnsi="Times New Roman" w:cs="Times New Roman"/>
          <w:sz w:val="24"/>
          <w:szCs w:val="24"/>
        </w:rPr>
        <w:t>на платформе «</w:t>
      </w:r>
      <w:r w:rsidR="004B41DE" w:rsidRPr="008C6D5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4B41DE" w:rsidRPr="008C6D58">
        <w:rPr>
          <w:rFonts w:ascii="Times New Roman" w:hAnsi="Times New Roman" w:cs="Times New Roman"/>
          <w:sz w:val="24"/>
          <w:szCs w:val="24"/>
        </w:rPr>
        <w:t xml:space="preserve"> </w:t>
      </w:r>
      <w:r w:rsidR="00B54662" w:rsidRPr="008C6D58">
        <w:rPr>
          <w:rFonts w:ascii="Times New Roman" w:hAnsi="Times New Roman" w:cs="Times New Roman"/>
          <w:sz w:val="24"/>
          <w:szCs w:val="24"/>
        </w:rPr>
        <w:t>Сайты</w:t>
      </w:r>
      <w:r w:rsidR="004B41DE" w:rsidRPr="008C6D58">
        <w:rPr>
          <w:rFonts w:ascii="Times New Roman" w:hAnsi="Times New Roman" w:cs="Times New Roman"/>
          <w:sz w:val="24"/>
          <w:szCs w:val="24"/>
        </w:rPr>
        <w:t>»</w:t>
      </w:r>
      <w:r w:rsidR="001B6B42" w:rsidRPr="008C6D58">
        <w:rPr>
          <w:rFonts w:ascii="Times New Roman" w:hAnsi="Times New Roman" w:cs="Times New Roman"/>
          <w:sz w:val="24"/>
          <w:szCs w:val="24"/>
        </w:rPr>
        <w:t xml:space="preserve"> для указанных классо</w:t>
      </w:r>
      <w:r w:rsidR="008C47C6" w:rsidRPr="008C6D58">
        <w:rPr>
          <w:rFonts w:ascii="Times New Roman" w:hAnsi="Times New Roman" w:cs="Times New Roman"/>
          <w:sz w:val="24"/>
          <w:szCs w:val="24"/>
        </w:rPr>
        <w:t>в</w:t>
      </w:r>
      <w:r w:rsidR="001B6B42" w:rsidRPr="008C6D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B05414" w14:textId="479ED96C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Сайт состоит из главной страницы и двух разделов: «7 класс» и «8 класс» (см. 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1</w:t>
      </w:r>
      <w:r w:rsidRPr="008C6D58">
        <w:rPr>
          <w:rFonts w:ascii="Times New Roman" w:hAnsi="Times New Roman" w:cs="Times New Roman"/>
          <w:bCs/>
          <w:sz w:val="24"/>
          <w:szCs w:val="24"/>
        </w:rPr>
        <w:t>).</w:t>
      </w:r>
    </w:p>
    <w:p w14:paraId="29963120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8D16A" wp14:editId="2736B350">
            <wp:extent cx="5940425" cy="28441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C842" w14:textId="6072A19C" w:rsidR="001B6B42" w:rsidRPr="008C6D58" w:rsidRDefault="001B6B42" w:rsidP="00FC53A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1</w:t>
      </w:r>
      <w:r w:rsidRPr="008C6D58">
        <w:rPr>
          <w:rFonts w:ascii="Times New Roman" w:hAnsi="Times New Roman" w:cs="Times New Roman"/>
          <w:bCs/>
          <w:sz w:val="24"/>
          <w:szCs w:val="24"/>
        </w:rPr>
        <w:t>. Главная страница сайта «Физика в мультфильмах»</w:t>
      </w:r>
    </w:p>
    <w:p w14:paraId="2D18C20B" w14:textId="77777777" w:rsidR="00FC53AF" w:rsidRPr="008C6D58" w:rsidRDefault="00FC53AF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1F3E1C" w14:textId="5C72F002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Раздел «7 класс» состоит из четырех подразделов: «Введение. Первоначальные сведения о строении вещества», «Взаимодействие тел», «Давление твердых тел, жидкостей и газов» и «Работа и мощность. Энергия», соответствующие называниям глав в учебнике А.В. Пёрышкина для 7 класса </w:t>
      </w:r>
      <w:r w:rsidRPr="008C6D58">
        <w:rPr>
          <w:rFonts w:ascii="Times New Roman" w:hAnsi="Times New Roman" w:cs="Times New Roman"/>
          <w:sz w:val="24"/>
          <w:szCs w:val="24"/>
        </w:rPr>
        <w:t>[</w:t>
      </w:r>
      <w:r w:rsidR="008C6D58" w:rsidRPr="008C6D58">
        <w:rPr>
          <w:rFonts w:ascii="Times New Roman" w:hAnsi="Times New Roman" w:cs="Times New Roman"/>
          <w:sz w:val="24"/>
          <w:szCs w:val="24"/>
        </w:rPr>
        <w:t>7</w:t>
      </w:r>
      <w:r w:rsidRPr="008C6D58">
        <w:rPr>
          <w:rFonts w:ascii="Times New Roman" w:hAnsi="Times New Roman" w:cs="Times New Roman"/>
          <w:sz w:val="24"/>
          <w:szCs w:val="24"/>
        </w:rPr>
        <w:t>]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 (см. 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2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199E7025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889DBCD" wp14:editId="5BC23C36">
            <wp:extent cx="5932805" cy="2860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71A6" w14:textId="499875A9" w:rsidR="001B6B42" w:rsidRPr="008C6D58" w:rsidRDefault="001B6B42" w:rsidP="00FC53A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2</w:t>
      </w:r>
      <w:r w:rsidRPr="008C6D58">
        <w:rPr>
          <w:rFonts w:ascii="Times New Roman" w:hAnsi="Times New Roman" w:cs="Times New Roman"/>
          <w:bCs/>
          <w:sz w:val="24"/>
          <w:szCs w:val="24"/>
        </w:rPr>
        <w:t>. Подразделы раздела «7 класс»</w:t>
      </w:r>
    </w:p>
    <w:p w14:paraId="029C67F0" w14:textId="77777777" w:rsidR="00FC53AF" w:rsidRPr="008C6D58" w:rsidRDefault="00FC53AF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13D215" w14:textId="56F1E8EF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Аналогичную структуру имеет раздел «8 класс», состоящий из подразделов «Тепловые явления», «Электрические и магнитные явления» и «Световые явления» </w:t>
      </w:r>
      <w:r w:rsidRPr="008C6D58">
        <w:rPr>
          <w:rFonts w:ascii="Times New Roman" w:hAnsi="Times New Roman" w:cs="Times New Roman"/>
          <w:sz w:val="24"/>
          <w:szCs w:val="24"/>
        </w:rPr>
        <w:t>[</w:t>
      </w:r>
      <w:r w:rsidR="008C6D58" w:rsidRPr="008C6D58">
        <w:rPr>
          <w:rFonts w:ascii="Times New Roman" w:hAnsi="Times New Roman" w:cs="Times New Roman"/>
          <w:sz w:val="24"/>
          <w:szCs w:val="24"/>
        </w:rPr>
        <w:t>8</w:t>
      </w:r>
      <w:r w:rsidRPr="008C6D58">
        <w:rPr>
          <w:rFonts w:ascii="Times New Roman" w:hAnsi="Times New Roman" w:cs="Times New Roman"/>
          <w:sz w:val="24"/>
          <w:szCs w:val="24"/>
        </w:rPr>
        <w:t>]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 (см. 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3</w:t>
      </w:r>
      <w:r w:rsidRPr="008C6D58">
        <w:rPr>
          <w:rFonts w:ascii="Times New Roman" w:hAnsi="Times New Roman" w:cs="Times New Roman"/>
          <w:bCs/>
          <w:sz w:val="24"/>
          <w:szCs w:val="24"/>
        </w:rPr>
        <w:t>).</w:t>
      </w:r>
    </w:p>
    <w:p w14:paraId="2D6F553C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58CBD75" wp14:editId="434D032D">
            <wp:extent cx="5932805" cy="2839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9DF7" w14:textId="7EF03C18" w:rsidR="001B6B42" w:rsidRPr="008C6D58" w:rsidRDefault="001B6B42" w:rsidP="00FC53A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54662" w:rsidRPr="008C6D58">
        <w:rPr>
          <w:rFonts w:ascii="Times New Roman" w:hAnsi="Times New Roman" w:cs="Times New Roman"/>
          <w:bCs/>
          <w:sz w:val="24"/>
          <w:szCs w:val="24"/>
        </w:rPr>
        <w:t>3</w:t>
      </w:r>
      <w:r w:rsidRPr="008C6D58">
        <w:rPr>
          <w:rFonts w:ascii="Times New Roman" w:hAnsi="Times New Roman" w:cs="Times New Roman"/>
          <w:bCs/>
          <w:sz w:val="24"/>
          <w:szCs w:val="24"/>
        </w:rPr>
        <w:t>. Подразделы раздела «8 класс»</w:t>
      </w:r>
    </w:p>
    <w:p w14:paraId="7529C4EC" w14:textId="77777777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62A6AD" w14:textId="442B0B97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На сайт были загружены видеоматериалы и разделены по темам в </w:t>
      </w:r>
      <w:r w:rsidRPr="008C6D58">
        <w:rPr>
          <w:rFonts w:ascii="Times New Roman" w:hAnsi="Times New Roman" w:cs="Times New Roman"/>
          <w:sz w:val="24"/>
          <w:szCs w:val="24"/>
        </w:rPr>
        <w:t>соответствии с примерным календарно-тематическим планированием</w:t>
      </w:r>
      <w:r w:rsidR="00611534" w:rsidRPr="008C6D58">
        <w:rPr>
          <w:rFonts w:ascii="Times New Roman" w:hAnsi="Times New Roman" w:cs="Times New Roman"/>
          <w:sz w:val="24"/>
          <w:szCs w:val="24"/>
        </w:rPr>
        <w:t>.</w:t>
      </w:r>
      <w:r w:rsidR="00611534" w:rsidRPr="008C6D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6D58">
        <w:rPr>
          <w:rFonts w:ascii="Times New Roman" w:hAnsi="Times New Roman" w:cs="Times New Roman"/>
          <w:bCs/>
          <w:sz w:val="24"/>
          <w:szCs w:val="24"/>
        </w:rPr>
        <w:t>После названия темы урока прикреплены мультфильмы, затрагивающие данную тематику, отдельная теоретическая вставка</w:t>
      </w:r>
      <w:r w:rsidR="00873EEA">
        <w:rPr>
          <w:rFonts w:ascii="Times New Roman" w:hAnsi="Times New Roman" w:cs="Times New Roman"/>
          <w:bCs/>
          <w:sz w:val="24"/>
          <w:szCs w:val="24"/>
        </w:rPr>
        <w:t xml:space="preserve"> из мультфильма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 и вопросы, на которые необходимо ответить после просмотра (см. Рисунок 4).</w:t>
      </w:r>
    </w:p>
    <w:p w14:paraId="75A10147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FAEBC" wp14:editId="495F56E3">
            <wp:extent cx="5940425" cy="2847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9974" w14:textId="40C80CD2" w:rsidR="001B6B42" w:rsidRPr="008C6D58" w:rsidRDefault="001B6B42" w:rsidP="00FC53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>Рисунок 4. Пример оформления видеоматериалов на сайте</w:t>
      </w:r>
    </w:p>
    <w:p w14:paraId="1235B474" w14:textId="77777777" w:rsidR="00FC53AF" w:rsidRPr="008C6D58" w:rsidRDefault="00FC53AF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842671" w14:textId="454C1105" w:rsidR="00611534" w:rsidRPr="008C6D58" w:rsidRDefault="00611534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D58">
        <w:rPr>
          <w:rFonts w:ascii="Times New Roman" w:hAnsi="Times New Roman" w:cs="Times New Roman"/>
          <w:sz w:val="24"/>
          <w:szCs w:val="24"/>
        </w:rPr>
        <w:t>Все представленные на сайте мультфильмы основываются на одном общем принципе: помимо сюжетной части, в каждой серии присутствуют теоретические вставки, в которых иллюстрируется и объясняется то или иное физическое явление.</w:t>
      </w:r>
    </w:p>
    <w:p w14:paraId="7159DE64" w14:textId="5A4590DB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Помимо </w:t>
      </w:r>
      <w:r w:rsidR="00FC53AF" w:rsidRPr="008C6D58">
        <w:rPr>
          <w:rFonts w:ascii="Times New Roman" w:hAnsi="Times New Roman" w:cs="Times New Roman"/>
          <w:bCs/>
          <w:sz w:val="24"/>
          <w:szCs w:val="24"/>
        </w:rPr>
        <w:t>видеоматериалов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 на сайт нами были добавлены качественные и количественные задачи по кадрам из различных мультфильмов, сгруппированные по темам, изучаемым в 7 и 8 классах (см. Рисунок 5 и Рисунок 6). </w:t>
      </w:r>
    </w:p>
    <w:p w14:paraId="1FB587DC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50E37" wp14:editId="164F4653">
            <wp:extent cx="5940425" cy="2835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3073" w14:textId="1C576BB1" w:rsidR="001B6B42" w:rsidRPr="008C6D58" w:rsidRDefault="001B6B42" w:rsidP="00821CF6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>Рисунок 5. Пример качественных задач из подраздела «Взаимодействие тел»</w:t>
      </w:r>
    </w:p>
    <w:p w14:paraId="09F289F7" w14:textId="77777777" w:rsidR="001B6B42" w:rsidRPr="008C6D58" w:rsidRDefault="001B6B42" w:rsidP="009551A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998AB" wp14:editId="7472D300">
            <wp:extent cx="5940425" cy="2701290"/>
            <wp:effectExtent l="0" t="0" r="3175" b="381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1996" w14:textId="39D30C1B" w:rsidR="001B6B42" w:rsidRPr="008C6D58" w:rsidRDefault="001B6B42" w:rsidP="00FC53A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>Рисунок 6. Пример количественных задач из подраздела «Взаимодействие тел»</w:t>
      </w:r>
    </w:p>
    <w:p w14:paraId="2BAB83A6" w14:textId="77777777" w:rsidR="00FC53AF" w:rsidRPr="008C6D58" w:rsidRDefault="00FC53AF" w:rsidP="00FC53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D17372" w14:textId="434A159B" w:rsidR="001B6B42" w:rsidRPr="008C6D58" w:rsidRDefault="001B6B42" w:rsidP="00FC53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В качестве исходных материалов преимущественно использовались задачи из сборников В.И. </w:t>
      </w:r>
      <w:proofErr w:type="spellStart"/>
      <w:r w:rsidRPr="008C6D58">
        <w:rPr>
          <w:rFonts w:ascii="Times New Roman" w:hAnsi="Times New Roman" w:cs="Times New Roman"/>
          <w:bCs/>
          <w:sz w:val="24"/>
          <w:szCs w:val="24"/>
        </w:rPr>
        <w:t>Лукашика</w:t>
      </w:r>
      <w:proofErr w:type="spellEnd"/>
      <w:r w:rsidRPr="008C6D58">
        <w:rPr>
          <w:rFonts w:ascii="Times New Roman" w:hAnsi="Times New Roman" w:cs="Times New Roman"/>
          <w:bCs/>
          <w:sz w:val="24"/>
          <w:szCs w:val="24"/>
        </w:rPr>
        <w:t xml:space="preserve"> для 7–9 классов </w:t>
      </w:r>
      <w:r w:rsidRPr="008C6D58">
        <w:rPr>
          <w:rFonts w:ascii="Times New Roman" w:hAnsi="Times New Roman" w:cs="Times New Roman"/>
          <w:sz w:val="24"/>
          <w:szCs w:val="24"/>
        </w:rPr>
        <w:t>[</w:t>
      </w:r>
      <w:r w:rsidR="008C6D58" w:rsidRPr="008C6D58">
        <w:rPr>
          <w:rFonts w:ascii="Times New Roman" w:hAnsi="Times New Roman" w:cs="Times New Roman"/>
          <w:sz w:val="24"/>
          <w:szCs w:val="24"/>
        </w:rPr>
        <w:t>6</w:t>
      </w:r>
      <w:r w:rsidRPr="008C6D58">
        <w:rPr>
          <w:rFonts w:ascii="Times New Roman" w:hAnsi="Times New Roman" w:cs="Times New Roman"/>
          <w:sz w:val="24"/>
          <w:szCs w:val="24"/>
        </w:rPr>
        <w:t>]</w:t>
      </w:r>
      <w:r w:rsidRPr="008C6D5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и Л.Э. </w:t>
      </w:r>
      <w:proofErr w:type="spellStart"/>
      <w:r w:rsidRPr="008C6D58">
        <w:rPr>
          <w:rFonts w:ascii="Times New Roman" w:hAnsi="Times New Roman" w:cs="Times New Roman"/>
          <w:bCs/>
          <w:sz w:val="24"/>
          <w:szCs w:val="24"/>
        </w:rPr>
        <w:t>Генденштейна</w:t>
      </w:r>
      <w:proofErr w:type="spellEnd"/>
      <w:r w:rsidRPr="008C6D58">
        <w:rPr>
          <w:rFonts w:ascii="Times New Roman" w:hAnsi="Times New Roman" w:cs="Times New Roman"/>
          <w:bCs/>
          <w:sz w:val="24"/>
          <w:szCs w:val="24"/>
        </w:rPr>
        <w:t xml:space="preserve"> для 7 класса </w:t>
      </w:r>
      <w:r w:rsidRPr="008C6D58">
        <w:rPr>
          <w:rFonts w:ascii="Times New Roman" w:hAnsi="Times New Roman" w:cs="Times New Roman"/>
          <w:sz w:val="24"/>
          <w:szCs w:val="24"/>
        </w:rPr>
        <w:t>[</w:t>
      </w:r>
      <w:r w:rsidR="008C6D58" w:rsidRPr="008C6D58">
        <w:rPr>
          <w:rFonts w:ascii="Times New Roman" w:hAnsi="Times New Roman" w:cs="Times New Roman"/>
          <w:sz w:val="24"/>
          <w:szCs w:val="24"/>
        </w:rPr>
        <w:t>3</w:t>
      </w:r>
      <w:r w:rsidRPr="008C6D58">
        <w:rPr>
          <w:rFonts w:ascii="Times New Roman" w:hAnsi="Times New Roman" w:cs="Times New Roman"/>
          <w:sz w:val="24"/>
          <w:szCs w:val="24"/>
        </w:rPr>
        <w:t>] и 8 класса [</w:t>
      </w:r>
      <w:r w:rsidR="008C6D58" w:rsidRPr="008C6D58">
        <w:rPr>
          <w:rFonts w:ascii="Times New Roman" w:hAnsi="Times New Roman" w:cs="Times New Roman"/>
          <w:sz w:val="24"/>
          <w:szCs w:val="24"/>
        </w:rPr>
        <w:t>4</w:t>
      </w:r>
      <w:r w:rsidRPr="008C6D58">
        <w:rPr>
          <w:rFonts w:ascii="Times New Roman" w:hAnsi="Times New Roman" w:cs="Times New Roman"/>
          <w:sz w:val="24"/>
          <w:szCs w:val="24"/>
        </w:rPr>
        <w:t>].</w:t>
      </w:r>
    </w:p>
    <w:p w14:paraId="2646C23E" w14:textId="6C9E560C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Материалы сайта можно использовать на уроках разного типа. На уроках открытия новых знаний мультипликационные видеофрагменты позволят дополнить рассказ учителя аудиовизуальными образами. </w:t>
      </w:r>
      <w:r w:rsidRPr="008C6D58">
        <w:rPr>
          <w:rFonts w:ascii="Times New Roman" w:hAnsi="Times New Roman" w:cs="Times New Roman"/>
          <w:sz w:val="24"/>
          <w:szCs w:val="24"/>
        </w:rPr>
        <w:t xml:space="preserve">Вопросы, на которые необходимо ответить после просмотра обучающего мультфильма, позволят сформировать у учащихся более крепкие </w:t>
      </w:r>
      <w:r w:rsidRPr="008C6D58">
        <w:rPr>
          <w:rFonts w:ascii="Times New Roman" w:hAnsi="Times New Roman" w:cs="Times New Roman"/>
          <w:sz w:val="24"/>
          <w:szCs w:val="24"/>
        </w:rPr>
        <w:lastRenderedPageBreak/>
        <w:t xml:space="preserve">теоретические связи и поспособствуют лучшему запоминанию информации. </w:t>
      </w:r>
      <w:r w:rsidRPr="008C6D58">
        <w:rPr>
          <w:rFonts w:ascii="Times New Roman" w:hAnsi="Times New Roman" w:cs="Times New Roman"/>
          <w:bCs/>
          <w:sz w:val="24"/>
          <w:szCs w:val="24"/>
        </w:rPr>
        <w:t xml:space="preserve">Качественные и количественные задачи, расположенные на сайте, можно использовать на этапе закрепления знаний, а также они могут быть предложены учащимся в качестве домашнего задания. К тому же, по нашему мнению, данные задачи можно использовать на уроках контроля знаний в качестве контрольной или самостоятельной работы. Таким образом, использование данных материалов на уроках физики расширяет возможности организации индивидуальной и групповой работы, а также дает возможность использования дополнительных интерактивных материалов. </w:t>
      </w:r>
    </w:p>
    <w:p w14:paraId="1157FE80" w14:textId="77CB3CF4" w:rsidR="004F5DBB" w:rsidRPr="008C6D58" w:rsidRDefault="004F5DBB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EE4F48" w14:textId="79E803D0" w:rsidR="004F5DBB" w:rsidRPr="008C6D58" w:rsidRDefault="004F5DBB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D58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7D94180D" w14:textId="77777777" w:rsidR="00821CF6" w:rsidRPr="008C6D58" w:rsidRDefault="002361E0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8C6D58">
        <w:rPr>
          <w:rFonts w:ascii="Times New Roman" w:hAnsi="Times New Roman" w:cs="Times New Roman"/>
          <w:color w:val="000000"/>
          <w:sz w:val="24"/>
          <w:szCs w:val="24"/>
        </w:rPr>
        <w:t>Аляев</w:t>
      </w:r>
      <w:proofErr w:type="spellEnd"/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Ю.Л. Электронное учебное пособие "</w:t>
      </w:r>
      <w:proofErr w:type="spellStart"/>
      <w:r w:rsidRPr="008C6D58">
        <w:rPr>
          <w:rFonts w:ascii="Times New Roman" w:hAnsi="Times New Roman" w:cs="Times New Roman"/>
          <w:color w:val="000000"/>
          <w:sz w:val="24"/>
          <w:szCs w:val="24"/>
        </w:rPr>
        <w:t>Мультзадачник</w:t>
      </w:r>
      <w:proofErr w:type="spellEnd"/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физике" / Ю.Л. </w:t>
      </w:r>
      <w:proofErr w:type="spellStart"/>
      <w:r w:rsidRPr="008C6D58">
        <w:rPr>
          <w:rFonts w:ascii="Times New Roman" w:hAnsi="Times New Roman" w:cs="Times New Roman"/>
          <w:color w:val="000000"/>
          <w:sz w:val="24"/>
          <w:szCs w:val="24"/>
        </w:rPr>
        <w:t>Аляев</w:t>
      </w:r>
      <w:proofErr w:type="spellEnd"/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, Д.В. </w:t>
      </w:r>
      <w:proofErr w:type="spellStart"/>
      <w:r w:rsidRPr="008C6D58">
        <w:rPr>
          <w:rFonts w:ascii="Times New Roman" w:hAnsi="Times New Roman" w:cs="Times New Roman"/>
          <w:color w:val="000000"/>
          <w:sz w:val="24"/>
          <w:szCs w:val="24"/>
        </w:rPr>
        <w:t>Баяндин</w:t>
      </w:r>
      <w:proofErr w:type="spellEnd"/>
      <w:r w:rsidRPr="008C6D58">
        <w:rPr>
          <w:rFonts w:ascii="Times New Roman" w:hAnsi="Times New Roman" w:cs="Times New Roman"/>
          <w:color w:val="000000"/>
          <w:sz w:val="24"/>
          <w:szCs w:val="24"/>
        </w:rPr>
        <w:t>, А.В. Гаряев, И.Ю. Калинин // Вестник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Пермского государственного гуманитарно-педагогического университета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Серия: Информационные компьютерные технологии в образовании. – 2008. –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№4. – С. 26-34.</w:t>
      </w:r>
    </w:p>
    <w:p w14:paraId="66195B6D" w14:textId="77777777" w:rsidR="00B77D8F" w:rsidRDefault="002361E0" w:rsidP="00B77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>2. Воропаев М.В. Психолого-педагогический потенциал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мультипликации в современном образовании / М.В. Воропаев, А.П. Каитов,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С.И. Карпова, А.С. Львова, О.А. Любченко, Н.С. </w:t>
      </w:r>
      <w:proofErr w:type="spellStart"/>
      <w:r w:rsidRPr="008C6D58">
        <w:rPr>
          <w:rFonts w:ascii="Times New Roman" w:hAnsi="Times New Roman" w:cs="Times New Roman"/>
          <w:color w:val="000000"/>
          <w:sz w:val="24"/>
          <w:szCs w:val="24"/>
        </w:rPr>
        <w:t>Муродходжаева</w:t>
      </w:r>
      <w:proofErr w:type="spellEnd"/>
      <w:r w:rsidRPr="008C6D58">
        <w:rPr>
          <w:rFonts w:ascii="Times New Roman" w:hAnsi="Times New Roman" w:cs="Times New Roman"/>
          <w:color w:val="000000"/>
          <w:sz w:val="24"/>
          <w:szCs w:val="24"/>
        </w:rPr>
        <w:t>, М.А.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Романова, Ю.А. Серебренникова, О.В. Цаплина. – М.: Известия ИППО, 2021.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br/>
        <w:t>– 150 с.</w:t>
      </w:r>
    </w:p>
    <w:p w14:paraId="7FC3F9E9" w14:textId="18BEADAC" w:rsidR="00821CF6" w:rsidRPr="008C6D58" w:rsidRDefault="000C3A0D" w:rsidP="00B77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8C6D58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Л.Э. Физика. 7 класс. В 2 ч. Ч. 2 : задачник для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общеобразовательных учреждений / Л.Э.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, Л.А.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Кирик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, И.М.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Гельфгат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; под ред. Л.Э.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. – 3-е изд., стер. –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М.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Мнемозина, 2012.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>– 191 с.</w:t>
      </w:r>
    </w:p>
    <w:p w14:paraId="7C1B599B" w14:textId="24AFEA11" w:rsidR="002361E0" w:rsidRPr="008C6D58" w:rsidRDefault="000C3A0D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8C6D58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Л.Э. Физика. 7 класс. В 2 ч. Ч.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2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задачник для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общеобразовательных учреждений / Л.Э.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, Л.А.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Кирик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, И.М.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Гельфгат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; под ред. Л.Э.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Генденштейна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. – 5-е изд., стер. –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М.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Мнемозина, 2012.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>– 191 с.</w:t>
      </w:r>
    </w:p>
    <w:p w14:paraId="1BFD4209" w14:textId="4C494F6C" w:rsidR="002361E0" w:rsidRPr="008C6D58" w:rsidRDefault="000C3A0D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8C6D58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Ернеева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А.Ф.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мультипликационных фильмов в процессе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обучения детей // А.Ф.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Ернеева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, В.А. Боговарова. – Казанский вестник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молодых учёных, 2020. – №4. – С.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29-34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ED635D" w14:textId="10B8B22C" w:rsidR="002361E0" w:rsidRPr="008C6D58" w:rsidRDefault="000C3A0D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Лукашик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В.И. Сборник задач по физике. 7–9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классы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учеб. пособие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для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организаций / В.И.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Лукашик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, Е.В. Иванова. – 30-е изд. –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М.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Просвещение, 2016. – 240 с.</w:t>
      </w:r>
    </w:p>
    <w:p w14:paraId="0BC6ED1B" w14:textId="26E05D71" w:rsidR="000C3A0D" w:rsidRPr="008C6D58" w:rsidRDefault="000C3A0D" w:rsidP="000C3A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lastRenderedPageBreak/>
        <w:t>7.</w:t>
      </w:r>
      <w:r w:rsidR="008C6D58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рышкин А.В. Физика. 7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учеб. для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 учреждений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>/ А.В. П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рышкин. – 2-е изд., стереотип. –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М.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Дрофа, 2013. – 221 с.</w:t>
      </w:r>
    </w:p>
    <w:p w14:paraId="410EBA40" w14:textId="758E307E" w:rsidR="002361E0" w:rsidRPr="008C6D58" w:rsidRDefault="008C6D58" w:rsidP="000C3A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C3A0D" w:rsidRPr="008C6D5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рышкин А.В. Физика. 8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учеб. для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. учреждений / А.В. Пёрышкин. –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М.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Дрофа, 2013. – 237 с.</w:t>
      </w:r>
    </w:p>
    <w:p w14:paraId="30A69743" w14:textId="448914DD" w:rsidR="002361E0" w:rsidRPr="008C6D58" w:rsidRDefault="008C6D58" w:rsidP="002361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6D58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Шулаева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Т.Е. Использование средств информационно –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>коммуникационных технологий для формирования основ технологической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культуры школьников / Т.Е.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Шулаева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// Творчество в профессиональной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деятельности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педагога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конференции / ответственный редактор М.</w:t>
      </w:r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Г.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Заббарова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. –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Ульяновск :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УлГПУ</w:t>
      </w:r>
      <w:proofErr w:type="spell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 xml:space="preserve"> им. И.Н. Ульянова, 2019. – С. </w:t>
      </w:r>
      <w:proofErr w:type="gramStart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449-453</w:t>
      </w:r>
      <w:proofErr w:type="gramEnd"/>
      <w:r w:rsidR="002361E0" w:rsidRPr="008C6D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969899" w14:textId="77777777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29335E" w14:textId="77777777" w:rsidR="001B6B42" w:rsidRPr="008C6D58" w:rsidRDefault="001B6B42" w:rsidP="00FC53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509BD1" w14:textId="77777777" w:rsidR="001B6B42" w:rsidRPr="008C6D58" w:rsidRDefault="001B6B42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DACE24E" w14:textId="77777777" w:rsidR="009A4B9E" w:rsidRPr="008C6D58" w:rsidRDefault="009A4B9E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331FB9A" w14:textId="77777777" w:rsidR="009A4B9E" w:rsidRPr="008C6D58" w:rsidRDefault="009A4B9E" w:rsidP="00FC5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A4B9E" w:rsidRPr="008C6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C5"/>
    <w:rsid w:val="00013FAD"/>
    <w:rsid w:val="000837B6"/>
    <w:rsid w:val="00091AD6"/>
    <w:rsid w:val="000C3A0D"/>
    <w:rsid w:val="001116A8"/>
    <w:rsid w:val="001132C0"/>
    <w:rsid w:val="00190CD3"/>
    <w:rsid w:val="00193C36"/>
    <w:rsid w:val="001B2AFA"/>
    <w:rsid w:val="001B6B42"/>
    <w:rsid w:val="00207829"/>
    <w:rsid w:val="00223AB3"/>
    <w:rsid w:val="002361E0"/>
    <w:rsid w:val="002520FC"/>
    <w:rsid w:val="003A3365"/>
    <w:rsid w:val="004B41DE"/>
    <w:rsid w:val="004F5DBB"/>
    <w:rsid w:val="0055730F"/>
    <w:rsid w:val="00567F55"/>
    <w:rsid w:val="00570937"/>
    <w:rsid w:val="005E0DC5"/>
    <w:rsid w:val="00611534"/>
    <w:rsid w:val="006140F2"/>
    <w:rsid w:val="00641623"/>
    <w:rsid w:val="00794C7E"/>
    <w:rsid w:val="00810DF2"/>
    <w:rsid w:val="00821CF6"/>
    <w:rsid w:val="00837CA6"/>
    <w:rsid w:val="0085498F"/>
    <w:rsid w:val="00873EEA"/>
    <w:rsid w:val="008C47C6"/>
    <w:rsid w:val="008C6D58"/>
    <w:rsid w:val="008D576E"/>
    <w:rsid w:val="008F2141"/>
    <w:rsid w:val="00944FE9"/>
    <w:rsid w:val="009551AD"/>
    <w:rsid w:val="009A4B9E"/>
    <w:rsid w:val="00A04B92"/>
    <w:rsid w:val="00B54662"/>
    <w:rsid w:val="00B643D9"/>
    <w:rsid w:val="00B77D8F"/>
    <w:rsid w:val="00D558A2"/>
    <w:rsid w:val="00DA7B43"/>
    <w:rsid w:val="00DB61F0"/>
    <w:rsid w:val="00DE4957"/>
    <w:rsid w:val="00DF38F4"/>
    <w:rsid w:val="00E042FF"/>
    <w:rsid w:val="00EC0226"/>
    <w:rsid w:val="00F30EEB"/>
    <w:rsid w:val="00FA282F"/>
    <w:rsid w:val="00FC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FC675"/>
  <w15:chartTrackingRefBased/>
  <w15:docId w15:val="{810AF4E1-3B74-4C18-9425-127D1C4B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6B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B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B42"/>
    <w:rPr>
      <w:color w:val="0563C1" w:themeColor="hyperlink"/>
      <w:u w:val="single"/>
    </w:rPr>
  </w:style>
  <w:style w:type="paragraph" w:customStyle="1" w:styleId="21">
    <w:name w:val="заг 2"/>
    <w:basedOn w:val="2"/>
    <w:next w:val="1"/>
    <w:link w:val="22"/>
    <w:uiPriority w:val="1"/>
    <w:qFormat/>
    <w:rsid w:val="001B6B42"/>
    <w:pPr>
      <w:spacing w:before="0"/>
      <w:jc w:val="center"/>
    </w:pPr>
    <w:rPr>
      <w:rFonts w:ascii="Times New Roman" w:eastAsia="Calibri" w:hAnsi="Times New Roman" w:cs="Calibri"/>
      <w:b/>
      <w:color w:val="000000" w:themeColor="text1"/>
      <w:sz w:val="28"/>
      <w:szCs w:val="20"/>
      <w:lang w:eastAsia="ru-RU"/>
    </w:rPr>
  </w:style>
  <w:style w:type="character" w:customStyle="1" w:styleId="22">
    <w:name w:val="заг 2 Знак"/>
    <w:basedOn w:val="a0"/>
    <w:link w:val="21"/>
    <w:uiPriority w:val="1"/>
    <w:rsid w:val="001B6B42"/>
    <w:rPr>
      <w:rFonts w:ascii="Times New Roman" w:eastAsia="Calibri" w:hAnsi="Times New Roman" w:cs="Calibri"/>
      <w:b/>
      <w:color w:val="000000" w:themeColor="text1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6B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B6B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Сошникова Елена Александровна</dc:creator>
  <cp:keywords/>
  <dc:description/>
  <cp:lastModifiedBy>Сошникова Елена Александровна</cp:lastModifiedBy>
  <cp:revision>19</cp:revision>
  <dcterms:created xsi:type="dcterms:W3CDTF">2023-03-15T07:50:00Z</dcterms:created>
  <dcterms:modified xsi:type="dcterms:W3CDTF">2023-03-25T17:03:00Z</dcterms:modified>
</cp:coreProperties>
</file>