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685D39">
        <w:rPr>
          <w:b/>
          <w:bCs/>
          <w:color w:val="0000FF"/>
        </w:rPr>
        <w:t>РАССКАЖИ СТИХИ РУКАМИ</w:t>
      </w:r>
    </w:p>
    <w:bookmarkEnd w:id="0"/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4A1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39">
        <w:rPr>
          <w:color w:val="000000"/>
        </w:rPr>
        <w:t xml:space="preserve">В современных условиях педагоги дошкольных учреждений имеют большую возможность широкого выбора методов по работе с детьми. </w:t>
      </w: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39">
        <w:rPr>
          <w:color w:val="000000"/>
        </w:rPr>
        <w:t>Одна из таких методик - «Расскажи стихи руками».</w:t>
      </w: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39">
        <w:rPr>
          <w:color w:val="000000"/>
        </w:rPr>
        <w:t>Рассказывание стихов с помощью рук неизменно вызывает у детей живой интерес, повышает эмоциональный тонус, эффективность запоминания, способствует развитию произвольного внимания, развитию слоговой структуры слова, развитию крупной и мелкой моторики, воображения, образности. Совместные действия со взрослым и сверстниками снимают неуверенность, зажатость у ребенка.</w:t>
      </w:r>
    </w:p>
    <w:p w:rsidR="003C4DD8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5D39">
        <w:rPr>
          <w:color w:val="000000"/>
        </w:rPr>
        <w:t>Речевой материал для этой методики подбирается специально. Такие стихи</w:t>
      </w:r>
      <w:r w:rsidR="004A193B">
        <w:rPr>
          <w:color w:val="000000"/>
        </w:rPr>
        <w:t xml:space="preserve"> пре</w:t>
      </w:r>
      <w:r w:rsidRPr="00685D39">
        <w:rPr>
          <w:color w:val="000000"/>
        </w:rPr>
        <w:t xml:space="preserve">дполагают осуществление действий, доступных для детей. </w:t>
      </w:r>
      <w:r w:rsidR="004A193B" w:rsidRPr="004A193B">
        <w:rPr>
          <w:color w:val="000000"/>
        </w:rPr>
        <w:t xml:space="preserve">Движения может самостоятельно придумывать педагог </w:t>
      </w:r>
      <w:r w:rsidR="00B10816">
        <w:rPr>
          <w:color w:val="000000"/>
        </w:rPr>
        <w:t xml:space="preserve">или делать это вместе с детьми. </w:t>
      </w:r>
      <w:r w:rsidRPr="00685D39">
        <w:rPr>
          <w:color w:val="000000"/>
        </w:rPr>
        <w:t xml:space="preserve"> </w:t>
      </w:r>
    </w:p>
    <w:p w:rsidR="00B10816" w:rsidRDefault="00B10816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Данные игровые упражнения можно проводить и с использованием предметов. Предлагаем вам несколько примеров игровых упражнений </w:t>
      </w:r>
      <w:r w:rsidR="000F4404" w:rsidRPr="00685D39">
        <w:rPr>
          <w:color w:val="000000"/>
        </w:rPr>
        <w:t xml:space="preserve"> </w:t>
      </w:r>
      <w:r w:rsidRPr="00685D39">
        <w:rPr>
          <w:color w:val="000000"/>
        </w:rPr>
        <w:t>«Расскажи стихи руками».</w:t>
      </w: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3190" w:rsidRPr="00EC3190" w:rsidRDefault="00EC3190" w:rsidP="00EC3190">
      <w:pPr>
        <w:spacing w:after="0" w:line="240" w:lineRule="auto"/>
        <w:outlineLvl w:val="1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EC3190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Смелый капитан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7"/>
        <w:gridCol w:w="8"/>
      </w:tblGrid>
      <w:tr w:rsidR="00EC3190" w:rsidRPr="00EC3190" w:rsidTr="00B742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</w:pPr>
            <w:r w:rsidRPr="00EC3190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Я на мостике стою</w:t>
            </w:r>
          </w:p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EC3190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И бинокль в руках держу.</w:t>
            </w:r>
            <w:r w:rsidRPr="00EC3190"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</w:tr>
      <w:tr w:rsidR="00EC3190" w:rsidRPr="00EC3190" w:rsidTr="00B742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EC3190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Волны плещутся слегка,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</w:tr>
      <w:tr w:rsidR="00EC3190" w:rsidRPr="00EC3190" w:rsidTr="00B742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EC3190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 xml:space="preserve">Качка тихая пока </w:t>
            </w:r>
          </w:p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EC3190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Волны сильными вдруг стали,</w:t>
            </w:r>
          </w:p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EC3190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И от качки все упали.</w:t>
            </w:r>
          </w:p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EC3190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За канат держусь я крепко,</w:t>
            </w:r>
          </w:p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EC3190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t>Вдруг сорвало ветром кепку.</w:t>
            </w:r>
          </w:p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  <w:drawing>
                <wp:inline distT="0" distB="0" distL="0" distR="0">
                  <wp:extent cx="1228725" cy="638175"/>
                  <wp:effectExtent l="0" t="0" r="9525" b="9525"/>
                  <wp:docPr id="7" name="Рисунок 7" descr="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  <w:drawing>
                <wp:inline distT="0" distB="0" distL="0" distR="0">
                  <wp:extent cx="581025" cy="657225"/>
                  <wp:effectExtent l="0" t="0" r="9525" b="9525"/>
                  <wp:docPr id="6" name="Рисунок 6" descr="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  <w:drawing>
                <wp:inline distT="0" distB="0" distL="0" distR="0">
                  <wp:extent cx="561975" cy="666750"/>
                  <wp:effectExtent l="0" t="0" r="9525" b="0"/>
                  <wp:docPr id="5" name="Рисунок 5" descr="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  <w:drawing>
                <wp:inline distT="0" distB="0" distL="0" distR="0">
                  <wp:extent cx="600075" cy="628650"/>
                  <wp:effectExtent l="0" t="0" r="9525" b="0"/>
                  <wp:docPr id="4" name="Рисунок 4" descr="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  <w:drawing>
                <wp:inline distT="0" distB="0" distL="0" distR="0">
                  <wp:extent cx="581025" cy="647700"/>
                  <wp:effectExtent l="0" t="0" r="9525" b="0"/>
                  <wp:docPr id="3" name="Рисунок 3" descr="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  <w:drawing>
                <wp:inline distT="0" distB="0" distL="0" distR="0">
                  <wp:extent cx="581025" cy="666750"/>
                  <wp:effectExtent l="0" t="0" r="9525" b="0"/>
                  <wp:docPr id="2" name="Рисунок 2" descr="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Times New Roman" w:hAnsi="Georgia" w:cs="Times New Roman"/>
                <w:noProof/>
                <w:color w:val="2A2723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657225"/>
                  <wp:effectExtent l="0" t="0" r="0" b="9525"/>
                  <wp:docPr id="1" name="Рисунок 1" descr="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190" w:rsidRPr="00EC3190" w:rsidRDefault="00EC3190" w:rsidP="00EC3190">
            <w:pPr>
              <w:spacing w:after="0" w:line="240" w:lineRule="auto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</w:p>
        </w:tc>
      </w:tr>
    </w:tbl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0F4404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404" w:rsidRPr="00685D39" w:rsidRDefault="00D929D9" w:rsidP="00685D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467225" cy="6477000"/>
            <wp:effectExtent l="0" t="0" r="9525" b="0"/>
            <wp:docPr id="15" name="Рисунок 15" descr="C:\Users\Светланка\Desktop\статья\Стих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ветланка\Desktop\статья\Стихи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8"/>
                    <a:stretch/>
                  </pic:blipFill>
                  <pic:spPr bwMode="auto">
                    <a:xfrm>
                      <a:off x="0" y="0"/>
                      <a:ext cx="44672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4404" w:rsidRPr="00685D39" w:rsidSect="0066656D">
      <w:pgSz w:w="8419" w:h="11906" w:orient="landscape"/>
      <w:pgMar w:top="238" w:right="284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4"/>
    <w:rsid w:val="000F4404"/>
    <w:rsid w:val="00306337"/>
    <w:rsid w:val="003C4DD8"/>
    <w:rsid w:val="004A193B"/>
    <w:rsid w:val="0066656D"/>
    <w:rsid w:val="00685D39"/>
    <w:rsid w:val="007E5CCD"/>
    <w:rsid w:val="00AE02CD"/>
    <w:rsid w:val="00B10816"/>
    <w:rsid w:val="00D929D9"/>
    <w:rsid w:val="00DD6431"/>
    <w:rsid w:val="00EC3190"/>
    <w:rsid w:val="00F2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0EE7-B314-4DEA-89AB-5EB092C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Алекс</cp:lastModifiedBy>
  <cp:revision>7</cp:revision>
  <dcterms:created xsi:type="dcterms:W3CDTF">2018-12-04T10:21:00Z</dcterms:created>
  <dcterms:modified xsi:type="dcterms:W3CDTF">2023-11-28T03:42:00Z</dcterms:modified>
</cp:coreProperties>
</file>