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22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  <w:shd w:val="clear" w:color="auto" w:fill="auto"/>
          </w:tcPr>
          <w:p>
            <w:pPr>
              <w:pStyle w:val="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57275" cy="1066800"/>
                  <wp:effectExtent l="0" t="0" r="9525" b="0"/>
                  <wp:docPr id="2" name="Рисунок 2" descr="C:\Users\gola\Desktop\знак_колледж 2015 - 4 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gola\Desktop\знак_колледж 2015 - 4 с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2" w:type="dxa"/>
            <w:shd w:val="clear" w:color="auto" w:fill="auto"/>
          </w:tcPr>
          <w:p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  <w:p>
            <w:pPr>
              <w:pStyle w:val="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</w:t>
            </w:r>
          </w:p>
          <w:p>
            <w:pPr>
              <w:pStyle w:val="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Самарской области</w:t>
            </w:r>
          </w:p>
          <w:p>
            <w:pPr>
              <w:pStyle w:val="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«Тольяттинский политехнический колледж»</w:t>
            </w:r>
          </w:p>
          <w:p>
            <w:pPr>
              <w:pStyle w:val="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(ГБПОУ СО «ТПК»)</w:t>
            </w:r>
          </w:p>
          <w:p>
            <w:pPr>
              <w:pStyle w:val="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tbl>
      <w:tblPr>
        <w:tblStyle w:val="7"/>
        <w:tblW w:w="98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4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shd w:val="clear" w:color="auto" w:fill="auto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472" w:type="dxa"/>
            <w:shd w:val="clear" w:color="auto" w:fill="auto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работе </w:t>
            </w: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/ Лебедева И.В. / </w:t>
            </w:r>
            <w:r>
              <w:rPr>
                <w:rFonts w:ascii="Times New Roman" w:hAnsi="Times New Roman" w:cs="Times New Roman"/>
              </w:rPr>
              <w:t>(подпись)                       (Ф.И.О.)</w:t>
            </w: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____________2021г.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внеклассного мероприятия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«День Героев Отечества»</w:t>
      </w:r>
    </w:p>
    <w:p>
      <w:pPr>
        <w:jc w:val="center"/>
        <w:rPr>
          <w:rFonts w:ascii="Monotype Corsiva" w:hAnsi="Monotype Corsiva" w:cs="Times New Roman"/>
          <w:color w:val="C00000"/>
          <w:sz w:val="96"/>
          <w:szCs w:val="96"/>
        </w:rPr>
      </w:pPr>
    </w:p>
    <w:p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Подготовила: кл.руководитель гр.ТД-21 Тихонова Н.Ю.</w:t>
      </w:r>
    </w:p>
    <w:p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Тольятти, 2021 </w:t>
      </w:r>
    </w:p>
    <w:p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pStyle w:val="11"/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Жажда романтики, героизма, подвига - одно из наиболее ярких устремлений подростка. Но тотальная дегероизация российской истории принесла свои плоды: утрата нравственных ориентиров, отсутствие патриотизма, нежелание служить в армии, отрыв от корней, нарушение преемственности поколений - вот ее следствия.</w:t>
      </w:r>
    </w:p>
    <w:p>
      <w:pPr>
        <w:pStyle w:val="11"/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Результаты социологических исследований говорят о том, что современные российские подростки не знают героев Отечества, не могут назвать имен или называют в качестве героев голливудских актеров.</w:t>
      </w:r>
    </w:p>
    <w:p>
      <w:pPr>
        <w:pStyle w:val="11"/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Предлагаемое внеклассное мероприятие дает материал для обсуждения таких понятий, как героизм, подвиг и т. п.</w:t>
      </w:r>
    </w:p>
    <w:p>
      <w:pPr>
        <w:pStyle w:val="11"/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Большое внимание уделено оформлению мероприятия - видеоклипы, фотографии создают эффект присутствия, необходимый эмоциональный настрой. Для видео и иллюстраций  используется компьютер, мультимедийный экран.</w:t>
      </w:r>
    </w:p>
    <w:p>
      <w:pPr>
        <w:pStyle w:val="11"/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Информационным поводом для проведения внеклассного мероприятия стал новый праздник - День героев Отечества (9 декабря).</w:t>
      </w:r>
    </w:p>
    <w:p>
      <w:pPr>
        <w:pStyle w:val="11"/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Данное мероприятие посвящено Дню Героев Отечества. Материал  содержит информацию об истории создания праздника,  как чествовали в разные времена и чем награждали героев Отечества. Целью проведения такого мероприятия является формирование чувства патриотизма и гордости за свою Родину.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у студентов российской гражданской идентичности личности, осознание себя как гражданина российского общества, уважающего историю своей Родины и несущего ответственность за её судьбу в современном мире; формирование чувства патриотизма и гордости за свою Родину;</w:t>
      </w:r>
    </w:p>
    <w:p>
      <w:pPr>
        <w:pStyle w:val="11"/>
        <w:spacing w:after="0" w:line="360" w:lineRule="auto"/>
        <w:ind w:firstLine="351" w:firstLineChars="12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Задачи: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способствовать формированию активной гражданской позиции,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общечеловеческих ценностей;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расширить сведения о днях воинской славы и памятных датах России; 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о празднике Героев Отечества; 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углубить знания студентов о высших наградах России, истории их учреждения и награжденных;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 воспитывать чувство гордости за славные подвиги лучших граждан во имя Отечества  на примерах мужества, патриотизма. </w:t>
      </w:r>
    </w:p>
    <w:p>
      <w:pPr>
        <w:spacing w:after="0" w:line="360" w:lineRule="auto"/>
        <w:ind w:firstLine="350" w:firstLineChars="125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color w:val="auto"/>
          <w:sz w:val="28"/>
          <w:szCs w:val="28"/>
        </w:rPr>
        <w:t>конференц зал ГБПОУ СО ТПК (214 кабинет)</w:t>
      </w:r>
    </w:p>
    <w:p>
      <w:pPr>
        <w:pStyle w:val="11"/>
        <w:spacing w:line="360" w:lineRule="auto"/>
        <w:ind w:firstLine="351" w:firstLineChars="12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Целевая аудитория: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студенты ГБПОУ СО ТПК</w:t>
      </w:r>
    </w:p>
    <w:p>
      <w:pPr>
        <w:pStyle w:val="11"/>
        <w:spacing w:line="360" w:lineRule="auto"/>
        <w:ind w:firstLine="351" w:firstLineChars="125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Оборудование: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компьютер,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вид</w:t>
      </w:r>
      <w:r>
        <w:rPr>
          <w:rFonts w:ascii="Times New Roman" w:hAnsi="Times New Roman"/>
          <w:bCs/>
          <w:color w:val="auto"/>
          <w:sz w:val="28"/>
          <w:szCs w:val="28"/>
        </w:rPr>
        <w:t>еопроектор, экран</w:t>
      </w:r>
    </w:p>
    <w:p>
      <w:pPr>
        <w:pStyle w:val="11"/>
        <w:spacing w:line="360" w:lineRule="auto"/>
        <w:ind w:firstLine="351" w:firstLineChars="12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bCs/>
          <w:color w:val="auto"/>
          <w:sz w:val="28"/>
          <w:szCs w:val="28"/>
        </w:rPr>
        <w:t>внеклассное мероприятие</w:t>
      </w:r>
    </w:p>
    <w:p>
      <w:pPr>
        <w:pStyle w:val="11"/>
        <w:spacing w:line="360" w:lineRule="auto"/>
        <w:ind w:firstLine="351" w:firstLineChars="12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Методы проведения: </w:t>
      </w:r>
      <w:r>
        <w:rPr>
          <w:rFonts w:ascii="Times New Roman" w:hAnsi="Times New Roman"/>
          <w:bCs/>
          <w:color w:val="auto"/>
          <w:sz w:val="28"/>
          <w:szCs w:val="28"/>
        </w:rPr>
        <w:t>словесные (рассказ, беседа); наглядные (иллюстрация, демонстрация)</w:t>
      </w:r>
    </w:p>
    <w:p>
      <w:pPr>
        <w:spacing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1,5 часа</w:t>
      </w:r>
    </w:p>
    <w:p>
      <w:pPr>
        <w:spacing w:line="360" w:lineRule="auto"/>
        <w:ind w:firstLine="350" w:firstLineChars="1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мероприятия: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Историческая справка праздника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Ордена Святого Георгия Победоносца»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Герои Отечества, участвующие в ВОВ, войне в Афганистане и Чечне.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часть.</w:t>
      </w: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  <w:t xml:space="preserve">«Патриотизм – это главное.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  <w:t xml:space="preserve">Без этого России пришлось бы забыть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  <w:t>и о национальном достоинстве,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i/>
          <w:iCs/>
          <w:color w:val="000000"/>
          <w:sz w:val="28"/>
          <w:szCs w:val="28"/>
          <w:lang w:eastAsia="ru-RU"/>
        </w:rPr>
        <w:t>и даже о национальном суверенитете»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8"/>
          <w:lang w:eastAsia="ru-RU"/>
        </w:rPr>
        <w:t>В.В. Путин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Просмотр видеоролика «9 декабря»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"https://youtu.be/8fvaFlwgquw" </w:instrText>
      </w:r>
      <w:r>
        <w:fldChar w:fldCharType="separate"/>
      </w:r>
      <w:r>
        <w:rPr>
          <w:rStyle w:val="6"/>
          <w:rFonts w:ascii="Times New Roman" w:hAnsi="Times New Roman" w:cs="Times New Roman"/>
          <w:bCs/>
          <w:sz w:val="28"/>
          <w:szCs w:val="28"/>
        </w:rPr>
        <w:t>https://youtu.be/8fvaFlwgquw</w:t>
      </w:r>
      <w:r>
        <w:rPr>
          <w:rStyle w:val="6"/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Героев! Памятная дата.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российских жителей важна.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Отдаёт дань памяти ушедшим,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Чествует живущих вся страна.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с благодарностью встретит Россия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Замечательный праздник Героев Отечества.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страна чествует лучших из лучших,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Золотых дочерей и сынов человечества!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ведущий: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далёкие славные годы Екатерина Вторая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Вручала военный орден, отважных людей поощряя.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Страна должна знать героев – традиция возрождается –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Героев Отечества в России теперь отмечается.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Георгиевский кавалер, Герой Союза,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Герой России – ныне все в почёте –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 нравственных ориентиров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бурлящем жизненном водовороте.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Классный руководитель: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Добрый день, уважаемые студенты и педагоги, гости нашего праздника! Мы рады приветствовать вас  на мероприятии, посвященном самому молодому празднику, который наша страна отмечает 9 декабря. 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Россия – многострадальная земля. Много бед выпало на её долю. Много слёз пролито её матерями. Чтить память погибших и  отдавать дань уважения ныне живущим. Важно для всех и во все времена, особенно  для молодого поколения.  Наша страна с особым чувством отмечает День Героев Отечества.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Без истории – нет культуры,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Без культуры - нет духовности,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Без духовности – нет воспитания,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Без воспитания – нет Человека,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Без Человека – нет народа!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памятная дата была установлена в 2007 году, после того как президент РФ Владимир Путин 24 декабря 2007 года внёс изменения в федеральный закон «О днях воинской славы и памятных датах России». Россияне, отмеченные почётным званием героев достойны, чтобы у них был собственный праздник.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День 9 декабря был выбран не случайно. 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Звучит гимн России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"https://youtu.be/SijylImXgCg" </w:instrText>
      </w:r>
      <w:r>
        <w:fldChar w:fldCharType="separate"/>
      </w:r>
      <w:r>
        <w:rPr>
          <w:rStyle w:val="6"/>
          <w:rFonts w:ascii="Times New Roman" w:hAnsi="Times New Roman" w:eastAsia="Times New Roman" w:cs="Times New Roman"/>
          <w:bCs/>
          <w:sz w:val="28"/>
          <w:szCs w:val="28"/>
          <w:lang w:eastAsia="ru-RU"/>
        </w:rPr>
        <w:t>https://youtu.be/SijylImXgCg</w:t>
      </w:r>
      <w:r>
        <w:rPr>
          <w:rStyle w:val="6"/>
          <w:rFonts w:ascii="Times New Roman" w:hAnsi="Times New Roman" w:eastAsia="Times New Roman" w:cs="Times New Roman"/>
          <w:bCs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350" w:firstLineChars="125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 ведущий: </w:t>
      </w:r>
      <w:r>
        <w:rPr>
          <w:color w:val="000000"/>
          <w:sz w:val="28"/>
          <w:szCs w:val="28"/>
        </w:rPr>
        <w:t>Герой России – это много или мало? Мгновенно отданная жизнь или полководческий талант, это военная хитрость или кропотливый труд изо дня в день? Это молодость или старость? Это умение отдать свою жизнь именно там и тогда, где и когда она была нужна. </w:t>
      </w:r>
    </w:p>
    <w:p>
      <w:pPr>
        <w:pStyle w:val="4"/>
        <w:spacing w:before="0" w:beforeAutospacing="0" w:after="0" w:afterAutospacing="0" w:line="360" w:lineRule="auto"/>
        <w:ind w:firstLine="350" w:firstLineChars="125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>Памятная дата «День Героев Отечества» была установлена</w:t>
      </w:r>
      <w:r>
        <w:rPr>
          <w:rStyle w:val="13"/>
          <w:color w:val="000000"/>
          <w:sz w:val="28"/>
          <w:szCs w:val="28"/>
        </w:rPr>
        <w:t xml:space="preserve">  </w:t>
      </w:r>
      <w:r>
        <w:fldChar w:fldCharType="begin"/>
      </w:r>
      <w:r>
        <w:instrText xml:space="preserve"> HYPERLINK "http://infourok.ru/site/go?href=http%3A%2F%2Fru.wikipedia.org%2Fwiki%2F%D0%93%D0%BE%D1%81%D1%83%D0%B4%D0%B0%D1%80%D1%81%D1%82%D0%B2%D0%B5%D0%BD%D0%BD%D0%B0%D1%8F_%D0%94%D1%83%D0%BC%D0%B0" </w:instrText>
      </w:r>
      <w:r>
        <w:fldChar w:fldCharType="separate"/>
      </w:r>
      <w:r>
        <w:rPr>
          <w:rStyle w:val="6"/>
          <w:color w:val="000000"/>
          <w:sz w:val="28"/>
          <w:szCs w:val="28"/>
          <w:u w:val="none"/>
        </w:rPr>
        <w:t>Государственной  Думой  Российской  Федерации</w:t>
      </w:r>
      <w:r>
        <w:rPr>
          <w:rStyle w:val="6"/>
          <w:color w:val="000000"/>
          <w:sz w:val="28"/>
          <w:szCs w:val="28"/>
          <w:u w:val="none"/>
        </w:rPr>
        <w:fldChar w:fldCharType="end"/>
      </w:r>
      <w:r>
        <w:rPr>
          <w:rStyle w:val="13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"http://infourok.ru/site/go?href=http%3A%2F%2Fru.wikipedia.org%2Fwiki%2F26_%D1%8F%D0%BD%D0%B2%D0%B0%D1%80%D1%8F" </w:instrText>
      </w:r>
      <w:r>
        <w:fldChar w:fldCharType="separate"/>
      </w:r>
      <w:r>
        <w:rPr>
          <w:rStyle w:val="6"/>
          <w:color w:val="000000"/>
          <w:sz w:val="28"/>
          <w:szCs w:val="28"/>
          <w:u w:val="none"/>
        </w:rPr>
        <w:t>26 января</w:t>
      </w:r>
      <w:r>
        <w:rPr>
          <w:rStyle w:val="6"/>
          <w:color w:val="000000"/>
          <w:sz w:val="28"/>
          <w:szCs w:val="28"/>
          <w:u w:val="none"/>
        </w:rPr>
        <w:fldChar w:fldCharType="end"/>
      </w:r>
      <w:r>
        <w:rPr>
          <w:rStyle w:val="13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"http://infourok.ru/site/go?href=http%3A%2F%2Fru.wikipedia.org%2Fwiki%2F2007_%D0%B3%D0%BE%D0%B4" </w:instrText>
      </w:r>
      <w:r>
        <w:fldChar w:fldCharType="separate"/>
      </w:r>
      <w:r>
        <w:rPr>
          <w:rStyle w:val="6"/>
          <w:color w:val="000000"/>
          <w:sz w:val="28"/>
          <w:szCs w:val="28"/>
          <w:u w:val="none"/>
        </w:rPr>
        <w:t>2007 года</w:t>
      </w:r>
      <w:r>
        <w:rPr>
          <w:rStyle w:val="6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>. В пояснительной записке к законопроекту говорилось следующее: «</w:t>
      </w:r>
      <w:r>
        <w:rPr>
          <w:i/>
          <w:iCs/>
          <w:color w:val="000000"/>
          <w:sz w:val="28"/>
          <w:szCs w:val="28"/>
        </w:rPr>
        <w:t>мы не только отдаем дань памяти героическим предкам, но и чествуем ныне живущих</w:t>
      </w:r>
      <w:r>
        <w:rPr>
          <w:rStyle w:val="13"/>
          <w:i/>
          <w:iCs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"http://infourok.ru/site/go?href=http%3A%2F%2Fru.wikipedia.org%2Fwiki%2F%D0%93%D0%B5%D1%80%D0%BE%D0%B9_%D0%A1%D0%BE%D0%B2%D0%B5%D1%82%D1%81%D0%BA%D0%BE%D0%B3%D0%BE_%D0%A1%D0%BE%D1%8E%D0%B7%D0%B0" </w:instrText>
      </w:r>
      <w:r>
        <w:fldChar w:fldCharType="separate"/>
      </w:r>
      <w:r>
        <w:rPr>
          <w:rStyle w:val="6"/>
          <w:i/>
          <w:iCs/>
          <w:color w:val="000000"/>
          <w:sz w:val="28"/>
          <w:szCs w:val="28"/>
          <w:u w:val="none"/>
        </w:rPr>
        <w:t>Героев Советского Союза</w:t>
      </w:r>
      <w:r>
        <w:rPr>
          <w:rStyle w:val="6"/>
          <w:i/>
          <w:iCs/>
          <w:color w:val="000000"/>
          <w:sz w:val="28"/>
          <w:szCs w:val="28"/>
          <w:u w:val="none"/>
        </w:rPr>
        <w:fldChar w:fldCharType="end"/>
      </w:r>
      <w:r>
        <w:rPr>
          <w:i/>
          <w:iCs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"http://infourok.ru/site/go?href=http%3A%2F%2Fru.wikipedia.org%2Fwiki%2F%D0%93%D0%B5%D1%80%D0%BE%D0%B9_%D0%A0%D0%BE%D1%81%D1%81%D0%B8%D0%B9%D1%81%D0%BA%D0%BE%D0%B9_%D0%A4%D0%B5%D0%B4%D0%B5%D1%80%D0%B0%D1%86%D0%B8%D0%B8" </w:instrText>
      </w:r>
      <w:r>
        <w:fldChar w:fldCharType="separate"/>
      </w:r>
      <w:r>
        <w:rPr>
          <w:rStyle w:val="6"/>
          <w:i/>
          <w:iCs/>
          <w:color w:val="000000"/>
          <w:sz w:val="28"/>
          <w:szCs w:val="28"/>
          <w:u w:val="none"/>
        </w:rPr>
        <w:t>Героев Российской Федерации</w:t>
      </w:r>
      <w:r>
        <w:rPr>
          <w:rStyle w:val="6"/>
          <w:i/>
          <w:iCs/>
          <w:color w:val="000000"/>
          <w:sz w:val="28"/>
          <w:szCs w:val="28"/>
          <w:u w:val="none"/>
        </w:rPr>
        <w:fldChar w:fldCharType="end"/>
      </w:r>
      <w:r>
        <w:rPr>
          <w:i/>
          <w:iCs/>
          <w:color w:val="000000"/>
          <w:sz w:val="28"/>
          <w:szCs w:val="28"/>
        </w:rPr>
        <w:t>, кавалеров</w:t>
      </w:r>
      <w:r>
        <w:rPr>
          <w:rStyle w:val="13"/>
          <w:i/>
          <w:iCs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"http://infourok.ru/site/go?href=http%3A%2F%2Fru.wikipedia.org%2Fwiki%2F%D0%9E%D1%80%D0%B4%D0%B5%D0%BD_%D0%A1%D0%B2%D1%8F%D1%82%D0%BE%D0%B3%D0%BE_%D0%93%D0%B5%D0%BE%D1%80%D0%B3%D0%B8%D1%8F" </w:instrText>
      </w:r>
      <w:r>
        <w:fldChar w:fldCharType="separate"/>
      </w:r>
      <w:r>
        <w:rPr>
          <w:rStyle w:val="6"/>
          <w:i/>
          <w:iCs/>
          <w:color w:val="000000"/>
          <w:sz w:val="28"/>
          <w:szCs w:val="28"/>
          <w:u w:val="none"/>
        </w:rPr>
        <w:t>ордена Святого Георгия</w:t>
      </w:r>
      <w:r>
        <w:rPr>
          <w:rStyle w:val="6"/>
          <w:i/>
          <w:iCs/>
          <w:color w:val="000000"/>
          <w:sz w:val="28"/>
          <w:szCs w:val="28"/>
          <w:u w:val="none"/>
        </w:rPr>
        <w:fldChar w:fldCharType="end"/>
      </w:r>
      <w:r>
        <w:rPr>
          <w:rStyle w:val="13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и</w:t>
      </w:r>
      <w:r>
        <w:rPr>
          <w:rStyle w:val="13"/>
          <w:i/>
          <w:iCs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"http://infourok.ru/site/go?href=http%3A%2F%2Fru.wikipedia.org%2Fwiki%2F%D0%9E%D1%80%D0%B4%D0%B5%D0%BD_%D0%A1%D0%BB%D0%B0%D0%B2%D1%8B" </w:instrText>
      </w:r>
      <w:r>
        <w:fldChar w:fldCharType="separate"/>
      </w:r>
      <w:r>
        <w:rPr>
          <w:rStyle w:val="6"/>
          <w:i/>
          <w:iCs/>
          <w:color w:val="000000"/>
          <w:sz w:val="28"/>
          <w:szCs w:val="28"/>
          <w:u w:val="none"/>
        </w:rPr>
        <w:t>ордена Славы</w:t>
      </w:r>
      <w:r>
        <w:rPr>
          <w:rStyle w:val="6"/>
          <w:i/>
          <w:iCs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». </w:t>
      </w:r>
    </w:p>
    <w:p>
      <w:pPr>
        <w:pStyle w:val="4"/>
        <w:spacing w:before="0" w:beforeAutospacing="0" w:after="0" w:afterAutospacing="0" w:line="360" w:lineRule="auto"/>
        <w:ind w:firstLine="350" w:firstLineChars="12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ведущий: </w:t>
      </w:r>
      <w:r>
        <w:rPr>
          <w:color w:val="000000"/>
          <w:sz w:val="28"/>
          <w:szCs w:val="28"/>
        </w:rPr>
        <w:t xml:space="preserve">Декабрьская дата приурочена к выдающемуся событию эпохи правления </w:t>
      </w:r>
      <w:r>
        <w:fldChar w:fldCharType="begin"/>
      </w:r>
      <w:r>
        <w:instrText xml:space="preserve"> HYPERLINK "http://infourok.ru/site/go?href=http%3A%2F%2Fwww.calend.ru%2Fperson%2F2688%2F" </w:instrText>
      </w:r>
      <w:r>
        <w:fldChar w:fldCharType="separate"/>
      </w:r>
      <w:r>
        <w:rPr>
          <w:rStyle w:val="6"/>
          <w:color w:val="000000"/>
          <w:sz w:val="28"/>
          <w:szCs w:val="28"/>
          <w:u w:val="none"/>
        </w:rPr>
        <w:t>императрицы Екатерины II</w:t>
      </w:r>
      <w:r>
        <w:rPr>
          <w:rStyle w:val="6"/>
          <w:color w:val="000000"/>
          <w:sz w:val="28"/>
          <w:szCs w:val="28"/>
          <w:u w:val="none"/>
        </w:rPr>
        <w:fldChar w:fldCharType="end"/>
      </w:r>
      <w:r>
        <w:rPr>
          <w:rStyle w:val="1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13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"http://infourok.ru/site/go?href=http%3A%2F%2Fwww.calend.ru%2Fevent%2F4339%2F" </w:instrText>
      </w:r>
      <w:r>
        <w:fldChar w:fldCharType="separate"/>
      </w:r>
      <w:r>
        <w:rPr>
          <w:rStyle w:val="6"/>
          <w:color w:val="000000"/>
          <w:sz w:val="28"/>
          <w:szCs w:val="28"/>
          <w:u w:val="none"/>
        </w:rPr>
        <w:t>в 1769 году она учредила орден Святого Георгия Победоносца</w:t>
      </w:r>
      <w:r>
        <w:rPr>
          <w:rStyle w:val="6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>. В те годы этим орденом награждались воины, проявившие в бою доблесть, отвагу и смелость.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Просмотр видеоролика «Орден Святого Георгия Победоносца»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"https://youtu.be/5rpuZpW4Tdg" </w:instrText>
      </w:r>
      <w:r>
        <w:fldChar w:fldCharType="separate"/>
      </w:r>
      <w:r>
        <w:rPr>
          <w:rStyle w:val="6"/>
          <w:rFonts w:ascii="Times New Roman" w:hAnsi="Times New Roman" w:eastAsia="Times New Roman" w:cs="Times New Roman"/>
          <w:bCs/>
          <w:sz w:val="28"/>
          <w:szCs w:val="28"/>
          <w:lang w:eastAsia="ru-RU"/>
        </w:rPr>
        <w:t>https://youtu.be/5rpuZpW4Tdg</w:t>
      </w:r>
      <w:r>
        <w:rPr>
          <w:rStyle w:val="6"/>
          <w:rFonts w:ascii="Times New Roman" w:hAnsi="Times New Roman" w:eastAsia="Times New Roman" w:cs="Times New Roman"/>
          <w:bCs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>Чтец 1: Стихотворение «Россия»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Россия!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Не искать иного слова.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Иной судьбы на свете нет.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Ты вся – сплошное поле Куликово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На протяжении многих лет.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Россия!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Зарождалось это слово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В звучании разбуженных мечей,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В холстах голубоглазого Рублева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И в тишине предгрозовых ночей.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На поле боя вызревали росы,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На пепелищах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Пели топоры.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Мы все прощали.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Мы великороссы – 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Всегда великодушны и добры.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Россия!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Прозвучало это слово,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Вписав в бессмертье наши имена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Ото льдов Невы – 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До поля Куликова,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От Куликова –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До Бородина!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Тебя хотели сделать бездыханной,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Отнять твою печаль и озорство,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Ты столько лет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Терпела Чингисхана</w:t>
      </w:r>
    </w:p>
    <w:p>
      <w:pPr>
        <w:spacing w:after="0" w:line="36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И верных продолжателей его.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 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Наиболее ярко патриотизм русского народа проявился в годы Великой Отечественной войны. Он порождал огромную энергию, многократно умножал силы защитников Родины.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Подвиг... Что это такое? Наверное, это в первую очередь готовность до конца…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Чтец 2: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 временем всё зарастает былью,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связано с минувшею войной,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Уж не приходят вдовы к надмогилью,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Траншеи битвы заросли травой.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Людская память вечно помнит милых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Отцов, мужей, любимых, сыновей,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Забыть она солдат войны не в силах,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жизнь отдали Родине своей.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Ведь только сердце помнит боль утраты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чувствует, какая ей цена,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полей сражений не пришли солдаты,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Их не убила в памяти война.</w:t>
      </w:r>
    </w:p>
    <w:p>
      <w:pPr>
        <w:spacing w:after="0" w:line="360" w:lineRule="auto"/>
        <w:ind w:firstLine="350" w:firstLineChars="125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Выступление студентов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курируемой группы Тд-11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FF"/>
          <w:sz w:val="28"/>
          <w:szCs w:val="28"/>
          <w:lang w:eastAsia="ru-RU"/>
        </w:rPr>
        <w:t xml:space="preserve"> (презентации)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Студент 1 :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Зоя Космодемьянская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героически погибшая партизанка, имя которой стало легендой, символом эпохи, олицетворением мужества и самоотверженности героических защитников Отечества. Герой советского Союза (посмертно).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Студент 2: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28 героев-панфиловцев.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Все 28 человек, в советской историографии называемых героями, погибли. Погибли, но не пропустили врага. Все они были удостоены звания Герой Советского Союза. Из 54 танков, двигавшихся на панфиловцев, героям удалось уничтожить 18 машин.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Студент 3: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Валя Котик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партизанский связной и разведчик, совершил много героических подвигов. Проявил мужество и героизм в боях с немецко-фашистскими захватчиками. Получает звание Героя Советского Союза, посмертно.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Студент 4: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Зина Портнова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Участвовала в распространении листовок среди населения и диверсиях против захватчиков. В декабре 1943 года, была схвачена немцами, после пыток расстреляна в тюрьме. Получает звание Героя Советского Союза, посмертно.</w:t>
      </w:r>
    </w:p>
    <w:p>
      <w:pPr>
        <w:pStyle w:val="4"/>
        <w:spacing w:before="0" w:beforeAutospacing="0" w:after="0" w:afterAutospacing="0" w:line="360" w:lineRule="auto"/>
        <w:ind w:firstLine="350" w:firstLineChars="125"/>
        <w:rPr>
          <w:color w:val="22222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ведущий: </w:t>
      </w:r>
      <w:r>
        <w:rPr>
          <w:color w:val="000000"/>
          <w:sz w:val="28"/>
          <w:szCs w:val="28"/>
        </w:rPr>
        <w:t xml:space="preserve">И многие другие…. </w:t>
      </w:r>
      <w:r>
        <w:rPr>
          <w:color w:val="222222"/>
          <w:sz w:val="28"/>
          <w:szCs w:val="28"/>
        </w:rPr>
        <w:t>Отдавать дань уважения ныне живущим и чтить память погибших  долг каждого человека.</w:t>
      </w:r>
    </w:p>
    <w:p>
      <w:pPr>
        <w:pStyle w:val="4"/>
        <w:spacing w:before="0" w:beforeAutospacing="0" w:after="0" w:afterAutospacing="0" w:line="360" w:lineRule="auto"/>
        <w:ind w:firstLine="350" w:firstLineChars="125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2 ведущий: </w:t>
      </w:r>
      <w:r>
        <w:rPr>
          <w:color w:val="222222"/>
          <w:sz w:val="28"/>
          <w:szCs w:val="28"/>
        </w:rPr>
        <w:t>5 ноября 2014 года Президент РФ В.В.Путин подписал поправку в закон «О днях воинской славы и памятных датах России», в соответствии с которой, в России утверждена новая дата – 3 декабря – День Неизвестного солдата.</w:t>
      </w:r>
    </w:p>
    <w:p>
      <w:pPr>
        <w:pStyle w:val="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Видеоролик «День неизвестного солдата»</w:t>
      </w:r>
    </w:p>
    <w:p>
      <w:pPr>
        <w:pStyle w:val="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"https://youtu.be/EdKrMy0xAew" </w:instrText>
      </w:r>
      <w:r>
        <w:fldChar w:fldCharType="separate"/>
      </w:r>
      <w:r>
        <w:rPr>
          <w:rStyle w:val="6"/>
          <w:bCs/>
          <w:sz w:val="28"/>
          <w:szCs w:val="28"/>
        </w:rPr>
        <w:t>https://youtu.be/EdKrMy0xAew</w:t>
      </w:r>
      <w:r>
        <w:rPr>
          <w:rStyle w:val="6"/>
          <w:bCs/>
          <w:sz w:val="28"/>
          <w:szCs w:val="28"/>
        </w:rPr>
        <w:fldChar w:fldCharType="end"/>
      </w:r>
      <w:r>
        <w:rPr>
          <w:bCs/>
          <w:color w:val="000000" w:themeColor="text1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350" w:firstLineChars="12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Чтец 3: 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сердце каждого потомка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Оставляли яркий след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Честной службой, битвой громкой,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Славой доблестных побед.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открытием научным,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правлением с умом,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стихом красивым, звучным,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Светлой жизнью со Христом.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Нить истории прекрасна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Златом добрых славных дел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Жизнь того лишь не напрасна,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Отчизну кто радел.</w:t>
      </w:r>
    </w:p>
    <w:p>
      <w:pPr>
        <w:pStyle w:val="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Видеоклип «От героев былых времен» из кинофильма «Офицеры»</w:t>
      </w:r>
    </w:p>
    <w:p>
      <w:pPr>
        <w:pStyle w:val="4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"https://youtu.be/7XZ1D7Hiwro" </w:instrText>
      </w:r>
      <w:r>
        <w:fldChar w:fldCharType="separate"/>
      </w:r>
      <w:r>
        <w:rPr>
          <w:rStyle w:val="6"/>
          <w:bCs/>
          <w:sz w:val="28"/>
          <w:szCs w:val="28"/>
        </w:rPr>
        <w:t>https://youtu.be/7XZ1D7Hiwro</w:t>
      </w:r>
      <w:r>
        <w:rPr>
          <w:rStyle w:val="6"/>
          <w:bCs/>
          <w:sz w:val="28"/>
          <w:szCs w:val="28"/>
        </w:rPr>
        <w:fldChar w:fldCharType="end"/>
      </w:r>
      <w:r>
        <w:rPr>
          <w:bCs/>
          <w:color w:val="000000" w:themeColor="text1"/>
          <w:sz w:val="28"/>
          <w:szCs w:val="28"/>
        </w:rPr>
        <w:t xml:space="preserve">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jc w:val="center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>Видеоряд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en-US" w:eastAsia="ru-RU"/>
        </w:rPr>
        <w:t xml:space="preserve"> фотографий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1 ведущий: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слезами.</w:t>
      </w:r>
    </w:p>
    <w:p>
      <w:pPr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 было, в среднем, по</w:t>
      </w:r>
      <w:r>
        <w:rPr>
          <w:rFonts w:ascii="Times New Roman" w:hAnsi="Times New Roman"/>
          <w:sz w:val="28"/>
          <w:szCs w:val="28"/>
        </w:rPr>
        <w:t xml:space="preserve"> 20….. Они уходили от нас в этом возрасте. Ни один не думал, что погибнет, совершив поступок, о котором скажут потом: подвиг..</w:t>
      </w:r>
    </w:p>
    <w:p>
      <w:pPr>
        <w:spacing w:after="0" w:line="360" w:lineRule="auto"/>
        <w:ind w:firstLine="350" w:firstLineChars="125"/>
        <w:jc w:val="both"/>
        <w:rPr>
          <w:rStyle w:val="9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color w:val="222222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/>
          <w:b/>
          <w:color w:val="222222"/>
          <w:sz w:val="28"/>
          <w:szCs w:val="28"/>
          <w:lang w:eastAsia="ru-RU"/>
        </w:rPr>
        <w:t xml:space="preserve"> ведущий: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одно можно сказать определенно: мальчики, которые шли на эту войну были героями. Афганская война длилась девять лет, один месяц и девятнадцать дней. Общие потери нашей страны составили 13 863 человека. Пропали без вести и были захвачены в плен 330 человек.</w:t>
      </w:r>
    </w:p>
    <w:p>
      <w:pPr>
        <w:spacing w:after="0" w:line="36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стихла боль Афганистана.</w:t>
      </w:r>
    </w:p>
    <w:p>
      <w:pPr>
        <w:spacing w:after="0" w:line="36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плену томятся сыновья.</w:t>
      </w:r>
    </w:p>
    <w:p>
      <w:pPr>
        <w:spacing w:after="0" w:line="36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России вновь открылась рана</w:t>
      </w:r>
    </w:p>
    <w:p>
      <w:pPr>
        <w:spacing w:after="0" w:line="36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пронзительным - Чечня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9"/>
          <w:rFonts w:ascii="Times New Roman" w:hAnsi="Times New Roman"/>
          <w:b/>
          <w:sz w:val="28"/>
          <w:szCs w:val="28"/>
        </w:rPr>
        <w:t xml:space="preserve">1 ведущий:  </w:t>
      </w:r>
      <w:r>
        <w:rPr>
          <w:rFonts w:ascii="Times New Roman" w:hAnsi="Times New Roman"/>
          <w:sz w:val="28"/>
          <w:szCs w:val="28"/>
          <w:lang w:eastAsia="ru-RU"/>
        </w:rPr>
        <w:t>Чечня…  Это слово у каждого на устах. Сколько погибло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Война, война…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Кому-то очень больно,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кто-то ищет новых благ и чин…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Друзья мои, всех убиенных в войнах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Вспомним и минуту помолчим…</w:t>
      </w:r>
    </w:p>
    <w:p>
      <w:pPr>
        <w:spacing w:after="0" w:line="360" w:lineRule="auto"/>
        <w:ind w:firstLine="350" w:firstLineChars="125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Классный руководитель: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Объявляется минута молчания.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Минута молчания.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Метроном)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"https://youtu.be/0pXP8qGyIyw" </w:instrText>
      </w:r>
      <w:r>
        <w:fldChar w:fldCharType="separate"/>
      </w:r>
      <w:r>
        <w:rPr>
          <w:rStyle w:val="6"/>
          <w:rFonts w:ascii="Times New Roman" w:hAnsi="Times New Roman" w:eastAsia="Times New Roman" w:cs="Times New Roman"/>
          <w:sz w:val="28"/>
          <w:szCs w:val="28"/>
          <w:lang w:eastAsia="ru-RU"/>
        </w:rPr>
        <w:t>https://youtu.be/0pXP8qGyIyw</w:t>
      </w:r>
      <w:r>
        <w:rPr>
          <w:rStyle w:val="6"/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/>
          <w:sz w:val="28"/>
          <w:szCs w:val="28"/>
        </w:rPr>
        <w:t>Герои есть и сейчас, они среди нас. Это не герои военного времени, а "повседневные герои" - люди, которые каждый день совершают подвиг, меняют себя, окружающих, мир к лучшему, бескорыстно жертвуют собой.</w:t>
      </w:r>
    </w:p>
    <w:p>
      <w:pPr>
        <w:spacing w:after="0" w:line="360" w:lineRule="auto"/>
        <w:ind w:firstLine="350" w:firstLineChars="125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Выступление студентов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курируемой группы Тд-11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Студент 1: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Над нами солнце золотое,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неба купол без границ.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Война погубит всё живое: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синь морей, и пенье птиц.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Неужто было мало горя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XX веке на земле?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Наш клич от моря и до моря: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быть руинам на земле!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Студент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: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Вставайте рядом все, кто с нами,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Народы всех материков.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Мы поднимаем это знамя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счастья будущих веков.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Пусть будет солнцем день украшен,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Пусть будет неба высота,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Пусть побеждает в сердце нашем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Свобода, мир и красота!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Классный руководитель: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 каждого народа есть свои герои, и именно на их подвигах воспитывается молодое поколение. Наша Родина, Россия, - страна героическая. В тысячелетней ее истории военных лет было больше, чем мирных. Но, какие бы враги нам ни бросали вызов, мы выстояли. И чтобы в любых условиях молодежь была готова вновь встать на защиту страны, нужны примеры героизма, не показушного, а истинного. И эти примеры можно найти в нашей славной истории. 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«НЕЛЬЗЯ НАУЧИТЬСЯ ЛЮБИТЬ ЖИВЫХ,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НЕ УМЕЕШЬ ХРАНИТЬ ПАМЯТЬ О ПАВШИХ . . .»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Ребята, помните,  эти слова. Мы должны знать и уважать историю страны, какой бы жестокой она не была. Этот история нашей страны и другой она уже быть не может.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Герои Отечества - звучно, весомо,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Надежно, ответственно, с детства знакомо!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Красивая, емкая, четкая фраза,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ней - честь и достоинство, святость приказа!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ней вера, любовь и солдатская совесть,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ней мужество, смелость, судьба, словно повесть!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ней доблесть, отвага и мир гуманизма,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Военная служба - Олимп героизма!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Кто Русью рожденный, в Россию влюбленный,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Тот отдал ей сердце и душу свою.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 ней, величавой, склоняюсь в поклоне,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 ней, о России, я песню пою.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Видеоклип "Вперёд  Россия"</w:t>
      </w:r>
    </w:p>
    <w:p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fldChar w:fldCharType="begin"/>
      </w:r>
      <w:r>
        <w:instrText xml:space="preserve"> HYPERLINK "https://youtu.be/K_mTrnjGdHs" </w:instrText>
      </w:r>
      <w:r>
        <w:fldChar w:fldCharType="separate"/>
      </w:r>
      <w:r>
        <w:rPr>
          <w:rStyle w:val="6"/>
          <w:rFonts w:ascii="Times New Roman" w:hAnsi="Times New Roman"/>
          <w:bCs/>
          <w:sz w:val="28"/>
          <w:szCs w:val="28"/>
        </w:rPr>
        <w:t>https://youtu.be/K_mTrnjGdHs</w:t>
      </w:r>
      <w:r>
        <w:rPr>
          <w:rStyle w:val="6"/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этом наше мероприятие закончилось. Спасибо всем за внимание.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sectPr>
      <w:pgSz w:w="11906" w:h="16838"/>
      <w:pgMar w:top="1134" w:right="567" w:bottom="567" w:left="1134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988"/>
    <w:rsid w:val="0000555E"/>
    <w:rsid w:val="000523C1"/>
    <w:rsid w:val="00054100"/>
    <w:rsid w:val="00054C8B"/>
    <w:rsid w:val="000610D6"/>
    <w:rsid w:val="000711BB"/>
    <w:rsid w:val="00080AB7"/>
    <w:rsid w:val="00086410"/>
    <w:rsid w:val="00092448"/>
    <w:rsid w:val="00094461"/>
    <w:rsid w:val="000B062C"/>
    <w:rsid w:val="000B0985"/>
    <w:rsid w:val="000C1325"/>
    <w:rsid w:val="000C7360"/>
    <w:rsid w:val="001131CB"/>
    <w:rsid w:val="00120072"/>
    <w:rsid w:val="00151943"/>
    <w:rsid w:val="00171655"/>
    <w:rsid w:val="00174A82"/>
    <w:rsid w:val="00181227"/>
    <w:rsid w:val="001872E2"/>
    <w:rsid w:val="00197610"/>
    <w:rsid w:val="001A1627"/>
    <w:rsid w:val="001B0CC2"/>
    <w:rsid w:val="001B4DE2"/>
    <w:rsid w:val="001C65CC"/>
    <w:rsid w:val="001C6900"/>
    <w:rsid w:val="001D0A97"/>
    <w:rsid w:val="001E2CBA"/>
    <w:rsid w:val="001E4F93"/>
    <w:rsid w:val="00202457"/>
    <w:rsid w:val="00205871"/>
    <w:rsid w:val="0021069A"/>
    <w:rsid w:val="0021664F"/>
    <w:rsid w:val="002214EC"/>
    <w:rsid w:val="00226DC5"/>
    <w:rsid w:val="002350C8"/>
    <w:rsid w:val="002410D1"/>
    <w:rsid w:val="00242A1C"/>
    <w:rsid w:val="002454A5"/>
    <w:rsid w:val="00245A92"/>
    <w:rsid w:val="00250809"/>
    <w:rsid w:val="002700B8"/>
    <w:rsid w:val="0027012A"/>
    <w:rsid w:val="002731CA"/>
    <w:rsid w:val="00274DAB"/>
    <w:rsid w:val="0027597D"/>
    <w:rsid w:val="00290FC4"/>
    <w:rsid w:val="002A229F"/>
    <w:rsid w:val="002D505C"/>
    <w:rsid w:val="002F6605"/>
    <w:rsid w:val="0031555F"/>
    <w:rsid w:val="003169A0"/>
    <w:rsid w:val="00317104"/>
    <w:rsid w:val="003278A4"/>
    <w:rsid w:val="00331F8D"/>
    <w:rsid w:val="00354DFE"/>
    <w:rsid w:val="00370142"/>
    <w:rsid w:val="00370FF2"/>
    <w:rsid w:val="00381522"/>
    <w:rsid w:val="00384F60"/>
    <w:rsid w:val="00385006"/>
    <w:rsid w:val="00385338"/>
    <w:rsid w:val="00385B92"/>
    <w:rsid w:val="003929E6"/>
    <w:rsid w:val="00394082"/>
    <w:rsid w:val="003953F6"/>
    <w:rsid w:val="003A1D64"/>
    <w:rsid w:val="003C6FE7"/>
    <w:rsid w:val="003E08A8"/>
    <w:rsid w:val="003E1CAB"/>
    <w:rsid w:val="004121D3"/>
    <w:rsid w:val="004200DF"/>
    <w:rsid w:val="00420366"/>
    <w:rsid w:val="0043709E"/>
    <w:rsid w:val="004434A6"/>
    <w:rsid w:val="0045077A"/>
    <w:rsid w:val="0045233A"/>
    <w:rsid w:val="00453303"/>
    <w:rsid w:val="00456775"/>
    <w:rsid w:val="00463CB6"/>
    <w:rsid w:val="00465070"/>
    <w:rsid w:val="004650F0"/>
    <w:rsid w:val="00474099"/>
    <w:rsid w:val="004943CA"/>
    <w:rsid w:val="004A297D"/>
    <w:rsid w:val="004A5A30"/>
    <w:rsid w:val="004B27F6"/>
    <w:rsid w:val="004D68AF"/>
    <w:rsid w:val="004E145D"/>
    <w:rsid w:val="004E27B3"/>
    <w:rsid w:val="004E5476"/>
    <w:rsid w:val="00501BCB"/>
    <w:rsid w:val="005150DA"/>
    <w:rsid w:val="00517170"/>
    <w:rsid w:val="0053780C"/>
    <w:rsid w:val="00557526"/>
    <w:rsid w:val="00560317"/>
    <w:rsid w:val="00560762"/>
    <w:rsid w:val="005656BE"/>
    <w:rsid w:val="00576232"/>
    <w:rsid w:val="005A1389"/>
    <w:rsid w:val="005B16CF"/>
    <w:rsid w:val="005F3BAC"/>
    <w:rsid w:val="005F4181"/>
    <w:rsid w:val="00606F41"/>
    <w:rsid w:val="00614E75"/>
    <w:rsid w:val="00615535"/>
    <w:rsid w:val="00616CF6"/>
    <w:rsid w:val="00632FD9"/>
    <w:rsid w:val="006459DA"/>
    <w:rsid w:val="00650A5D"/>
    <w:rsid w:val="006551F7"/>
    <w:rsid w:val="006808C1"/>
    <w:rsid w:val="00680A42"/>
    <w:rsid w:val="0068763A"/>
    <w:rsid w:val="006A74E6"/>
    <w:rsid w:val="006B03B3"/>
    <w:rsid w:val="006B2C5F"/>
    <w:rsid w:val="006B7444"/>
    <w:rsid w:val="006C500F"/>
    <w:rsid w:val="006D1410"/>
    <w:rsid w:val="006D7D77"/>
    <w:rsid w:val="006F3CF0"/>
    <w:rsid w:val="006F4DE7"/>
    <w:rsid w:val="0070134B"/>
    <w:rsid w:val="0071507D"/>
    <w:rsid w:val="00723792"/>
    <w:rsid w:val="0073457B"/>
    <w:rsid w:val="007479A7"/>
    <w:rsid w:val="00751C26"/>
    <w:rsid w:val="0076131F"/>
    <w:rsid w:val="00772221"/>
    <w:rsid w:val="007734F2"/>
    <w:rsid w:val="00791EAE"/>
    <w:rsid w:val="00795F0B"/>
    <w:rsid w:val="007A620F"/>
    <w:rsid w:val="007B4D5F"/>
    <w:rsid w:val="007D35A3"/>
    <w:rsid w:val="00803794"/>
    <w:rsid w:val="008048FE"/>
    <w:rsid w:val="00813776"/>
    <w:rsid w:val="00835133"/>
    <w:rsid w:val="008362A4"/>
    <w:rsid w:val="00840673"/>
    <w:rsid w:val="00850B08"/>
    <w:rsid w:val="00857254"/>
    <w:rsid w:val="00876DEF"/>
    <w:rsid w:val="00883777"/>
    <w:rsid w:val="00892073"/>
    <w:rsid w:val="008A23C7"/>
    <w:rsid w:val="008B7C97"/>
    <w:rsid w:val="008D70DC"/>
    <w:rsid w:val="008D7988"/>
    <w:rsid w:val="008F1143"/>
    <w:rsid w:val="008F3790"/>
    <w:rsid w:val="008F50A1"/>
    <w:rsid w:val="009024AC"/>
    <w:rsid w:val="00902918"/>
    <w:rsid w:val="00905267"/>
    <w:rsid w:val="00905CA4"/>
    <w:rsid w:val="0090758C"/>
    <w:rsid w:val="00911365"/>
    <w:rsid w:val="009118BF"/>
    <w:rsid w:val="009119FD"/>
    <w:rsid w:val="00911F01"/>
    <w:rsid w:val="00915478"/>
    <w:rsid w:val="00916EE6"/>
    <w:rsid w:val="00946E0B"/>
    <w:rsid w:val="00947A1C"/>
    <w:rsid w:val="00955F7D"/>
    <w:rsid w:val="00961207"/>
    <w:rsid w:val="009712E6"/>
    <w:rsid w:val="00975E63"/>
    <w:rsid w:val="009818C8"/>
    <w:rsid w:val="00982019"/>
    <w:rsid w:val="0099631A"/>
    <w:rsid w:val="009A2270"/>
    <w:rsid w:val="009B384A"/>
    <w:rsid w:val="009D2C80"/>
    <w:rsid w:val="009E3128"/>
    <w:rsid w:val="009F2898"/>
    <w:rsid w:val="009F3A95"/>
    <w:rsid w:val="00A10685"/>
    <w:rsid w:val="00A114B5"/>
    <w:rsid w:val="00A11DA6"/>
    <w:rsid w:val="00A14E85"/>
    <w:rsid w:val="00A1626A"/>
    <w:rsid w:val="00A21ACD"/>
    <w:rsid w:val="00A23103"/>
    <w:rsid w:val="00A4300D"/>
    <w:rsid w:val="00A67A73"/>
    <w:rsid w:val="00A73DEF"/>
    <w:rsid w:val="00A764C6"/>
    <w:rsid w:val="00A97880"/>
    <w:rsid w:val="00AA32BA"/>
    <w:rsid w:val="00AB03A2"/>
    <w:rsid w:val="00AD1005"/>
    <w:rsid w:val="00AD7D4F"/>
    <w:rsid w:val="00AE3A9A"/>
    <w:rsid w:val="00AF3E3D"/>
    <w:rsid w:val="00B04266"/>
    <w:rsid w:val="00B137B5"/>
    <w:rsid w:val="00B178B5"/>
    <w:rsid w:val="00B17ECF"/>
    <w:rsid w:val="00B20E04"/>
    <w:rsid w:val="00B22796"/>
    <w:rsid w:val="00B30814"/>
    <w:rsid w:val="00B33F39"/>
    <w:rsid w:val="00B3426B"/>
    <w:rsid w:val="00B3731C"/>
    <w:rsid w:val="00B416B5"/>
    <w:rsid w:val="00B445DA"/>
    <w:rsid w:val="00B52BC5"/>
    <w:rsid w:val="00B52C30"/>
    <w:rsid w:val="00B5366B"/>
    <w:rsid w:val="00B54485"/>
    <w:rsid w:val="00B636D6"/>
    <w:rsid w:val="00B729DF"/>
    <w:rsid w:val="00B82D0E"/>
    <w:rsid w:val="00B91496"/>
    <w:rsid w:val="00B91B58"/>
    <w:rsid w:val="00B91E87"/>
    <w:rsid w:val="00B93B9C"/>
    <w:rsid w:val="00B963F4"/>
    <w:rsid w:val="00BA34B9"/>
    <w:rsid w:val="00BA6391"/>
    <w:rsid w:val="00BA66E2"/>
    <w:rsid w:val="00BB437D"/>
    <w:rsid w:val="00BB5BDB"/>
    <w:rsid w:val="00BB63BF"/>
    <w:rsid w:val="00BC6A01"/>
    <w:rsid w:val="00BD1051"/>
    <w:rsid w:val="00BE176F"/>
    <w:rsid w:val="00BE1FEF"/>
    <w:rsid w:val="00BE25F3"/>
    <w:rsid w:val="00BE4359"/>
    <w:rsid w:val="00BE687A"/>
    <w:rsid w:val="00C513FF"/>
    <w:rsid w:val="00C66D4E"/>
    <w:rsid w:val="00C7035C"/>
    <w:rsid w:val="00C71C93"/>
    <w:rsid w:val="00C74153"/>
    <w:rsid w:val="00CA2E9B"/>
    <w:rsid w:val="00CB0E3B"/>
    <w:rsid w:val="00CB3597"/>
    <w:rsid w:val="00CC082F"/>
    <w:rsid w:val="00CC2D19"/>
    <w:rsid w:val="00CC45AE"/>
    <w:rsid w:val="00CC657C"/>
    <w:rsid w:val="00CF5AFB"/>
    <w:rsid w:val="00D05D1D"/>
    <w:rsid w:val="00D1389E"/>
    <w:rsid w:val="00D147A5"/>
    <w:rsid w:val="00D36F6E"/>
    <w:rsid w:val="00D613B5"/>
    <w:rsid w:val="00D9173D"/>
    <w:rsid w:val="00D95D28"/>
    <w:rsid w:val="00D95F25"/>
    <w:rsid w:val="00DA2CD8"/>
    <w:rsid w:val="00DA5544"/>
    <w:rsid w:val="00DA7051"/>
    <w:rsid w:val="00DC1E20"/>
    <w:rsid w:val="00DC3A48"/>
    <w:rsid w:val="00DE202A"/>
    <w:rsid w:val="00DE6FA0"/>
    <w:rsid w:val="00DF212D"/>
    <w:rsid w:val="00DF3131"/>
    <w:rsid w:val="00E06204"/>
    <w:rsid w:val="00E06D6D"/>
    <w:rsid w:val="00E2542C"/>
    <w:rsid w:val="00E2586E"/>
    <w:rsid w:val="00E25A76"/>
    <w:rsid w:val="00E42D67"/>
    <w:rsid w:val="00E53C9E"/>
    <w:rsid w:val="00E65118"/>
    <w:rsid w:val="00E6743B"/>
    <w:rsid w:val="00E71E37"/>
    <w:rsid w:val="00E92EC4"/>
    <w:rsid w:val="00EA2ADD"/>
    <w:rsid w:val="00EA5E20"/>
    <w:rsid w:val="00EB17C6"/>
    <w:rsid w:val="00EB4ED9"/>
    <w:rsid w:val="00ED02F7"/>
    <w:rsid w:val="00ED0A7A"/>
    <w:rsid w:val="00EF03BE"/>
    <w:rsid w:val="00EF0A1F"/>
    <w:rsid w:val="00F03C90"/>
    <w:rsid w:val="00F14A28"/>
    <w:rsid w:val="00F1631E"/>
    <w:rsid w:val="00F27B4D"/>
    <w:rsid w:val="00F31410"/>
    <w:rsid w:val="00F34186"/>
    <w:rsid w:val="00F46E04"/>
    <w:rsid w:val="00F65033"/>
    <w:rsid w:val="00F7269C"/>
    <w:rsid w:val="00F96A3D"/>
    <w:rsid w:val="00FA4909"/>
    <w:rsid w:val="00FA6887"/>
    <w:rsid w:val="00FB0D11"/>
    <w:rsid w:val="00FB140D"/>
    <w:rsid w:val="00FC1A0F"/>
    <w:rsid w:val="00FC697C"/>
    <w:rsid w:val="00FC7152"/>
    <w:rsid w:val="00FD2B5D"/>
    <w:rsid w:val="00FD56AB"/>
    <w:rsid w:val="00FD5912"/>
    <w:rsid w:val="00FE5EAE"/>
    <w:rsid w:val="00FF012B"/>
    <w:rsid w:val="00FF1CB9"/>
    <w:rsid w:val="0163503E"/>
    <w:rsid w:val="0327682A"/>
    <w:rsid w:val="0405206E"/>
    <w:rsid w:val="062F1856"/>
    <w:rsid w:val="0C311917"/>
    <w:rsid w:val="13FF643E"/>
    <w:rsid w:val="16F13725"/>
    <w:rsid w:val="1A4176D9"/>
    <w:rsid w:val="1BB849F7"/>
    <w:rsid w:val="1D9D1C52"/>
    <w:rsid w:val="1E07798A"/>
    <w:rsid w:val="23917D13"/>
    <w:rsid w:val="26DA5362"/>
    <w:rsid w:val="29017194"/>
    <w:rsid w:val="2C87773C"/>
    <w:rsid w:val="300A2B70"/>
    <w:rsid w:val="35316007"/>
    <w:rsid w:val="35AF2772"/>
    <w:rsid w:val="36D826AD"/>
    <w:rsid w:val="38230783"/>
    <w:rsid w:val="3A093180"/>
    <w:rsid w:val="3BC122D0"/>
    <w:rsid w:val="3C07063D"/>
    <w:rsid w:val="455127E3"/>
    <w:rsid w:val="47D26A4E"/>
    <w:rsid w:val="47DD3A7E"/>
    <w:rsid w:val="4B695E09"/>
    <w:rsid w:val="4B943BDA"/>
    <w:rsid w:val="4DD97F8D"/>
    <w:rsid w:val="50A53533"/>
    <w:rsid w:val="525344A3"/>
    <w:rsid w:val="540C0C8B"/>
    <w:rsid w:val="55BE7A40"/>
    <w:rsid w:val="565F52D1"/>
    <w:rsid w:val="57497D84"/>
    <w:rsid w:val="5B645C51"/>
    <w:rsid w:val="5F33372D"/>
    <w:rsid w:val="5FCD5D46"/>
    <w:rsid w:val="646E5600"/>
    <w:rsid w:val="67480B29"/>
    <w:rsid w:val="689227A8"/>
    <w:rsid w:val="692D2A3B"/>
    <w:rsid w:val="6B186F2E"/>
    <w:rsid w:val="6B815407"/>
    <w:rsid w:val="6E7A430E"/>
    <w:rsid w:val="6EC87A8C"/>
    <w:rsid w:val="6FAB657B"/>
    <w:rsid w:val="7290330E"/>
    <w:rsid w:val="764F194F"/>
    <w:rsid w:val="7B252D3C"/>
    <w:rsid w:val="7DDF5877"/>
    <w:rsid w:val="7E8473EB"/>
    <w:rsid w:val="7F270441"/>
    <w:rsid w:val="7F2B74D8"/>
    <w:rsid w:val="7F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1"/>
    <w:qFormat/>
    <w:uiPriority w:val="0"/>
    <w:pPr>
      <w:spacing w:after="120"/>
      <w:ind w:left="283"/>
    </w:pPr>
    <w:rPr>
      <w:sz w:val="16"/>
      <w:szCs w:val="16"/>
      <w:lang w:eastAsia="ru-RU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c1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2"/>
    <w:basedOn w:val="5"/>
    <w:uiPriority w:val="0"/>
  </w:style>
  <w:style w:type="character" w:customStyle="1" w:styleId="10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1">
    <w:name w:val="Базовый"/>
    <w:uiPriority w:val="0"/>
    <w:pPr>
      <w:suppressAutoHyphens/>
      <w:spacing w:after="200" w:line="276" w:lineRule="auto"/>
    </w:pPr>
    <w:rPr>
      <w:rFonts w:ascii="Calibri" w:hAnsi="Calibri" w:eastAsia="SimSun" w:cs="Mangal"/>
      <w:color w:val="00000A"/>
      <w:sz w:val="22"/>
      <w:szCs w:val="22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DE62C-B053-4E36-B55C-0B2540DB5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2136</Words>
  <Characters>12181</Characters>
  <Lines>101</Lines>
  <Paragraphs>28</Paragraphs>
  <TotalTime>8</TotalTime>
  <ScaleCrop>false</ScaleCrop>
  <LinksUpToDate>false</LinksUpToDate>
  <CharactersWithSpaces>14289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2017-12-06T16:02:00Z</dcterms:created>
  <dc:creator>Евгения Владимировна</dc:creator>
  <cp:lastModifiedBy>tnu</cp:lastModifiedBy>
  <dcterms:modified xsi:type="dcterms:W3CDTF">2021-12-06T05:22:45Z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