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06" w:rsidRPr="009E2A0B" w:rsidRDefault="00F25706">
      <w:pPr>
        <w:rPr>
          <w:rFonts w:ascii="Times New Roman" w:hAnsi="Times New Roman" w:cs="Times New Roman"/>
          <w:sz w:val="24"/>
          <w:szCs w:val="24"/>
        </w:rPr>
      </w:pPr>
    </w:p>
    <w:p w:rsidR="009E2A0B" w:rsidRPr="005332DA" w:rsidRDefault="009E2A0B" w:rsidP="009E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2DA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9E2A0B" w:rsidRPr="00D1715D" w:rsidRDefault="009E2A0B" w:rsidP="009E2A0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</w:p>
    <w:p w:rsidR="009E2A0B" w:rsidRPr="00D1715D" w:rsidRDefault="009E2A0B" w:rsidP="009E2A0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332DA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lang w:eastAsia="ru-RU"/>
        </w:rPr>
        <w:t>Автор разработки:</w:t>
      </w:r>
      <w:r w:rsidRPr="00D1715D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Прудникова Светлана Викторовна</w:t>
      </w:r>
      <w:r w:rsidR="00146DD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, учитель физики и химии МКОУ «</w:t>
      </w:r>
      <w:proofErr w:type="spellStart"/>
      <w:r w:rsidR="00146DD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Вертикосская</w:t>
      </w:r>
      <w:proofErr w:type="spellEnd"/>
      <w:r w:rsidR="00146DD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СОШ» </w:t>
      </w:r>
      <w:proofErr w:type="spellStart"/>
      <w:r w:rsidR="00146DD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Каргасокского</w:t>
      </w:r>
      <w:proofErr w:type="spellEnd"/>
      <w:r w:rsidR="00146DD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района Томской области</w:t>
      </w:r>
    </w:p>
    <w:tbl>
      <w:tblPr>
        <w:tblStyle w:val="TableNormal"/>
        <w:tblW w:w="154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2"/>
        <w:gridCol w:w="2652"/>
        <w:gridCol w:w="2651"/>
        <w:gridCol w:w="1228"/>
        <w:gridCol w:w="1426"/>
        <w:gridCol w:w="4814"/>
      </w:tblGrid>
      <w:tr w:rsidR="009E2A0B" w:rsidRPr="00D1715D" w:rsidTr="00F410EF">
        <w:trPr>
          <w:trHeight w:val="275"/>
        </w:trPr>
        <w:tc>
          <w:tcPr>
            <w:tcW w:w="15423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Общая часть</w:t>
            </w:r>
          </w:p>
        </w:tc>
      </w:tr>
      <w:tr w:rsidR="009E2A0B" w:rsidRPr="00D1715D" w:rsidTr="00F410EF">
        <w:trPr>
          <w:trHeight w:val="270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Предмет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Тема урока</w:t>
            </w:r>
          </w:p>
        </w:tc>
      </w:tr>
      <w:tr w:rsidR="009E2A0B" w:rsidRPr="00D1715D" w:rsidTr="00F410EF">
        <w:trPr>
          <w:trHeight w:val="288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Физика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146DD5" w:rsidP="009E2A0B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146DD5" w:rsidP="009E2A0B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Диффузия в газах, жидкостях и твёрдых телах</w:t>
            </w:r>
          </w:p>
        </w:tc>
      </w:tr>
      <w:tr w:rsidR="008809DE" w:rsidRPr="00D1715D" w:rsidTr="00F410EF">
        <w:trPr>
          <w:trHeight w:val="288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5332DA" w:rsidRDefault="008809DE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Цели урока: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8809DE" w:rsidRPr="00D1715D" w:rsidTr="003A2AB1">
        <w:trPr>
          <w:trHeight w:val="288"/>
        </w:trPr>
        <w:tc>
          <w:tcPr>
            <w:tcW w:w="15423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267549">
            <w:pPr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 w:rsidRPr="00D1715D">
              <w:rPr>
                <w:b/>
                <w:bCs/>
                <w:sz w:val="24"/>
                <w:szCs w:val="24"/>
              </w:rPr>
              <w:t>Содержательная</w:t>
            </w:r>
            <w:proofErr w:type="gramEnd"/>
            <w:r w:rsidRPr="00D1715D">
              <w:rPr>
                <w:b/>
                <w:bCs/>
                <w:sz w:val="24"/>
                <w:szCs w:val="24"/>
              </w:rPr>
              <w:t>:</w:t>
            </w:r>
            <w:r w:rsidRPr="00D1715D">
              <w:rPr>
                <w:sz w:val="24"/>
                <w:szCs w:val="24"/>
              </w:rPr>
              <w:t xml:space="preserve"> </w:t>
            </w:r>
            <w:r w:rsidR="00267549">
              <w:rPr>
                <w:sz w:val="24"/>
                <w:szCs w:val="24"/>
              </w:rPr>
              <w:t>формирование научного представления о</w:t>
            </w:r>
            <w:r w:rsidRPr="00D1715D">
              <w:rPr>
                <w:sz w:val="24"/>
                <w:szCs w:val="24"/>
              </w:rPr>
              <w:t xml:space="preserve"> </w:t>
            </w:r>
            <w:r w:rsidR="00146DD5">
              <w:rPr>
                <w:sz w:val="24"/>
                <w:szCs w:val="24"/>
              </w:rPr>
              <w:t>диффузии в газах, в жидкостях и твёрдых телах.</w:t>
            </w:r>
          </w:p>
        </w:tc>
      </w:tr>
      <w:tr w:rsidR="008809DE" w:rsidRPr="00D1715D" w:rsidTr="003A2AB1">
        <w:trPr>
          <w:trHeight w:val="288"/>
        </w:trPr>
        <w:tc>
          <w:tcPr>
            <w:tcW w:w="15423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sz w:val="24"/>
                <w:szCs w:val="24"/>
              </w:rPr>
              <w:t>Деятельностная:</w:t>
            </w:r>
            <w:r w:rsidR="00146DD5">
              <w:rPr>
                <w:sz w:val="24"/>
                <w:szCs w:val="24"/>
              </w:rPr>
              <w:t xml:space="preserve"> формирование </w:t>
            </w:r>
            <w:r w:rsidR="00146DD5" w:rsidRPr="00146DD5">
              <w:rPr>
                <w:sz w:val="24"/>
                <w:szCs w:val="24"/>
              </w:rPr>
              <w:t xml:space="preserve">способности </w:t>
            </w:r>
            <w:r w:rsidR="00146DD5">
              <w:rPr>
                <w:sz w:val="24"/>
                <w:szCs w:val="24"/>
              </w:rPr>
              <w:t>об</w:t>
            </w:r>
            <w:r w:rsidR="00146DD5" w:rsidRPr="00146DD5">
              <w:rPr>
                <w:sz w:val="24"/>
                <w:szCs w:val="24"/>
              </w:rPr>
              <w:t>уча</w:t>
            </w:r>
            <w:r w:rsidR="00146DD5">
              <w:rPr>
                <w:sz w:val="24"/>
                <w:szCs w:val="24"/>
              </w:rPr>
              <w:t>ю</w:t>
            </w:r>
            <w:r w:rsidR="00146DD5" w:rsidRPr="00146DD5">
              <w:rPr>
                <w:sz w:val="24"/>
                <w:szCs w:val="24"/>
              </w:rPr>
              <w:t>щихся анализировать и делать выводы на основе наблюдений, выдвижение гипотезы и ее обоснование.</w:t>
            </w:r>
          </w:p>
        </w:tc>
      </w:tr>
      <w:tr w:rsidR="008809DE" w:rsidRPr="00D1715D" w:rsidTr="00F410EF">
        <w:trPr>
          <w:trHeight w:val="288"/>
        </w:trPr>
        <w:tc>
          <w:tcPr>
            <w:tcW w:w="2652" w:type="dxa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5332DA" w:rsidRDefault="008809DE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Задачи:</w:t>
            </w:r>
          </w:p>
        </w:tc>
        <w:tc>
          <w:tcPr>
            <w:tcW w:w="2652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19" w:type="dxa"/>
            <w:gridSpan w:val="4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DE" w:rsidRPr="00D1715D" w:rsidRDefault="008809DE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C80C7D" w:rsidRPr="00D1715D" w:rsidTr="003A2AB1">
        <w:trPr>
          <w:trHeight w:val="288"/>
        </w:trPr>
        <w:tc>
          <w:tcPr>
            <w:tcW w:w="15423" w:type="dxa"/>
            <w:gridSpan w:val="6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0C7D" w:rsidRDefault="00C80C7D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Обучающие:</w:t>
            </w:r>
            <w:r w:rsidRPr="00D1715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46DD5" w:rsidRPr="00146DD5" w:rsidRDefault="00146DD5" w:rsidP="00146DD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Pr="00146DD5">
              <w:rPr>
                <w:rFonts w:eastAsia="Times New Roman"/>
                <w:sz w:val="24"/>
                <w:szCs w:val="24"/>
              </w:rPr>
              <w:t>ассмотреть движение молекул в твердых телах, жидкостях, газах.</w:t>
            </w:r>
          </w:p>
          <w:p w:rsidR="00146DD5" w:rsidRPr="00146DD5" w:rsidRDefault="00146DD5" w:rsidP="00146DD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46DD5">
              <w:rPr>
                <w:rFonts w:eastAsia="Times New Roman"/>
                <w:sz w:val="24"/>
                <w:szCs w:val="24"/>
              </w:rPr>
              <w:t>Сформулировать понятие «диффузия».</w:t>
            </w:r>
          </w:p>
          <w:p w:rsidR="00146DD5" w:rsidRPr="00146DD5" w:rsidRDefault="00146DD5" w:rsidP="00146DD5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146DD5">
              <w:rPr>
                <w:rFonts w:eastAsia="Times New Roman"/>
                <w:sz w:val="24"/>
                <w:szCs w:val="24"/>
              </w:rPr>
              <w:t xml:space="preserve">Показать значение </w:t>
            </w:r>
            <w:r>
              <w:rPr>
                <w:rFonts w:eastAsia="Times New Roman"/>
                <w:sz w:val="24"/>
                <w:szCs w:val="24"/>
              </w:rPr>
              <w:t>д</w:t>
            </w:r>
            <w:r w:rsidRPr="00146DD5">
              <w:rPr>
                <w:rFonts w:eastAsia="Times New Roman"/>
                <w:sz w:val="24"/>
                <w:szCs w:val="24"/>
              </w:rPr>
              <w:t>иффузии в жизни живых организмов.</w:t>
            </w:r>
          </w:p>
          <w:p w:rsidR="00C80C7D" w:rsidRPr="00D1715D" w:rsidRDefault="00C80C7D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 xml:space="preserve">Развивающие: </w:t>
            </w:r>
          </w:p>
          <w:p w:rsidR="00C80C7D" w:rsidRPr="00D1715D" w:rsidRDefault="00C80C7D" w:rsidP="008809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Развивать умения строить самостоятельные высказывания в устной речи на основ</w:t>
            </w:r>
            <w:r w:rsidR="007C774A">
              <w:rPr>
                <w:rFonts w:eastAsia="Times New Roman"/>
                <w:sz w:val="24"/>
                <w:szCs w:val="24"/>
              </w:rPr>
              <w:t>е усвоенного учебного материала.</w:t>
            </w:r>
            <w:r w:rsidRPr="00D1715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80C7D" w:rsidRPr="00D1715D" w:rsidRDefault="00C80C7D" w:rsidP="008809DE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Развивать логическое мышление.</w:t>
            </w:r>
          </w:p>
          <w:p w:rsidR="00C80C7D" w:rsidRPr="00D1715D" w:rsidRDefault="00C80C7D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 xml:space="preserve">Воспитательные: </w:t>
            </w:r>
          </w:p>
          <w:p w:rsidR="00C80C7D" w:rsidRPr="00D1715D" w:rsidRDefault="00C80C7D" w:rsidP="00C80C7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Создать условия для положительной</w:t>
            </w:r>
            <w:r w:rsidR="007C774A">
              <w:rPr>
                <w:rFonts w:eastAsia="Times New Roman"/>
                <w:sz w:val="24"/>
                <w:szCs w:val="24"/>
              </w:rPr>
              <w:t xml:space="preserve"> мотивации при изучении физики.</w:t>
            </w:r>
          </w:p>
          <w:p w:rsidR="00C80C7D" w:rsidRPr="00D1715D" w:rsidRDefault="00C80C7D" w:rsidP="003D1C28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Воспитывать чувство уважения к собеседнику, индивидуальной культуры общения. </w:t>
            </w:r>
          </w:p>
          <w:p w:rsidR="00C80C7D" w:rsidRPr="00D1715D" w:rsidRDefault="00C80C7D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9E2A0B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Используемый учебник</w:t>
            </w:r>
          </w:p>
        </w:tc>
      </w:tr>
      <w:tr w:rsidR="009E2A0B" w:rsidRPr="00D1715D" w:rsidTr="00F410EF">
        <w:trPr>
          <w:trHeight w:val="270"/>
        </w:trPr>
        <w:tc>
          <w:tcPr>
            <w:tcW w:w="795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Название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Класс</w:t>
            </w:r>
          </w:p>
        </w:tc>
        <w:tc>
          <w:tcPr>
            <w:tcW w:w="6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Авторы</w:t>
            </w:r>
          </w:p>
        </w:tc>
      </w:tr>
      <w:tr w:rsidR="009E2A0B" w:rsidRPr="00D1715D" w:rsidTr="00F410EF">
        <w:trPr>
          <w:trHeight w:val="288"/>
        </w:trPr>
        <w:tc>
          <w:tcPr>
            <w:tcW w:w="7955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color w:val="000000"/>
                <w:sz w:val="24"/>
                <w:szCs w:val="24"/>
                <w:u w:color="000000"/>
              </w:rPr>
              <w:t>Физика</w:t>
            </w:r>
          </w:p>
        </w:tc>
        <w:tc>
          <w:tcPr>
            <w:tcW w:w="1228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146DD5" w:rsidP="009E2A0B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6240" w:type="dxa"/>
            <w:gridSpan w:val="2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7C774A" w:rsidP="009E2A0B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С.В. Громов</w:t>
            </w:r>
          </w:p>
        </w:tc>
      </w:tr>
      <w:tr w:rsidR="009E2A0B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Планируемые образовательные результаты</w:t>
            </w:r>
          </w:p>
        </w:tc>
      </w:tr>
      <w:tr w:rsidR="009E2A0B" w:rsidRPr="00D1715D" w:rsidTr="00F410EF">
        <w:trPr>
          <w:trHeight w:val="270"/>
        </w:trPr>
        <w:tc>
          <w:tcPr>
            <w:tcW w:w="53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Предметные</w:t>
            </w:r>
          </w:p>
        </w:tc>
        <w:tc>
          <w:tcPr>
            <w:tcW w:w="5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proofErr w:type="spellStart"/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Метапредметные</w:t>
            </w:r>
            <w:proofErr w:type="spellEnd"/>
          </w:p>
        </w:tc>
        <w:tc>
          <w:tcPr>
            <w:tcW w:w="4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5332DA" w:rsidRDefault="009E2A0B" w:rsidP="009E2A0B">
            <w:pPr>
              <w:jc w:val="center"/>
              <w:rPr>
                <w:b/>
                <w:color w:val="000000"/>
                <w:sz w:val="24"/>
                <w:szCs w:val="24"/>
                <w:u w:color="000000"/>
              </w:rPr>
            </w:pPr>
            <w:r w:rsidRPr="005332DA">
              <w:rPr>
                <w:b/>
                <w:color w:val="000000"/>
                <w:sz w:val="24"/>
                <w:szCs w:val="24"/>
                <w:u w:color="000000"/>
              </w:rPr>
              <w:t>Личностные</w:t>
            </w:r>
          </w:p>
        </w:tc>
      </w:tr>
      <w:tr w:rsidR="009E2A0B" w:rsidRPr="00D1715D" w:rsidTr="00F410EF">
        <w:trPr>
          <w:trHeight w:val="288"/>
        </w:trPr>
        <w:tc>
          <w:tcPr>
            <w:tcW w:w="5304" w:type="dxa"/>
            <w:gridSpan w:val="2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80C7D" w:rsidRPr="00902A6D" w:rsidRDefault="00C80C7D" w:rsidP="00902A6D">
            <w:pPr>
              <w:pStyle w:val="a5"/>
            </w:pPr>
            <w:r w:rsidRPr="00D1715D">
              <w:t xml:space="preserve"> </w:t>
            </w:r>
          </w:p>
          <w:p w:rsidR="00902A6D" w:rsidRPr="00902A6D" w:rsidRDefault="00146DD5" w:rsidP="00902A6D">
            <w:pPr>
              <w:pStyle w:val="a5"/>
              <w:numPr>
                <w:ilvl w:val="0"/>
                <w:numId w:val="30"/>
              </w:numPr>
            </w:pPr>
            <w:r w:rsidRPr="00902A6D">
              <w:t>Уметь объяснят</w:t>
            </w:r>
            <w:r w:rsidR="007C774A">
              <w:t>ь физическое явление «Диффузия».</w:t>
            </w:r>
          </w:p>
          <w:p w:rsidR="00146DD5" w:rsidRPr="00902A6D" w:rsidRDefault="00146DD5" w:rsidP="00146DD5">
            <w:pPr>
              <w:pStyle w:val="a5"/>
              <w:numPr>
                <w:ilvl w:val="0"/>
                <w:numId w:val="30"/>
              </w:numPr>
            </w:pPr>
            <w:r w:rsidRPr="00902A6D">
              <w:t xml:space="preserve">Определять </w:t>
            </w:r>
            <w:r w:rsidR="007C774A">
              <w:t>понятие диффузии.</w:t>
            </w:r>
          </w:p>
          <w:p w:rsidR="00902A6D" w:rsidRPr="00902A6D" w:rsidRDefault="00146DD5" w:rsidP="00902A6D">
            <w:pPr>
              <w:pStyle w:val="a5"/>
              <w:numPr>
                <w:ilvl w:val="0"/>
                <w:numId w:val="30"/>
              </w:numPr>
            </w:pPr>
            <w:r w:rsidRPr="00902A6D">
              <w:t>Приводить примеры протекание диффузии в т</w:t>
            </w:r>
            <w:r w:rsidR="007C774A">
              <w:t>вердых телах, жидкостях и газах.</w:t>
            </w:r>
          </w:p>
          <w:p w:rsidR="00902A6D" w:rsidRDefault="00902A6D" w:rsidP="00902A6D">
            <w:pPr>
              <w:pStyle w:val="a5"/>
              <w:numPr>
                <w:ilvl w:val="0"/>
                <w:numId w:val="30"/>
              </w:numPr>
            </w:pPr>
            <w:r w:rsidRPr="00902A6D">
              <w:t>П</w:t>
            </w:r>
            <w:r w:rsidR="00146DD5" w:rsidRPr="00902A6D">
              <w:t>рименять полученные знания для объяснения условий протекания физических явлени</w:t>
            </w:r>
            <w:r w:rsidR="007C774A">
              <w:t>й в природе на примере диффузии.</w:t>
            </w:r>
          </w:p>
          <w:p w:rsidR="00902A6D" w:rsidRDefault="00902A6D" w:rsidP="00902A6D">
            <w:pPr>
              <w:pStyle w:val="a5"/>
              <w:numPr>
                <w:ilvl w:val="0"/>
                <w:numId w:val="30"/>
              </w:numPr>
            </w:pPr>
            <w:r>
              <w:t>Уметь</w:t>
            </w:r>
            <w:r w:rsidR="00146DD5" w:rsidRPr="00902A6D">
              <w:t xml:space="preserve"> выдвигать гипотезы на основе знания основополагающих физических закономерностей протекания диффузии, проверять их</w:t>
            </w:r>
            <w:r>
              <w:t xml:space="preserve"> экспериментальными средствами (</w:t>
            </w:r>
            <w:r w:rsidR="00146DD5" w:rsidRPr="00902A6D">
              <w:t>модель протекания диффузии)</w:t>
            </w:r>
            <w:r w:rsidR="007C774A">
              <w:t>.</w:t>
            </w:r>
          </w:p>
          <w:p w:rsidR="00C80C7D" w:rsidRPr="00902A6D" w:rsidRDefault="00902A6D" w:rsidP="00902A6D">
            <w:pPr>
              <w:pStyle w:val="a5"/>
              <w:numPr>
                <w:ilvl w:val="0"/>
                <w:numId w:val="30"/>
              </w:numPr>
            </w:pPr>
            <w:r>
              <w:t>У</w:t>
            </w:r>
            <w:r w:rsidRPr="00902A6D">
              <w:t>меть составлять план выполнения эксперимента, самостоятельно проводи</w:t>
            </w:r>
            <w:r>
              <w:t>ть исследования и делать выводы.</w:t>
            </w:r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C774A" w:rsidRDefault="008809DE" w:rsidP="008809D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D1715D">
              <w:rPr>
                <w:b/>
                <w:bCs/>
                <w:sz w:val="24"/>
                <w:szCs w:val="24"/>
              </w:rPr>
              <w:t xml:space="preserve">Регулятивные УУД: </w:t>
            </w:r>
          </w:p>
          <w:p w:rsidR="008809DE" w:rsidRPr="007C774A" w:rsidRDefault="008809DE" w:rsidP="007C774A">
            <w:pPr>
              <w:pStyle w:val="a4"/>
              <w:numPr>
                <w:ilvl w:val="0"/>
                <w:numId w:val="3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7C774A">
              <w:rPr>
                <w:rFonts w:eastAsia="Times New Roman"/>
                <w:sz w:val="24"/>
                <w:szCs w:val="24"/>
              </w:rPr>
              <w:t>осуществление регулятивных действий самонаблюдения, самоконтроля, самооценки в процессе урока;</w:t>
            </w:r>
          </w:p>
          <w:p w:rsidR="008809DE" w:rsidRPr="00D1715D" w:rsidRDefault="008809DE" w:rsidP="00D61343">
            <w:pPr>
              <w:pStyle w:val="a4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формирование умения самостоятельно контролировать своё время и управлять им. 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8809DE" w:rsidRPr="00D1715D" w:rsidRDefault="008809DE" w:rsidP="008809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 xml:space="preserve">самостоятельно ставить новые учебные цели и задачи; </w:t>
            </w:r>
          </w:p>
          <w:p w:rsidR="008809DE" w:rsidRPr="00D1715D" w:rsidRDefault="008809DE" w:rsidP="008809D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адекватно оценивать свои возможности достижения поставленной цели.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C80C7D" w:rsidRPr="00D1715D" w:rsidRDefault="008809DE" w:rsidP="00C80C7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организация и планирование учебного сотрудничества с учителем и сверстниками;</w:t>
            </w:r>
          </w:p>
          <w:p w:rsidR="00C80C7D" w:rsidRPr="00D1715D" w:rsidRDefault="008809DE" w:rsidP="00C80C7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использование адекватных языковых сре</w:t>
            </w:r>
            <w:proofErr w:type="gramStart"/>
            <w:r w:rsidRPr="00D1715D">
              <w:rPr>
                <w:rFonts w:eastAsia="Times New Roman"/>
                <w:sz w:val="24"/>
                <w:szCs w:val="24"/>
              </w:rPr>
              <w:t>дств дл</w:t>
            </w:r>
            <w:proofErr w:type="gramEnd"/>
            <w:r w:rsidRPr="00D1715D">
              <w:rPr>
                <w:rFonts w:eastAsia="Times New Roman"/>
                <w:sz w:val="24"/>
                <w:szCs w:val="24"/>
              </w:rPr>
              <w:t>я отображения своих чувств, мыслей, мотивов и потребностей;</w:t>
            </w:r>
          </w:p>
          <w:p w:rsidR="008809DE" w:rsidRPr="00D1715D" w:rsidRDefault="008809DE" w:rsidP="00C80C7D">
            <w:pPr>
              <w:pStyle w:val="a4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построение устных и письменных высказываний, в соответствии с поставленной коммуникативной задачей.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8809DE" w:rsidRPr="00D1715D" w:rsidRDefault="008809DE" w:rsidP="008809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учитывать разные мнения и интересы и обосновывать собственную позицию; брать на себя инициативу в организации совместного действия;</w:t>
            </w:r>
          </w:p>
          <w:p w:rsidR="008809DE" w:rsidRPr="00D1715D" w:rsidRDefault="008809DE" w:rsidP="008809DE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участвовать в коллективном обсуждении проблемы.</w:t>
            </w:r>
          </w:p>
          <w:p w:rsidR="008809DE" w:rsidRPr="00D1715D" w:rsidRDefault="008809DE" w:rsidP="008809DE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902A6D" w:rsidRPr="00902A6D" w:rsidRDefault="00902A6D" w:rsidP="00902A6D">
            <w:pPr>
              <w:pStyle w:val="a5"/>
              <w:numPr>
                <w:ilvl w:val="0"/>
                <w:numId w:val="32"/>
              </w:numPr>
            </w:pPr>
            <w:r w:rsidRPr="00902A6D">
              <w:t>строить логичное рассуждение, включающее установление причинно-следственных связей (зависимость скорости протекания диффузии от типа вещества, температуры).</w:t>
            </w:r>
          </w:p>
          <w:p w:rsidR="00902A6D" w:rsidRPr="00902A6D" w:rsidRDefault="00902A6D" w:rsidP="00902A6D">
            <w:pPr>
              <w:pStyle w:val="a5"/>
              <w:numPr>
                <w:ilvl w:val="0"/>
                <w:numId w:val="32"/>
              </w:numPr>
            </w:pPr>
            <w:r w:rsidRPr="00902A6D">
              <w:t>применение полученных знаний и умений для решения практических задач повседневной жизни (диффузия в живых организмах).</w:t>
            </w:r>
          </w:p>
          <w:p w:rsidR="008809DE" w:rsidRPr="00D1715D" w:rsidRDefault="00902A6D" w:rsidP="00902A6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809DE" w:rsidRPr="00D1715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Учащиеся получат возможность научиться:</w:t>
            </w:r>
          </w:p>
          <w:p w:rsidR="008809DE" w:rsidRPr="00D1715D" w:rsidRDefault="008809DE" w:rsidP="008809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ставить проблему, аргументировать её актуальность;</w:t>
            </w:r>
          </w:p>
          <w:p w:rsidR="008809DE" w:rsidRPr="00D1715D" w:rsidRDefault="008809DE" w:rsidP="008809DE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sz w:val="24"/>
                <w:szCs w:val="24"/>
              </w:rPr>
              <w:t>искать наиболее эффективные средства достижения поставленной задачи.</w:t>
            </w:r>
          </w:p>
          <w:p w:rsidR="009E2A0B" w:rsidRPr="0002094D" w:rsidRDefault="008809DE" w:rsidP="0002094D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D1715D">
              <w:rPr>
                <w:rFonts w:eastAsia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4814" w:type="dxa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2DA" w:rsidRDefault="008809DE" w:rsidP="008809DE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32DA">
              <w:rPr>
                <w:rFonts w:eastAsia="Times New Roman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к </w:t>
            </w:r>
            <w:r w:rsidR="005332DA">
              <w:rPr>
                <w:rFonts w:eastAsia="Times New Roman"/>
                <w:sz w:val="24"/>
                <w:szCs w:val="24"/>
              </w:rPr>
              <w:t>саморазвитию и самообразованию;</w:t>
            </w:r>
          </w:p>
          <w:p w:rsidR="005332DA" w:rsidRDefault="008809DE" w:rsidP="008809DE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32DA">
              <w:rPr>
                <w:rFonts w:eastAsia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сверстниками;</w:t>
            </w:r>
          </w:p>
          <w:p w:rsidR="008809DE" w:rsidRPr="005332DA" w:rsidRDefault="008809DE" w:rsidP="008809DE">
            <w:pPr>
              <w:pStyle w:val="a4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5332DA">
              <w:rPr>
                <w:rFonts w:eastAsia="Times New Roman"/>
                <w:sz w:val="24"/>
                <w:szCs w:val="24"/>
              </w:rPr>
              <w:t>формирование устойчивой учебно-познавательной мотивации и интереса к учению.</w:t>
            </w:r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9E2A0B" w:rsidRPr="00D1715D" w:rsidTr="00F410EF">
        <w:trPr>
          <w:trHeight w:val="288"/>
        </w:trPr>
        <w:tc>
          <w:tcPr>
            <w:tcW w:w="7955" w:type="dxa"/>
            <w:gridSpan w:val="3"/>
            <w:tcBorders>
              <w:top w:val="single" w:sz="18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ТСО (оборудование)</w:t>
            </w:r>
          </w:p>
        </w:tc>
        <w:tc>
          <w:tcPr>
            <w:tcW w:w="7468" w:type="dxa"/>
            <w:gridSpan w:val="3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t>Средства ИКТ (ЭФУ, программы, приложения, ресурсы сети Интернет)</w:t>
            </w:r>
          </w:p>
        </w:tc>
      </w:tr>
      <w:tr w:rsidR="009E2A0B" w:rsidRPr="00D1715D" w:rsidTr="00F410EF">
        <w:trPr>
          <w:trHeight w:val="288"/>
        </w:trPr>
        <w:tc>
          <w:tcPr>
            <w:tcW w:w="7955" w:type="dxa"/>
            <w:gridSpan w:val="3"/>
            <w:tcBorders>
              <w:top w:val="single" w:sz="4" w:space="0" w:color="A6A6A6"/>
              <w:left w:val="nil"/>
              <w:bottom w:val="single" w:sz="18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1343" w:rsidRPr="00D1715D" w:rsidRDefault="002A29AC" w:rsidP="00D6134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компьютер, мультимедийный </w:t>
            </w:r>
            <w:r w:rsidR="00D61343" w:rsidRPr="00D1715D">
              <w:rPr>
                <w:rFonts w:eastAsia="Times New Roman"/>
                <w:sz w:val="24"/>
                <w:szCs w:val="24"/>
              </w:rPr>
              <w:t>проектор, эк</w:t>
            </w:r>
            <w:r w:rsidR="00E35BF0">
              <w:rPr>
                <w:rFonts w:eastAsia="Times New Roman"/>
                <w:sz w:val="24"/>
                <w:szCs w:val="24"/>
              </w:rPr>
              <w:t xml:space="preserve">ран, презентация, </w:t>
            </w:r>
            <w:r w:rsidR="00D61343" w:rsidRPr="00D1715D">
              <w:rPr>
                <w:rFonts w:eastAsia="Times New Roman"/>
                <w:sz w:val="24"/>
                <w:szCs w:val="24"/>
              </w:rPr>
              <w:t>приложение 1 («колесо знаний</w:t>
            </w:r>
            <w:r w:rsidR="00036F86">
              <w:rPr>
                <w:rFonts w:eastAsia="Times New Roman"/>
                <w:sz w:val="24"/>
                <w:szCs w:val="24"/>
              </w:rPr>
              <w:t xml:space="preserve"> по количеству учеников в классе</w:t>
            </w:r>
            <w:r w:rsidR="00D61343" w:rsidRPr="00D1715D">
              <w:rPr>
                <w:rFonts w:eastAsia="Times New Roman"/>
                <w:sz w:val="24"/>
                <w:szCs w:val="24"/>
              </w:rPr>
              <w:t xml:space="preserve">); </w:t>
            </w:r>
          </w:p>
          <w:p w:rsidR="009E2A0B" w:rsidRPr="00D1715D" w:rsidRDefault="00EE617E" w:rsidP="007C774A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u w:color="00000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r w:rsidR="00D61343" w:rsidRPr="00D1715D">
              <w:rPr>
                <w:rFonts w:eastAsia="Times New Roman"/>
                <w:sz w:val="24"/>
                <w:szCs w:val="24"/>
              </w:rPr>
              <w:t xml:space="preserve">борудование: </w:t>
            </w:r>
            <w:r w:rsidR="007C774A">
              <w:rPr>
                <w:rFonts w:eastAsia="Times New Roman"/>
                <w:sz w:val="24"/>
                <w:szCs w:val="24"/>
              </w:rPr>
              <w:t xml:space="preserve">освежитель воздуха, </w:t>
            </w:r>
            <w:r w:rsidR="00D61343" w:rsidRPr="00D1715D">
              <w:rPr>
                <w:rFonts w:eastAsia="Times New Roman"/>
                <w:sz w:val="24"/>
                <w:szCs w:val="24"/>
              </w:rPr>
              <w:t xml:space="preserve">мерный стакан с водой, </w:t>
            </w:r>
            <w:r w:rsidR="00E35BF0">
              <w:rPr>
                <w:rFonts w:eastAsia="Times New Roman"/>
                <w:sz w:val="24"/>
                <w:szCs w:val="24"/>
              </w:rPr>
              <w:t>акварель,</w:t>
            </w:r>
            <w:r w:rsidR="007C774A">
              <w:rPr>
                <w:rFonts w:eastAsia="Times New Roman"/>
                <w:sz w:val="24"/>
                <w:szCs w:val="24"/>
              </w:rPr>
              <w:t xml:space="preserve"> </w:t>
            </w:r>
            <w:r w:rsidR="007C774A">
              <w:rPr>
                <w:rFonts w:eastAsia="Times New Roman"/>
                <w:sz w:val="24"/>
                <w:szCs w:val="24"/>
              </w:rPr>
              <w:lastRenderedPageBreak/>
              <w:t xml:space="preserve">ватка, нашатырный спирт, фенолфталеин, </w:t>
            </w:r>
            <w:r w:rsidR="00E35BF0">
              <w:rPr>
                <w:rFonts w:eastAsia="Times New Roman"/>
                <w:sz w:val="24"/>
                <w:szCs w:val="24"/>
              </w:rPr>
              <w:t xml:space="preserve"> перманганат калия (марганцовка), кристаллики </w:t>
            </w:r>
            <w:r w:rsidR="007C774A">
              <w:rPr>
                <w:rFonts w:eastAsia="Times New Roman"/>
                <w:sz w:val="24"/>
                <w:szCs w:val="24"/>
              </w:rPr>
              <w:t>марганцовки с воском, апельсин.</w:t>
            </w:r>
            <w:proofErr w:type="gramEnd"/>
          </w:p>
        </w:tc>
        <w:tc>
          <w:tcPr>
            <w:tcW w:w="7468" w:type="dxa"/>
            <w:gridSpan w:val="3"/>
            <w:tcBorders>
              <w:top w:val="single" w:sz="4" w:space="0" w:color="A6A6A6"/>
              <w:left w:val="single" w:sz="4" w:space="0" w:color="A6A6A6"/>
              <w:bottom w:val="single" w:sz="18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1343" w:rsidRPr="00D61343" w:rsidRDefault="00D61343" w:rsidP="00D6134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61343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  <w:p w:rsidR="00D61343" w:rsidRPr="00944384" w:rsidRDefault="00F24EC0" w:rsidP="002A29AC">
            <w:pPr>
              <w:pStyle w:val="a4"/>
              <w:numPr>
                <w:ilvl w:val="1"/>
                <w:numId w:val="15"/>
              </w:numPr>
              <w:jc w:val="both"/>
              <w:rPr>
                <w:rStyle w:val="ac"/>
                <w:rFonts w:eastAsia="Times New Roman"/>
                <w:color w:val="000000"/>
                <w:sz w:val="24"/>
                <w:szCs w:val="24"/>
                <w:u w:val="none"/>
              </w:rPr>
            </w:pPr>
            <w:hyperlink r:id="rId8" w:history="1">
              <w:r w:rsidR="002A29AC" w:rsidRPr="00F6710F">
                <w:rPr>
                  <w:rStyle w:val="ac"/>
                  <w:rFonts w:eastAsia="Times New Roman"/>
                  <w:sz w:val="24"/>
                  <w:szCs w:val="24"/>
                </w:rPr>
                <w:t>https://nsportal.ru/ap/library/drugoe/2016/10/03/udivitelnoe-yavlenie-diffuziya</w:t>
              </w:r>
            </w:hyperlink>
          </w:p>
          <w:p w:rsidR="00944384" w:rsidRDefault="00944384" w:rsidP="00944384">
            <w:pPr>
              <w:pStyle w:val="a4"/>
              <w:numPr>
                <w:ilvl w:val="1"/>
                <w:numId w:val="15"/>
              </w:num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944384">
              <w:rPr>
                <w:rFonts w:eastAsia="Times New Roman"/>
                <w:color w:val="000000"/>
                <w:sz w:val="24"/>
                <w:szCs w:val="24"/>
              </w:rPr>
              <w:t xml:space="preserve">нлайн – тест </w:t>
            </w:r>
            <w:hyperlink r:id="rId9" w:history="1">
              <w:r w:rsidRPr="007741CC">
                <w:rPr>
                  <w:rStyle w:val="ac"/>
                  <w:rFonts w:eastAsia="Times New Roman"/>
                  <w:sz w:val="24"/>
                  <w:szCs w:val="24"/>
                </w:rPr>
                <w:t>https://onlinetestpad.com/ru/test/20799-214-</w:t>
              </w:r>
              <w:r w:rsidRPr="007741CC">
                <w:rPr>
                  <w:rStyle w:val="ac"/>
                  <w:rFonts w:eastAsia="Times New Roman"/>
                  <w:sz w:val="24"/>
                  <w:szCs w:val="24"/>
                </w:rPr>
                <w:lastRenderedPageBreak/>
                <w:t>diffuziya-brounovskoe-dvizhenie</w:t>
              </w:r>
            </w:hyperlink>
          </w:p>
          <w:p w:rsidR="009E2A0B" w:rsidRPr="00D1715D" w:rsidRDefault="009E2A0B" w:rsidP="009E2A0B">
            <w:pPr>
              <w:rPr>
                <w:color w:val="000000"/>
                <w:sz w:val="24"/>
                <w:szCs w:val="24"/>
                <w:u w:color="000000"/>
              </w:rPr>
            </w:pPr>
            <w:bookmarkStart w:id="0" w:name="_GoBack"/>
            <w:bookmarkEnd w:id="0"/>
          </w:p>
        </w:tc>
      </w:tr>
      <w:tr w:rsidR="009E2A0B" w:rsidRPr="00D1715D" w:rsidTr="00F410EF">
        <w:trPr>
          <w:trHeight w:val="288"/>
        </w:trPr>
        <w:tc>
          <w:tcPr>
            <w:tcW w:w="15423" w:type="dxa"/>
            <w:gridSpan w:val="6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E2A0B" w:rsidRPr="00D1715D" w:rsidRDefault="009E2A0B" w:rsidP="009E2A0B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 w:rsidRPr="00D1715D">
              <w:rPr>
                <w:b/>
                <w:bCs/>
                <w:color w:val="000000"/>
                <w:sz w:val="24"/>
                <w:szCs w:val="24"/>
                <w:u w:color="000000"/>
              </w:rPr>
              <w:lastRenderedPageBreak/>
              <w:t>Организационная структура урока</w:t>
            </w:r>
          </w:p>
          <w:p w:rsidR="00B95010" w:rsidRPr="00D1715D" w:rsidRDefault="00B95010" w:rsidP="009E2A0B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B95010" w:rsidRPr="00D1715D" w:rsidRDefault="00B95010" w:rsidP="00B95010">
      <w:pPr>
        <w:tabs>
          <w:tab w:val="left" w:pos="6466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7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</w:t>
      </w:r>
      <w:r w:rsidRPr="00D17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Результаты </w:t>
      </w:r>
    </w:p>
    <w:tbl>
      <w:tblPr>
        <w:tblStyle w:val="TableNormal"/>
        <w:tblpPr w:leftFromText="180" w:rightFromText="180" w:vertAnchor="text" w:tblpY="1"/>
        <w:tblOverlap w:val="never"/>
        <w:tblW w:w="159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15"/>
      </w:tblGrid>
      <w:tr w:rsidR="00B95010" w:rsidRPr="00D1715D" w:rsidTr="009F3F4E">
        <w:trPr>
          <w:trHeight w:val="288"/>
        </w:trPr>
        <w:tc>
          <w:tcPr>
            <w:tcW w:w="15915" w:type="dxa"/>
            <w:tcBorders>
              <w:top w:val="single" w:sz="18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a3"/>
              <w:tblW w:w="15568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993"/>
              <w:gridCol w:w="992"/>
              <w:gridCol w:w="2445"/>
              <w:gridCol w:w="1804"/>
              <w:gridCol w:w="1804"/>
              <w:gridCol w:w="1665"/>
              <w:gridCol w:w="1526"/>
              <w:gridCol w:w="1388"/>
              <w:gridCol w:w="1110"/>
              <w:gridCol w:w="1387"/>
            </w:tblGrid>
            <w:tr w:rsidR="009F3F4E" w:rsidRPr="00D1715D" w:rsidTr="009F3F4E">
              <w:trPr>
                <w:trHeight w:val="300"/>
              </w:trPr>
              <w:tc>
                <w:tcPr>
                  <w:tcW w:w="454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993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992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Время</w:t>
                  </w:r>
                </w:p>
              </w:tc>
              <w:tc>
                <w:tcPr>
                  <w:tcW w:w="2445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3608" w:type="dxa"/>
                  <w:gridSpan w:val="2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Виды деятельности</w:t>
                  </w:r>
                </w:p>
              </w:tc>
              <w:tc>
                <w:tcPr>
                  <w:tcW w:w="1665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1526" w:type="dxa"/>
                  <w:vMerge w:val="restart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Личностные</w:t>
                  </w:r>
                </w:p>
              </w:tc>
              <w:tc>
                <w:tcPr>
                  <w:tcW w:w="3885" w:type="dxa"/>
                  <w:gridSpan w:val="3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Метапредметные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(УУД)</w:t>
                  </w:r>
                </w:p>
              </w:tc>
            </w:tr>
            <w:tr w:rsidR="009A779A" w:rsidRPr="00D1715D" w:rsidTr="009F3F4E">
              <w:trPr>
                <w:trHeight w:val="315"/>
              </w:trPr>
              <w:tc>
                <w:tcPr>
                  <w:tcW w:w="454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2445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учителя</w:t>
                  </w:r>
                </w:p>
              </w:tc>
              <w:tc>
                <w:tcPr>
                  <w:tcW w:w="1804" w:type="dxa"/>
                  <w:noWrap/>
                  <w:hideMark/>
                </w:tcPr>
                <w:p w:rsidR="00B95010" w:rsidRPr="00D1715D" w:rsidRDefault="005C64B2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об</w:t>
                  </w:r>
                  <w:r w:rsidR="00B95010"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уча</w:t>
                  </w: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ю</w:t>
                  </w:r>
                  <w:r w:rsidR="00B95010"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щихся</w:t>
                  </w:r>
                </w:p>
              </w:tc>
              <w:tc>
                <w:tcPr>
                  <w:tcW w:w="1665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  <w:vMerge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Регулятивные</w:t>
                  </w:r>
                </w:p>
              </w:tc>
              <w:tc>
                <w:tcPr>
                  <w:tcW w:w="1110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Познавательные</w:t>
                  </w:r>
                </w:p>
              </w:tc>
              <w:tc>
                <w:tcPr>
                  <w:tcW w:w="1387" w:type="dxa"/>
                  <w:noWrap/>
                  <w:hideMark/>
                </w:tcPr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Коммуникативные</w:t>
                  </w:r>
                </w:p>
              </w:tc>
            </w:tr>
            <w:tr w:rsidR="009A779A" w:rsidRPr="00D1715D" w:rsidTr="00F122A9">
              <w:trPr>
                <w:trHeight w:val="425"/>
              </w:trPr>
              <w:tc>
                <w:tcPr>
                  <w:tcW w:w="454" w:type="dxa"/>
                </w:tcPr>
                <w:p w:rsidR="00B95010" w:rsidRPr="00D1715D" w:rsidRDefault="00F410EF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993" w:type="dxa"/>
                </w:tcPr>
                <w:p w:rsidR="00B95010" w:rsidRPr="00D1715D" w:rsidRDefault="00F410EF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color="000000"/>
                    </w:rPr>
                    <w:t>Организационный</w:t>
                  </w:r>
                </w:p>
              </w:tc>
              <w:tc>
                <w:tcPr>
                  <w:tcW w:w="992" w:type="dxa"/>
                </w:tcPr>
                <w:p w:rsidR="00B95010" w:rsidRPr="00D1715D" w:rsidRDefault="00231A17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1</w:t>
                  </w:r>
                  <w:r w:rsidR="00E94202"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мин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445" w:type="dxa"/>
                </w:tcPr>
                <w:p w:rsidR="005C64B2" w:rsidRPr="00D1715D" w:rsidRDefault="005C64B2" w:rsidP="005C64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Здравствуйте, ребята!</w:t>
                  </w:r>
                </w:p>
                <w:p w:rsidR="005C64B2" w:rsidRPr="00D1715D" w:rsidRDefault="005C64B2" w:rsidP="005C64B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мы будем работать в парах, поприветствуйте друг друга.</w:t>
                  </w: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Надеюсь на плодотворное сотрудничество на уроке. Пожелаем друг другу удачи.</w:t>
                  </w:r>
                </w:p>
                <w:p w:rsidR="00B95010" w:rsidRPr="00D1715D" w:rsidRDefault="00B95010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5C64B2" w:rsidRPr="00D1715D" w:rsidRDefault="005C64B2" w:rsidP="005C64B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Приветствует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проверяет готовность к уроку, создаёт эмоциональный настрой.</w:t>
                  </w:r>
                </w:p>
                <w:p w:rsidR="005C64B2" w:rsidRPr="00D1715D" w:rsidRDefault="005C64B2" w:rsidP="00E9420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B95010" w:rsidRPr="00D1715D" w:rsidRDefault="00E94202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Взаимное приветствие, настраиваются на работу.</w:t>
                  </w:r>
                </w:p>
              </w:tc>
              <w:tc>
                <w:tcPr>
                  <w:tcW w:w="1665" w:type="dxa"/>
                </w:tcPr>
                <w:p w:rsidR="00B95010" w:rsidRPr="00A62EBD" w:rsidRDefault="00A62EBD" w:rsidP="007F6126">
                  <w:pPr>
                    <w:pStyle w:val="a5"/>
                    <w:spacing w:line="276" w:lineRule="auto"/>
                    <w:rPr>
                      <w:rFonts w:eastAsia="Arial Unicode MS"/>
                      <w:bCs/>
                      <w:color w:val="000000"/>
                      <w:u w:color="000000"/>
                      <w:bdr w:val="none" w:sz="0" w:space="0" w:color="auto" w:frame="1"/>
                    </w:rPr>
                  </w:pPr>
                  <w:r w:rsidRPr="00A62EBD">
                    <w:rPr>
                      <w:rFonts w:eastAsia="Arial Unicode MS"/>
                      <w:bCs/>
                      <w:color w:val="000000"/>
                      <w:u w:color="000000"/>
                      <w:bdr w:val="none" w:sz="0" w:space="0" w:color="auto" w:frame="1"/>
                    </w:rPr>
                    <w:t>Понимать физическую картину мира.</w:t>
                  </w:r>
                </w:p>
              </w:tc>
              <w:tc>
                <w:tcPr>
                  <w:tcW w:w="1526" w:type="dxa"/>
                </w:tcPr>
                <w:p w:rsidR="00E94202" w:rsidRDefault="005C64B2" w:rsidP="00E9420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E94202"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ыражать положительное отношение к процессу познания, желание узнать новое, проявлять внимание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546AD3" w:rsidRPr="00D1715D" w:rsidRDefault="00546AD3" w:rsidP="00E9420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Ценность толерантности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95010" w:rsidRPr="00D1715D" w:rsidRDefault="00B95010" w:rsidP="0041015F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B95010" w:rsidRPr="00D1715D" w:rsidRDefault="005C64B2" w:rsidP="00A62EBD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В</w:t>
                  </w:r>
                  <w:r w:rsidR="00A62EB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олевая </w:t>
                  </w:r>
                  <w:proofErr w:type="spellStart"/>
                  <w:r w:rsidR="00A62EB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саморегуляция</w:t>
                  </w:r>
                  <w:proofErr w:type="spellEnd"/>
                  <w:r w:rsidR="00A62EB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10" w:type="dxa"/>
                  <w:noWrap/>
                </w:tcPr>
                <w:p w:rsidR="00B95010" w:rsidRPr="00546AD3" w:rsidRDefault="00546AD3" w:rsidP="00546AD3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546AD3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Умение ориентироваться в своей системе знаний и осознавать необходимость нового знания.</w:t>
                  </w:r>
                </w:p>
              </w:tc>
              <w:tc>
                <w:tcPr>
                  <w:tcW w:w="1387" w:type="dxa"/>
                  <w:noWrap/>
                </w:tcPr>
                <w:p w:rsidR="009F3F4E" w:rsidRPr="00D1715D" w:rsidRDefault="005C64B2" w:rsidP="009F3F4E">
                  <w:pP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П</w:t>
                  </w:r>
                  <w:r w:rsidR="009F3F4E"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ланирование учебного сотрудничества с преподавателем и со сверстниками.</w:t>
                  </w:r>
                </w:p>
                <w:p w:rsidR="00B95010" w:rsidRPr="00D1715D" w:rsidRDefault="00B95010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E9420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Этап мотивации (самоопределения) к учебной </w:t>
                  </w: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992" w:type="dxa"/>
                </w:tcPr>
                <w:p w:rsidR="009D4341" w:rsidRPr="00231A17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2</w:t>
                  </w: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2445" w:type="dxa"/>
                </w:tcPr>
                <w:p w:rsidR="009D4341" w:rsidRPr="00902A6D" w:rsidRDefault="009D4341" w:rsidP="00902A6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опыты подтверждают существование молекул?</w:t>
                  </w:r>
                </w:p>
                <w:p w:rsidR="009D4341" w:rsidRPr="00902A6D" w:rsidRDefault="009D4341" w:rsidP="00902A6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Какие опыты подтверждают существование промежутков между </w:t>
                  </w:r>
                  <w:r w:rsidRPr="00902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молекулами?</w:t>
                  </w:r>
                </w:p>
                <w:p w:rsidR="009D4341" w:rsidRPr="00902A6D" w:rsidRDefault="009D4341" w:rsidP="00902A6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наблюдения доказывают, что размеры м</w:t>
                  </w:r>
                  <w:r w:rsidRPr="00902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олекул малы?</w:t>
                  </w:r>
                </w:p>
                <w:p w:rsidR="009D4341" w:rsidRDefault="009D4341" w:rsidP="00902A6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2A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отличаются молекулы?</w:t>
                  </w:r>
                </w:p>
                <w:p w:rsidR="009D4341" w:rsidRPr="009D4341" w:rsidRDefault="009D4341" w:rsidP="009D434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различные жидкости смешиваются?</w:t>
                  </w:r>
                </w:p>
                <w:p w:rsidR="009D4341" w:rsidRPr="007C774A" w:rsidRDefault="009D4341" w:rsidP="007C77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Назовите агрегатные состояния вещества, которые вам известны?</w:t>
                  </w:r>
                </w:p>
              </w:tc>
              <w:tc>
                <w:tcPr>
                  <w:tcW w:w="1804" w:type="dxa"/>
                  <w:noWrap/>
                </w:tcPr>
                <w:p w:rsidR="009D4341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Создает такие условия, чтобы ученик внутреннее собрался, подготовился и нацелился на «покорение новых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вершин».</w:t>
                  </w:r>
                  <w:proofErr w:type="gramEnd"/>
                </w:p>
                <w:p w:rsidR="00CF3C3D" w:rsidRPr="00D1715D" w:rsidRDefault="00CF3C3D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F3C3D" w:rsidRPr="009D4341" w:rsidRDefault="00CF3C3D" w:rsidP="00CF3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Создает проблемную ситуацию, необходимую для постановки учебной задачи</w:t>
                  </w:r>
                </w:p>
                <w:p w:rsidR="009D4341" w:rsidRPr="00D1715D" w:rsidRDefault="009D4341" w:rsidP="0041015F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Default="009D4341">
                  <w:pPr>
                    <w:pStyle w:val="a5"/>
                  </w:pPr>
                  <w:r>
                    <w:lastRenderedPageBreak/>
                    <w:t xml:space="preserve">Вспоминают, что им известно по изучаемому вопросу, что такое вещество? Из чего состоит </w:t>
                  </w:r>
                  <w:r>
                    <w:lastRenderedPageBreak/>
                    <w:t>вещество?</w:t>
                  </w:r>
                </w:p>
                <w:p w:rsidR="009D4341" w:rsidRDefault="009D4341">
                  <w:pPr>
                    <w:pStyle w:val="a5"/>
                  </w:pPr>
                  <w:r>
                    <w:t>Систематизируют информацию</w:t>
                  </w:r>
                </w:p>
                <w:p w:rsidR="009D4341" w:rsidRDefault="009D4341">
                  <w:pPr>
                    <w:pStyle w:val="a5"/>
                  </w:pPr>
                  <w:r>
                    <w:t>Делают предположения</w:t>
                  </w:r>
                </w:p>
                <w:p w:rsidR="009D4341" w:rsidRDefault="009D4341">
                  <w:pPr>
                    <w:pStyle w:val="a5"/>
                  </w:pPr>
                  <w:r>
                    <w:t>Формулируют: что требуется сделать</w:t>
                  </w:r>
                </w:p>
                <w:p w:rsidR="008C7542" w:rsidRDefault="008C7542">
                  <w:pPr>
                    <w:pStyle w:val="a5"/>
                  </w:pPr>
                </w:p>
              </w:tc>
              <w:tc>
                <w:tcPr>
                  <w:tcW w:w="1665" w:type="dxa"/>
                </w:tcPr>
                <w:p w:rsidR="009D4341" w:rsidRDefault="009D4341">
                  <w:pPr>
                    <w:pStyle w:val="a5"/>
                  </w:pPr>
                  <w:r>
                    <w:lastRenderedPageBreak/>
                    <w:t xml:space="preserve">Формулировка учащимися темы урока и определение </w:t>
                  </w:r>
                </w:p>
              </w:tc>
              <w:tc>
                <w:tcPr>
                  <w:tcW w:w="1526" w:type="dxa"/>
                </w:tcPr>
                <w:p w:rsidR="009D4341" w:rsidRPr="00D1715D" w:rsidRDefault="009D4341" w:rsidP="0041015F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Смыслообразование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(Я хочу…Надо</w:t>
                  </w:r>
                  <w:proofErr w:type="gramStart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.. </w:t>
                  </w:r>
                  <w:proofErr w:type="gramEnd"/>
                  <w:r w:rsidRPr="00D1715D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Я могу…)</w:t>
                  </w:r>
                </w:p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Осознание  учеником того, что уже освоено и что ещё подлежит усвоению, а также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качество и уровень усвоения</w:t>
                  </w: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Развивает операции мышления, ставит задачу  на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основе соотнесения того, что известно</w:t>
                  </w: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676E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Умение выражать свои мысли, строить высказывания </w:t>
                  </w:r>
                </w:p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Актуализация и фиксирование индивидуального затруднения в пробном действии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9D4341" w:rsidRPr="00231A17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5 мин.</w:t>
                  </w:r>
                </w:p>
              </w:tc>
              <w:tc>
                <w:tcPr>
                  <w:tcW w:w="2445" w:type="dxa"/>
                </w:tcPr>
                <w:p w:rsidR="009D4341" w:rsidRPr="00D1715D" w:rsidRDefault="00CF3C3D" w:rsidP="00CF3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3C3D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Демонстрация опыта: распыляем освежитель воздуха. Что изменилось в классе?</w:t>
                  </w:r>
                  <w:r>
                    <w:rPr>
                      <w:rStyle w:val="c2"/>
                    </w:rPr>
                    <w:t xml:space="preserve"> </w:t>
                  </w:r>
                  <w:r w:rsidRPr="009D43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мы чу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вствуем запах различных веществ?</w:t>
                  </w:r>
                </w:p>
                <w:p w:rsidR="009D4341" w:rsidRDefault="009D4341" w:rsidP="00045E16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Как вы считаете, о чём речь пойдёт сегодня на уроке? </w:t>
                  </w:r>
                </w:p>
                <w:p w:rsidR="009D4341" w:rsidRPr="00D1715D" w:rsidRDefault="009D4341" w:rsidP="00045E16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  <w:p w:rsidR="009D4341" w:rsidRPr="00D1715D" w:rsidRDefault="009D4341" w:rsidP="005C64B2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4101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1.Организует актуализацию изученных способов действий, достаточных для построения новых знаний.</w:t>
                  </w:r>
                </w:p>
                <w:p w:rsidR="009D4341" w:rsidRPr="00D1715D" w:rsidRDefault="009D4341" w:rsidP="00A22B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2.Создаёт на уроке ситуацию удивления для выполнения эксперимент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льной</w:t>
                  </w:r>
                  <w:proofErr w:type="spell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задачи.</w:t>
                  </w:r>
                </w:p>
                <w:p w:rsidR="009D4341" w:rsidRPr="00D1715D" w:rsidRDefault="009D4341" w:rsidP="00A22B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Мотивирует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учебному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действию.</w:t>
                  </w:r>
                </w:p>
                <w:p w:rsidR="009D4341" w:rsidRPr="00D1715D" w:rsidRDefault="009D4341" w:rsidP="00A22B7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4.Организует выполнение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действия.</w:t>
                  </w:r>
                </w:p>
                <w:p w:rsidR="009D4341" w:rsidRPr="00D1715D" w:rsidRDefault="009D4341" w:rsidP="00A22B73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5.Фиксация учебного затруднения.</w:t>
                  </w:r>
                </w:p>
              </w:tc>
              <w:tc>
                <w:tcPr>
                  <w:tcW w:w="1804" w:type="dxa"/>
                  <w:noWrap/>
                </w:tcPr>
                <w:p w:rsidR="008C7542" w:rsidRDefault="008C7542" w:rsidP="00F122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754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Отвечают на вопросы, делают записи в тетради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D4341" w:rsidRPr="00D1715D" w:rsidRDefault="009D4341" w:rsidP="00F122A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Каждый ученик внутренне осознает потребность открытия новых знаний и умений. А пробное действие позволит каждому зафиксировать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свои, индивидуальные затруднения.</w:t>
                  </w:r>
                </w:p>
              </w:tc>
              <w:tc>
                <w:tcPr>
                  <w:tcW w:w="1665" w:type="dxa"/>
                </w:tcPr>
                <w:p w:rsidR="009D4341" w:rsidRPr="00D1715D" w:rsidRDefault="009D4341" w:rsidP="00546AD3">
                  <w:pPr>
                    <w:pStyle w:val="a5"/>
                    <w:spacing w:line="276" w:lineRule="auto"/>
                  </w:pPr>
                  <w:r>
                    <w:lastRenderedPageBreak/>
                    <w:t>П</w:t>
                  </w:r>
                  <w:r w:rsidRPr="00D1715D">
                    <w:t xml:space="preserve">онимание и способность объяснять физические явления: </w:t>
                  </w:r>
                  <w:r w:rsidR="008C7542">
                    <w:t>диффузии</w:t>
                  </w:r>
                </w:p>
                <w:p w:rsidR="009D4341" w:rsidRPr="00546AD3" w:rsidRDefault="009D4341" w:rsidP="00546AD3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Осознаёт личную ответственность за будущий результат, понимание своих сильных и слабых сторон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решать учебные проблемы, возникающие в ходе групповой работы, умение владеть навыками процессуального и прогностического самоконтроля, умение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определять последовательность действий,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способен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волевому усилию</w:t>
                  </w:r>
                </w:p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Умение выделять главное.</w:t>
                  </w: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интегрироваться в группах, осуществлять продуктивное взаимодействие с детьми и взрослыми, слушать, слышать, отслеживать действия партнёра,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сотрудничать с партнёрами</w:t>
                  </w:r>
                </w:p>
                <w:p w:rsidR="009D4341" w:rsidRPr="00D1715D" w:rsidRDefault="009D4341" w:rsidP="00676ED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выявления места и причины затруднений</w:t>
                  </w:r>
                </w:p>
              </w:tc>
              <w:tc>
                <w:tcPr>
                  <w:tcW w:w="992" w:type="dxa"/>
                </w:tcPr>
                <w:p w:rsidR="009D4341" w:rsidRPr="00231A17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3 мин.</w:t>
                  </w:r>
                </w:p>
              </w:tc>
              <w:tc>
                <w:tcPr>
                  <w:tcW w:w="2445" w:type="dxa"/>
                </w:tcPr>
                <w:p w:rsidR="009D4341" w:rsidRDefault="009D4341" w:rsidP="008B3C72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Каждый из вас с раннего детства </w:t>
                  </w:r>
                  <w:r w:rsidR="00CF3C3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рисовал красками.</w:t>
                  </w: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Всп</w:t>
                  </w:r>
                  <w:r w:rsidR="00A47897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омните, что вы знаете, чтобы получить, например жёлтую краску</w:t>
                  </w: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. Составьте одно предложение. (Ответы детей).</w:t>
                  </w:r>
                </w:p>
                <w:p w:rsidR="009D4341" w:rsidRPr="008B3C72" w:rsidRDefault="009D4341" w:rsidP="008B3C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4341" w:rsidRPr="00D1715D" w:rsidRDefault="009D4341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4101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работу по выявлен</w:t>
                  </w:r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 знаний обучающихся о смешивании красок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 же организует деятельность обучающих по выявлению места и причины затруднений по данной теме занятия.</w:t>
                  </w:r>
                </w:p>
              </w:tc>
              <w:tc>
                <w:tcPr>
                  <w:tcW w:w="1804" w:type="dxa"/>
                  <w:noWrap/>
                </w:tcPr>
                <w:p w:rsidR="009D4341" w:rsidRDefault="009D4341" w:rsidP="00885B8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Ученики составляют предложение о </w:t>
                  </w:r>
                  <w:r w:rsidR="00A4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смешивании красок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основе имеющих знаний.</w:t>
                  </w:r>
                </w:p>
                <w:p w:rsidR="009D4341" w:rsidRDefault="009D4341" w:rsidP="00885B8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4341" w:rsidRPr="00D1715D" w:rsidRDefault="009D4341" w:rsidP="00A62EB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9D4341" w:rsidRPr="00D1715D" w:rsidRDefault="009D4341" w:rsidP="007F6126">
                  <w:pPr>
                    <w:pStyle w:val="a5"/>
                    <w:spacing w:line="276" w:lineRule="auto"/>
                  </w:pPr>
                  <w:r>
                    <w:t>У</w:t>
                  </w:r>
                  <w:r w:rsidRPr="00D1715D">
                    <w:t>мение использовать полученные знания в повседневной жизни</w:t>
                  </w:r>
                  <w:r>
                    <w:t>.</w:t>
                  </w:r>
                  <w:r w:rsidRPr="00D1715D">
                    <w:t xml:space="preserve"> </w:t>
                  </w:r>
                </w:p>
                <w:p w:rsidR="009D4341" w:rsidRPr="007F6126" w:rsidRDefault="009D4341" w:rsidP="007F612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Осознавать и называть свои ближайшие цели саморазвития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остоятельное выявление места и причины затруднений.</w:t>
                  </w: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2C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ориентироваться в своей системе знаний и осознавать необходимость нового знания.</w:t>
                  </w: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формулировать, аргументировать и отстаивать своё мнение.</w:t>
                  </w: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построение проекта выхода из создавшейся ситуации</w:t>
                  </w:r>
                </w:p>
              </w:tc>
              <w:tc>
                <w:tcPr>
                  <w:tcW w:w="992" w:type="dxa"/>
                </w:tcPr>
                <w:p w:rsidR="009D4341" w:rsidRPr="00231A17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3 мин.</w:t>
                  </w:r>
                </w:p>
              </w:tc>
              <w:tc>
                <w:tcPr>
                  <w:tcW w:w="2445" w:type="dxa"/>
                </w:tcPr>
                <w:p w:rsidR="009D4341" w:rsidRDefault="00CF3C3D" w:rsidP="007C774A">
                  <w:pP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Всё ли мы свами знаем о </w:t>
                  </w:r>
                  <w:r w:rsidR="00A47897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смешивании, проникновении, например одного цвета в другой</w:t>
                  </w:r>
                  <w:r w:rsidR="009D4341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?</w:t>
                  </w:r>
                  <w:r w:rsidR="007C774A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9D4341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Назовите тему нашего занятия. (</w:t>
                  </w:r>
                  <w:r w:rsidR="009D4341" w:rsidRPr="003A2AB1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Слайд 2</w:t>
                  </w:r>
                  <w:r w:rsidR="009D4341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4341" w:rsidRDefault="009D4341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</w:t>
                  </w: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формулируйте цель нашего урока</w:t>
                  </w:r>
                  <w:proofErr w:type="gramStart"/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аботаем в парах).</w:t>
                  </w:r>
                </w:p>
                <w:p w:rsidR="009D4341" w:rsidRDefault="009D4341" w:rsidP="00045E1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Какова цель нашего урока?</w:t>
                  </w:r>
                </w:p>
                <w:p w:rsidR="009D4341" w:rsidRPr="008B3C72" w:rsidRDefault="009D4341" w:rsidP="008B3C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Что бы вы хотели узнать сегодня</w:t>
                  </w:r>
                  <w:r w:rsidR="00CF3C3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на уроке о  явлении диффузии</w:t>
                  </w:r>
                  <w:r w:rsidRPr="008B3C72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Составьте  план нашего урока. (Запись плана на доске).</w:t>
                  </w:r>
                </w:p>
                <w:p w:rsidR="009D4341" w:rsidRPr="008B3C72" w:rsidRDefault="009D4341" w:rsidP="008B3C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3C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Примерный план:</w:t>
                  </w:r>
                </w:p>
                <w:p w:rsidR="009D4341" w:rsidRDefault="009D4341" w:rsidP="008B3C72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Что называется </w:t>
                  </w:r>
                  <w:r w:rsidR="00CF3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диффузией</w:t>
                  </w: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9D4341" w:rsidRDefault="00CF3C3D" w:rsidP="008B3C72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быстрее всего протекает диффузия?</w:t>
                  </w:r>
                </w:p>
                <w:p w:rsidR="009D4341" w:rsidRPr="00C556C2" w:rsidRDefault="009D4341" w:rsidP="00CF3C3D">
                  <w:pPr>
                    <w:pStyle w:val="a4"/>
                    <w:numPr>
                      <w:ilvl w:val="0"/>
                      <w:numId w:val="24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чего </w:t>
                  </w:r>
                  <w:r w:rsidR="00CF3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диффузия</w:t>
                  </w: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необходим</w:t>
                  </w:r>
                  <w:r w:rsidR="00CF3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56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жизни?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4101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0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Организует построение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проекта изучения нового знания.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E4796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Формулируют тему и цель урока, выбирают способа разрешения проблемы, выбор метода и средств.</w:t>
                  </w:r>
                </w:p>
                <w:p w:rsidR="009D4341" w:rsidRPr="00D1715D" w:rsidRDefault="009D4341" w:rsidP="000F6264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Ученики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проговаривают проблему затруднений и высказывают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предположения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какое именно новое знание или новое умение поможет им разрешить затруднение.</w:t>
                  </w:r>
                </w:p>
                <w:p w:rsidR="009D4341" w:rsidRPr="00D1715D" w:rsidRDefault="009D4341" w:rsidP="00885B8C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Дать определение </w:t>
                  </w:r>
                  <w:r w:rsidR="00A4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диффузии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9D4341" w:rsidRPr="00B12166" w:rsidRDefault="009D4341" w:rsidP="00A47897">
                  <w:pP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выяснить, поставить пере</w:t>
                  </w:r>
                  <w:r w:rsidR="00A4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 собой задачу изучить явление диффузии</w:t>
                  </w:r>
                </w:p>
              </w:tc>
              <w:tc>
                <w:tcPr>
                  <w:tcW w:w="1526" w:type="dxa"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сознавать неполноту знаний, проявлять интерес к новому содержанию.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пределять цели учебной деятельности;</w:t>
                  </w: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видеть проблему, осознавать возникшие трудности.</w:t>
                  </w:r>
                </w:p>
                <w:p w:rsidR="009D4341" w:rsidRPr="00D1715D" w:rsidRDefault="009D434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рганизовывают и планируют учебное сотрудничество с учителем и 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сверстниками; определяют цели, функции участников, способы взаимодействия, планируют общие</w:t>
                  </w:r>
                </w:p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частвовать в коллективном обсуждении проблемы, интересоваться чужим мнением и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высказывать свое собственное;</w:t>
                  </w:r>
                </w:p>
                <w:p w:rsidR="009D4341" w:rsidRPr="00D1715D" w:rsidRDefault="009D434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Реализация построенного проекта</w:t>
                  </w:r>
                </w:p>
              </w:tc>
              <w:tc>
                <w:tcPr>
                  <w:tcW w:w="992" w:type="dxa"/>
                </w:tcPr>
                <w:p w:rsidR="009D4341" w:rsidRPr="00231A17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231A17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20 мин.</w:t>
                  </w:r>
                </w:p>
              </w:tc>
              <w:tc>
                <w:tcPr>
                  <w:tcW w:w="2445" w:type="dxa"/>
                </w:tcPr>
                <w:p w:rsidR="00CF3C3D" w:rsidRDefault="00E35BF0" w:rsidP="00CF3C3D">
                  <w:pPr>
                    <w:pStyle w:val="c33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Демонстрация</w:t>
                  </w:r>
                  <w:proofErr w:type="gramStart"/>
                  <w:r>
                    <w:rPr>
                      <w:rStyle w:val="c2"/>
                    </w:rPr>
                    <w:t xml:space="preserve"> </w:t>
                  </w:r>
                  <w:r w:rsidR="00CF3C3D">
                    <w:rPr>
                      <w:rStyle w:val="c2"/>
                    </w:rPr>
                    <w:t>П</w:t>
                  </w:r>
                  <w:proofErr w:type="gramEnd"/>
                  <w:r w:rsidR="00CF3C3D">
                    <w:rPr>
                      <w:rStyle w:val="c2"/>
                    </w:rPr>
                    <w:t xml:space="preserve">роведем опыт. Ватку, смоченную нашатырным спиртом, приведем в соприкосновение с ваткой, смоченной фенолфталеином, и пронаблюдаем окрашивание обеих ваток в малиновый </w:t>
                  </w:r>
                  <w:r w:rsidR="00CF3C3D">
                    <w:rPr>
                      <w:rStyle w:val="c2"/>
                    </w:rPr>
                    <w:lastRenderedPageBreak/>
                    <w:t>цвет.</w:t>
                  </w:r>
                </w:p>
                <w:p w:rsidR="00CF3C3D" w:rsidRDefault="00CF3C3D" w:rsidP="00CF3C3D">
                  <w:pPr>
                    <w:pStyle w:val="c33"/>
                  </w:pPr>
                  <w:r>
                    <w:rPr>
                      <w:rStyle w:val="c2"/>
                    </w:rPr>
                    <w:t>Теперь ватку, смоченную нашатырным спиртом, поместим на дно стеклянной колбы, а смоченную фенолфталеином прикрепим к крышке и закроем этой крышкой колбу. Через некоторое время смоченная фенолфталеином ватка начнет окрашиваться.</w:t>
                  </w:r>
                </w:p>
                <w:p w:rsidR="00CF3C3D" w:rsidRDefault="00CF3C3D" w:rsidP="00CF3C3D">
                  <w:pPr>
                    <w:pStyle w:val="c3"/>
                  </w:pPr>
                  <w:r>
                    <w:rPr>
                      <w:rStyle w:val="c2"/>
                    </w:rPr>
                    <w:t xml:space="preserve">        Почему во втором случае ватка также окрашивается? Какие у вас есть гипотезы? </w:t>
                  </w:r>
                </w:p>
                <w:p w:rsidR="00CF3C3D" w:rsidRDefault="00CF3C3D" w:rsidP="00CF3C3D">
                  <w:pPr>
                    <w:pStyle w:val="c3"/>
                  </w:pPr>
                  <w:r>
                    <w:rPr>
                      <w:rStyle w:val="c2"/>
                    </w:rPr>
                    <w:t>Учитель. Итак, мы сообща пришли к выводу: в результате своего непрерывного и беспорядочного движения молекулы нашатырного спирта и фенолфталеина перемешиваются и ватка окрашивается.</w:t>
                  </w:r>
                </w:p>
                <w:p w:rsidR="00CF3C3D" w:rsidRDefault="00393FD1" w:rsidP="00CF3C3D">
                  <w:pPr>
                    <w:pStyle w:val="c3"/>
                  </w:pPr>
                  <w:r>
                    <w:rPr>
                      <w:rStyle w:val="c2"/>
                    </w:rPr>
                    <w:t> </w:t>
                  </w:r>
                  <w:r w:rsidR="00CF3C3D">
                    <w:rPr>
                      <w:rStyle w:val="c2"/>
                    </w:rPr>
                    <w:t xml:space="preserve">Теперь еще один эксперимент. </w:t>
                  </w:r>
                  <w:r w:rsidR="00CF3C3D">
                    <w:rPr>
                      <w:rStyle w:val="c2"/>
                    </w:rPr>
                    <w:lastRenderedPageBreak/>
                    <w:t>Разрежем на дольки этот красивый фрукт. (Учитель разрезает апельсин). Что вы чувствуете</w:t>
                  </w:r>
                  <w:r w:rsidR="00A47897">
                    <w:rPr>
                      <w:rStyle w:val="c2"/>
                    </w:rPr>
                    <w:t>?</w:t>
                  </w:r>
                </w:p>
                <w:p w:rsidR="00A47897" w:rsidRDefault="00CF3C3D" w:rsidP="00CF3C3D">
                  <w:pPr>
                    <w:pStyle w:val="c3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>Учитель. Правильно. Это явление, называется диффузией. Запишем в тетрадь определение диффузии.  </w:t>
                  </w:r>
                </w:p>
                <w:p w:rsidR="00CF3C3D" w:rsidRDefault="00A47897" w:rsidP="00CF3C3D">
                  <w:pPr>
                    <w:pStyle w:val="c3"/>
                  </w:pPr>
                  <w:r>
                    <w:rPr>
                      <w:rStyle w:val="c2"/>
                    </w:rPr>
                    <w:t xml:space="preserve"> </w:t>
                  </w:r>
                  <w:r w:rsidR="00CF3C3D">
                    <w:rPr>
                      <w:rStyle w:val="c2"/>
                    </w:rPr>
                    <w:t>Учитель. А теперь сделаем вывод о причине диффузии. Давайте запишем: причина диффузии – непрерывное беспорядочное движение молекул.</w:t>
                  </w:r>
                  <w:r w:rsidR="00CF3C3D">
                    <w:t xml:space="preserve"> </w:t>
                  </w:r>
                  <w:r w:rsidR="00CF3C3D">
                    <w:rPr>
                      <w:rStyle w:val="c2"/>
                    </w:rPr>
                    <w:t>Мы с вами пронаблюдали диффузию в газах. Приведите примеры распространения запахов в окружающей среде.</w:t>
                  </w:r>
                </w:p>
                <w:p w:rsidR="00CF3C3D" w:rsidRPr="00D1715D" w:rsidRDefault="00CF3C3D" w:rsidP="00CF3C3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Давайте проведём небольшой эксперимент и убедимся в вашем ответе на опыте. У вас на парте стакан с водой, опустите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стакан несколько капель акварельной краски. Что наблюдаете? Объясните.</w:t>
                  </w:r>
                </w:p>
                <w:p w:rsidR="00CF3C3D" w:rsidRDefault="00393FD1" w:rsidP="00CF3C3D">
                  <w:pPr>
                    <w:pStyle w:val="c13"/>
                  </w:pPr>
                  <w:r>
                    <w:rPr>
                      <w:rStyle w:val="c2"/>
                    </w:rPr>
                    <w:t xml:space="preserve">Сейчас я хочу </w:t>
                  </w:r>
                  <w:r w:rsidR="00CF3C3D">
                    <w:rPr>
                      <w:rStyle w:val="c2"/>
                    </w:rPr>
                    <w:t>продемонстрировать  процес</w:t>
                  </w:r>
                  <w:r>
                    <w:rPr>
                      <w:rStyle w:val="c2"/>
                    </w:rPr>
                    <w:t>с диффузии в твердых веществах.</w:t>
                  </w:r>
                  <w:r w:rsidR="00CF3C3D">
                    <w:rPr>
                      <w:rStyle w:val="c2"/>
                    </w:rPr>
                    <w:t> </w:t>
                  </w:r>
                  <w:r>
                    <w:rPr>
                      <w:rStyle w:val="c2"/>
                    </w:rPr>
                    <w:t xml:space="preserve">  </w:t>
                  </w:r>
                  <w:r w:rsidR="00CF3C3D">
                    <w:rPr>
                      <w:rStyle w:val="c2"/>
                    </w:rPr>
                    <w:t>На стеклышко я насыпала   кристаллики марганцовки</w:t>
                  </w:r>
                  <w:r w:rsidR="00A47897">
                    <w:rPr>
                      <w:rStyle w:val="c2"/>
                    </w:rPr>
                    <w:t xml:space="preserve"> (перманганата калия)</w:t>
                  </w:r>
                  <w:r w:rsidR="00CF3C3D">
                    <w:rPr>
                      <w:rStyle w:val="c2"/>
                    </w:rPr>
                    <w:t xml:space="preserve">, сверху кристаллики покрыла расплавленным воском. На слайде вы видите результат диффузии, проходившей в течение нескольких недель. Диффузия в твердых телах проходит очень медленно. А теперь рассмотрим опыт с брусочками золота и свинца, описанный в учебнике.   Какой вывод сделаем? </w:t>
                  </w:r>
                </w:p>
                <w:p w:rsidR="00CF3C3D" w:rsidRDefault="00CF3C3D" w:rsidP="00CF3C3D">
                  <w:pPr>
                    <w:pStyle w:val="c13"/>
                    <w:rPr>
                      <w:rStyle w:val="c2"/>
                    </w:rPr>
                  </w:pPr>
                  <w:r>
                    <w:rPr>
                      <w:rStyle w:val="c2"/>
                    </w:rPr>
                    <w:t xml:space="preserve">Учитель. Запишите в тетради: скорость протекания диффузии зависит от </w:t>
                  </w:r>
                  <w:r>
                    <w:rPr>
                      <w:rStyle w:val="c2"/>
                    </w:rPr>
                    <w:lastRenderedPageBreak/>
                    <w:t>того, в каком агрегатном состоянии находятся вещества.</w:t>
                  </w:r>
                </w:p>
                <w:p w:rsidR="005F0D6A" w:rsidRPr="005F0D6A" w:rsidRDefault="00E35BF0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</w:t>
                  </w:r>
                  <w:r w:rsidR="005F0D6A"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итель. Сейчас поработаем в группах. Группы выполняют задания.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1. Диффузия в растительном мире.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Вопросы:</w:t>
                  </w:r>
                </w:p>
                <w:p w:rsidR="005F0D6A" w:rsidRPr="005F0D6A" w:rsidRDefault="005F0D6A" w:rsidP="005F0D6A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кислород попадает в глубокие слои водоемов?</w:t>
                  </w:r>
                </w:p>
                <w:p w:rsidR="005F0D6A" w:rsidRPr="005F0D6A" w:rsidRDefault="005F0D6A" w:rsidP="005F0D6A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сосуды с узким горлом непригодны для использования в качестве аквариума?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В растительном мире очень велика роль диффузии. Например, большое развитие листовой кроны деревьев объясняется тем, что диффузионный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обмен сквозь поверхность листьев выполняет не только функцию дыхания, но частично и питания. В настоящее время широко практикуется внекорневая подкормка  плодовых деревьев путем опрыскивания их кроны.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 Большую роль играют диффузные процессы в снабжении природных водоёмов и аквариумов кислородом. Кислород попадает в более глубокие слои воды в стоячих водах за счёт диффузии через их свободную поверхность. Поэтому нежелательны всякие ограничения свободной поверхности воды. Так, например, листья или ряска, покрывающие поверхность воды, могут совсем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прекратить доступ кислорода к воде и привести к гибели ее обитателей. По этой же причине сосуды с узким горлом непригодны для использования в качестве аквариума.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2. Роль диффузии в пищеварении и дыхании человека.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Вопросы:</w:t>
                  </w:r>
                </w:p>
                <w:p w:rsidR="005F0D6A" w:rsidRPr="005F0D6A" w:rsidRDefault="005F0D6A" w:rsidP="005F0D6A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происходит всасывание питательных веще</w:t>
                  </w:r>
                  <w:proofErr w:type="gramStart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в пр</w:t>
                  </w:r>
                  <w:proofErr w:type="gramEnd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оцессе пищеварения?</w:t>
                  </w:r>
                </w:p>
                <w:p w:rsidR="005F0D6A" w:rsidRPr="005F0D6A" w:rsidRDefault="005F0D6A" w:rsidP="005F0D6A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Как   кислород из легких попадает в кровь? 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Наибольшее всасывание питательных веще</w:t>
                  </w:r>
                  <w:proofErr w:type="gramStart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 пр</w:t>
                  </w:r>
                  <w:proofErr w:type="gramEnd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оисходит в тонких кишках, стенки которых специально для этого приспособлены.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Площадь внутренней поверхности кишечника человека равна 0,65м</w:t>
                  </w:r>
                  <w:proofErr w:type="gramStart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Она покрыта ворсинками – микроскопическими образованиями слизистой оболочки высотой 0,2-1мм, за счет чего площадь реальной поверхности кишечника достигает 4-5 м</w:t>
                  </w:r>
                  <w:proofErr w:type="gramStart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т.е. достигает в 2-3 раза больше площади поверхности всего тела. Процесс всасывания питательных веществ в кишечнике возможен благодаря диффузии. 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    Дыхание – перенос кислорода из окружающей среды внутрь организма сквозь его покровы – происходит тем быстрее, чем больше площадь поверхности тела и окружающей среды, и тем медленнее, чем толще и плотнее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покровы тела. А как же дышит человек? У человека в дыхании принимает участие вся поверхность тела – от самого толстого эпидермиса пяток до покрытой волосами кожи головы. Особенно интенсивно дышит кожа на груди, спине и животе. Интересно, что по интенсивности дыхания эти участки кожи значительно превосходят легкие. С одинаковой по размеру дыхательной поверхности здесь может поглощаться кислорода на 28%, а выделяться углекислого газа даже на 54% больше, чем в легких. </w:t>
                  </w:r>
                  <w:proofErr w:type="gramStart"/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Однако во всем дыхательном процессе участие кожи ничтожно по сравнению с легкими, так как общая площадь поверхности легких, если развернуть все 700 млн. альвеол,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микроскопических пузырьков, через стенки которых происходит газообмен между воздухом и кровью, составляет около 90-100 квадратных метров, а общая площадь поверхности кожи человека около 2 квадратных метров, 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е, в 45-50 раз меньше. </w:t>
                  </w:r>
                  <w:proofErr w:type="gramEnd"/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Таким образом, диффузия имеет большое значение в процессах жизнедеятельности человека, животных и растений. Благод</w:t>
                  </w:r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аря диффузии кислород из легких переходит  </w:t>
                  </w:r>
                  <w:r w:rsidRP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человека, а из крови – в ткани.</w:t>
                  </w:r>
                </w:p>
                <w:p w:rsidR="009D4341" w:rsidRPr="00537616" w:rsidRDefault="009D4341" w:rsidP="005F0D6A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Default="009D4341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Организует работу обучающих по изучению новых знаний.</w:t>
                  </w:r>
                </w:p>
                <w:p w:rsidR="009D4341" w:rsidRDefault="009D4341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Демонстрирует эксперимент.</w:t>
                  </w:r>
                </w:p>
                <w:p w:rsidR="009D4341" w:rsidRDefault="009D4341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Сопровождает деятельнос</w:t>
                  </w:r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ть </w:t>
                  </w:r>
                  <w:proofErr w:type="gramStart"/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</w:t>
                  </w:r>
                  <w:proofErr w:type="gramEnd"/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сотрудничает с </w:t>
                  </w:r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ми.</w:t>
                  </w:r>
                </w:p>
                <w:p w:rsidR="009D4341" w:rsidRPr="00D1715D" w:rsidRDefault="009D4341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Default="009D434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Ученики сами создают проект выхода и пробуют применить его на практике. </w:t>
                  </w:r>
                </w:p>
                <w:p w:rsidR="009D4341" w:rsidRDefault="009D434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Работают по карточкам, проводят опыты, делают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выводы.</w:t>
                  </w:r>
                </w:p>
                <w:p w:rsidR="009D4341" w:rsidRDefault="009D434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Записываю</w:t>
                  </w:r>
                  <w:r w:rsidR="00A478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определения в тетрадь.</w:t>
                  </w:r>
                </w:p>
                <w:p w:rsidR="00A47897" w:rsidRPr="00D1715D" w:rsidRDefault="00A47897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Читают описание опыта для твёрдых тел в учебнике.</w:t>
                  </w:r>
                </w:p>
                <w:p w:rsidR="009D4341" w:rsidRDefault="00E35BF0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Учащиеся делятся на группы</w:t>
                  </w:r>
                </w:p>
                <w:p w:rsidR="00E35BF0" w:rsidRPr="00D1715D" w:rsidRDefault="00E35BF0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Работают в группах по предложенному заданию.</w:t>
                  </w:r>
                </w:p>
              </w:tc>
              <w:tc>
                <w:tcPr>
                  <w:tcW w:w="1665" w:type="dxa"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Формулировать определения нового физического понятия, объяснять смысл и результаты опыта.</w:t>
                  </w:r>
                  <w:r w:rsidRPr="00B12166">
                    <w:rPr>
                      <w:rFonts w:ascii="Calibri" w:eastAsia="Calibri" w:hAnsi="Calibri" w:cs="Times New Roman"/>
                    </w:rPr>
                    <w:t xml:space="preserve">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Усвоить </w:t>
                  </w:r>
                  <w:r w:rsidR="00A4789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явление диффузии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9D4341" w:rsidRDefault="009D4341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исследовать </w:t>
                  </w:r>
                  <w:r w:rsidR="00A4789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быстроту проникновения одного вещества в другое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в ходе экспериментов.</w:t>
                  </w:r>
                </w:p>
                <w:p w:rsidR="009D4341" w:rsidRPr="00D1715D" w:rsidRDefault="009D4341" w:rsidP="007F6126">
                  <w:pPr>
                    <w:pStyle w:val="a5"/>
                    <w:spacing w:line="276" w:lineRule="auto"/>
                  </w:pPr>
                  <w:r>
                    <w:t>В</w:t>
                  </w:r>
                  <w:r w:rsidRPr="00D1715D">
                    <w:t>ладение экспериментальными методами исследования зависимости магнитного действия катушки от силы тока в цепи;</w:t>
                  </w:r>
                </w:p>
                <w:p w:rsidR="009D4341" w:rsidRPr="00B12166" w:rsidRDefault="009D4341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Учиться замечать и призна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расхождение своих де</w:t>
                  </w:r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ствий</w:t>
                  </w: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своими заявленными позициями, взглядами, </w:t>
                  </w:r>
                  <w:r w:rsidRPr="008505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мнениями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редвосхищать результат и уровень усвоения</w:t>
                  </w: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предложенный способ решения проблемы;</w:t>
                  </w:r>
                </w:p>
              </w:tc>
              <w:tc>
                <w:tcPr>
                  <w:tcW w:w="1110" w:type="dxa"/>
                  <w:noWrap/>
                </w:tcPr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станавливать причинно-следственные связи;</w:t>
                  </w: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выдвигать гипотезы,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выделять материал, который будет использован в исследовании и анализе;</w:t>
                  </w:r>
                </w:p>
                <w:p w:rsidR="009D4341" w:rsidRPr="00B12166" w:rsidRDefault="009D4341" w:rsidP="00B12166">
                  <w:pP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преобразовывают практическую задачу </w:t>
                  </w:r>
                  <w:proofErr w:type="gramStart"/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учебно-познавательную совместными усилиями.</w:t>
                  </w:r>
                </w:p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У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станавливать рабочие отношения, эффективно сотрудничать, с достаточной полнотой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и точностью выражать свои мысли</w:t>
                  </w: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умение слушать</w:t>
                  </w:r>
                  <w:r w:rsidRPr="00B1216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1216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работать в группе.</w:t>
                  </w: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первичного закрепления с прогов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ариванием во внешней речи</w:t>
                  </w:r>
                </w:p>
                <w:p w:rsidR="009D4341" w:rsidRPr="00D1715D" w:rsidRDefault="009D4341" w:rsidP="00F122A9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2 мин</w:t>
                  </w:r>
                </w:p>
              </w:tc>
              <w:tc>
                <w:tcPr>
                  <w:tcW w:w="2445" w:type="dxa"/>
                </w:tcPr>
                <w:p w:rsidR="009D4341" w:rsidRPr="003A2AB1" w:rsidRDefault="009D4341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Ребята, давайте вспомним, что называется </w:t>
                  </w:r>
                  <w:r w:rsid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диффузией</w:t>
                  </w:r>
                  <w:r w:rsidRPr="003A2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?</w:t>
                  </w:r>
                </w:p>
                <w:p w:rsidR="009D4341" w:rsidRDefault="005F0D6A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Где быстрее всего протекает диффузия?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Приведите примеры.</w:t>
                  </w:r>
                </w:p>
                <w:p w:rsidR="005F0D6A" w:rsidRDefault="005F0D6A" w:rsidP="00546AD3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медленнее всего протекает диффузия? Приведите примеры.</w:t>
                  </w:r>
                </w:p>
                <w:p w:rsidR="009D4341" w:rsidRPr="00D1715D" w:rsidRDefault="009D4341" w:rsidP="00537616">
                  <w:pPr>
                    <w:shd w:val="clear" w:color="auto" w:fill="FFFFFF"/>
                    <w:ind w:left="45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Ребята, сформулируйте свой вопрос, который бы вы </w:t>
                  </w:r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хотели задать своему товарищу</w:t>
                  </w:r>
                  <w:proofErr w:type="gramStart"/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аботаем в парах).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546AD3" w:rsidRDefault="009D4341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Организует фронтальную проверку понимания нового материала. </w:t>
                  </w:r>
                </w:p>
                <w:p w:rsidR="009D4341" w:rsidRPr="00546AD3" w:rsidRDefault="009D4341" w:rsidP="00546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4341" w:rsidRDefault="009D434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Организует постановку проблемных вопросов, при ответе на которые достигается усвоение нового материала.</w:t>
                  </w:r>
                </w:p>
                <w:p w:rsidR="009D4341" w:rsidRPr="00D1715D" w:rsidRDefault="009D434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Default="009D4341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Ученики отвечают на вопросы учителя. П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редлагается несколько типовых задач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новой теме. Теперь ученики (в парах, в группах) решают задания по новому, выработанному проекту и обязательно проговаривают каждый этап, объясняют и аргументируют свои действия.</w:t>
                  </w:r>
                </w:p>
                <w:p w:rsidR="009D4341" w:rsidRPr="00D1715D" w:rsidRDefault="00E35BF0" w:rsidP="00546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Работают в парах.</w:t>
                  </w:r>
                </w:p>
              </w:tc>
              <w:tc>
                <w:tcPr>
                  <w:tcW w:w="1665" w:type="dxa"/>
                </w:tcPr>
                <w:p w:rsidR="009D4341" w:rsidRPr="00303C2C" w:rsidRDefault="009D4341" w:rsidP="005F0D6A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улируют определение о </w:t>
                  </w:r>
                  <w:r w:rsid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диффузии</w:t>
                  </w:r>
                </w:p>
              </w:tc>
              <w:tc>
                <w:tcPr>
                  <w:tcW w:w="1526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Учиться выстраивать стиль своего общения.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546AD3" w:rsidRDefault="009D4341" w:rsidP="00546AD3">
                  <w:pPr>
                    <w:spacing w:before="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</w:t>
                  </w:r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меть планировать, прогнозировать, контролир</w:t>
                  </w:r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овать, корректировать, оценивать полученные знания; осознанно воспринимать и воспроизводить информацию на основе изученной темы.</w:t>
                  </w:r>
                </w:p>
                <w:p w:rsidR="009D4341" w:rsidRPr="00D1715D" w:rsidRDefault="009D434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З</w:t>
                  </w:r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акрепить </w:t>
                  </w:r>
                  <w:proofErr w:type="spellStart"/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общеучебные</w:t>
                  </w:r>
                  <w:proofErr w:type="spellEnd"/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  логические </w:t>
                  </w:r>
                  <w:proofErr w:type="gramStart"/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умения</w:t>
                  </w:r>
                  <w:proofErr w:type="gramEnd"/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 навыки; постановка и решение проблем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</w:t>
                  </w:r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меть сформулировать вопрос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а так же ответ на поставленн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ый вопрос</w:t>
                  </w:r>
                  <w:r w:rsidRPr="00546AD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15168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самостоятельной работы с проверкой по эталону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D4341" w:rsidRPr="00D1715D" w:rsidRDefault="009D4341" w:rsidP="00151684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4 мин</w:t>
                  </w:r>
                </w:p>
              </w:tc>
              <w:tc>
                <w:tcPr>
                  <w:tcW w:w="2445" w:type="dxa"/>
                </w:tcPr>
                <w:p w:rsidR="005F0D6A" w:rsidRPr="00E35BF0" w:rsidRDefault="009D4341" w:rsidP="005F0D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5F0D6A"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</w:t>
                  </w:r>
                </w:p>
                <w:p w:rsidR="005F0D6A" w:rsidRPr="00E35BF0" w:rsidRDefault="005F0D6A" w:rsidP="005F0D6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1. К какому классу понятий относится диффузия?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к физической величине;                  Б) к физической единице измерения;   В) к физическому явлению.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2.Что является причиной явления диффузии?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А) движение молекул;                   Б) наличие промежутков;           В) размеры молекул.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3.В каком состоянии вещества диффузия протекает наиболее быстро?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в газообразном    Б) в твердом            В) в жидком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4.Укажите пример диффузии в жидкостях.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 запах духов распространяется в комнате.                   Б) спирт растворяется в воде.    В) запах нафталина распространяется в воздухе.</w:t>
                  </w:r>
                </w:p>
                <w:p w:rsidR="005F0D6A" w:rsidRPr="005F0D6A" w:rsidRDefault="005F0D6A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5.Что является причиной увеличения скорости диффузии с ростом температуры тела?</w:t>
                  </w:r>
                </w:p>
                <w:p w:rsidR="009D4341" w:rsidRPr="00E35BF0" w:rsidRDefault="005F0D6A" w:rsidP="007C774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 увеличение промежутков между </w:t>
                  </w: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молекулами                Б) увеличение беспорядочности движения молекул.    В) увеличение скорости движения молекул.</w:t>
                  </w:r>
                  <w:r w:rsidR="007C7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</w:t>
                  </w:r>
                  <w:r w:rsidR="009D4341"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</w:t>
                  </w: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эталону</w:t>
                  </w:r>
                  <w:r w:rsidR="007C7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1.Создает ситуацию успеха для каждого ученика.</w:t>
                  </w:r>
                </w:p>
                <w:p w:rsidR="009D4341" w:rsidRPr="00D1715D" w:rsidRDefault="009D4341" w:rsidP="001516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2.Организует самостоятельное выполнение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обучающимися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типовых заданий на новый способ действия.</w:t>
                  </w:r>
                </w:p>
                <w:p w:rsidR="009D4341" w:rsidRPr="00D1715D" w:rsidRDefault="009D4341" w:rsidP="0015168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3.Организует сопоставление работы с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эталоном для самопроверки.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4.По результатам выполнения самостоятельной организует рефлексию деятельности по применению нового способа деятельности.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1.Ученики самостоятельно выполняют тест.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2.Проверяют свои ответы </w:t>
                  </w: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по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предложенному эталону сначала сами, затем друг у друга.</w:t>
                  </w:r>
                </w:p>
                <w:p w:rsidR="009D4341" w:rsidRPr="00D1715D" w:rsidRDefault="009D4341" w:rsidP="00FC1A91">
                  <w:pP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 xml:space="preserve"> Оценивают работу с тестом.</w:t>
                  </w:r>
                </w:p>
                <w:p w:rsidR="009D4341" w:rsidRPr="00D1715D" w:rsidRDefault="009D4341" w:rsidP="00FC1A91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4. Фиксируют затруднение и находят решение выхода из нее.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</w:tcPr>
                <w:p w:rsidR="009D4341" w:rsidRPr="00B12166" w:rsidRDefault="009D4341" w:rsidP="00B1216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Закрепление полученных знаний о свойствах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агнитов,</w:t>
                  </w:r>
                  <w:r w:rsidRPr="00B121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применение их при решении качественных задач.</w:t>
                  </w:r>
                </w:p>
              </w:tc>
              <w:tc>
                <w:tcPr>
                  <w:tcW w:w="1526" w:type="dxa"/>
                </w:tcPr>
                <w:p w:rsidR="009D4341" w:rsidRPr="00B80E26" w:rsidRDefault="009D4341" w:rsidP="00B80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роявляют ситуативный познавательный интерес к новому учебному материалу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9D4341" w:rsidRPr="00B80E26" w:rsidRDefault="009D4341" w:rsidP="00B80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беспечить развитие мышления, умения наблюдать и объяснять физические явления, формирование умений управлять своей учебной деятельностью</w:t>
                  </w:r>
                </w:p>
                <w:p w:rsidR="009D4341" w:rsidRPr="00D1715D" w:rsidRDefault="009D4341" w:rsidP="00FC1A91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110" w:type="dxa"/>
                  <w:noWrap/>
                </w:tcPr>
                <w:p w:rsidR="009D4341" w:rsidRPr="00B80E26" w:rsidRDefault="009D4341" w:rsidP="00B80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r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пособствовать формированию интереса к самообразованию путём чтения интересных отрывков из книг и журналов, </w:t>
                  </w:r>
                  <w:r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формулируют новые знания совместными групповыми усилиями</w:t>
                  </w:r>
                </w:p>
                <w:p w:rsidR="009D4341" w:rsidRPr="00D1715D" w:rsidRDefault="009D4341" w:rsidP="00151684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151684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</w:t>
                  </w:r>
                  <w:r w:rsidRPr="00B80E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одействовать развитию лексического запаса учащихся</w:t>
                  </w:r>
                </w:p>
              </w:tc>
            </w:tr>
            <w:tr w:rsidR="009D4341" w:rsidRPr="00D1715D" w:rsidTr="009F3F4E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8.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 включения в систему знаний и повторения.</w:t>
                  </w:r>
                </w:p>
                <w:p w:rsidR="009D4341" w:rsidRPr="00D1715D" w:rsidRDefault="009D4341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2 мин</w:t>
                  </w:r>
                </w:p>
              </w:tc>
              <w:tc>
                <w:tcPr>
                  <w:tcW w:w="2445" w:type="dxa"/>
                </w:tcPr>
                <w:p w:rsidR="009D4341" w:rsidRPr="00E35BF0" w:rsidRDefault="009D4341" w:rsidP="00E61A6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Подумайте и ответьте.</w:t>
                  </w:r>
                </w:p>
                <w:p w:rsidR="009D4341" w:rsidRPr="00E35BF0" w:rsidRDefault="002A29AC" w:rsidP="005F0D6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5BF0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В 1638 г. посол  Василий Старков привёз в подарок  царю Михаилу Фёдоровичу от  монгольского Алтын-хана 4 пуда сушёных листьев. Это растение очень понравилось москвичам, и они его с удовольствием до сих пор употребляют. А как  оно называется и на каком явлении  основано его употребление? </w:t>
                  </w:r>
                  <w:proofErr w:type="gramStart"/>
                  <w:r w:rsidRPr="00E35BF0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(Ответ.</w:t>
                  </w:r>
                  <w:proofErr w:type="gramEnd"/>
                  <w:r w:rsidRPr="00E35BF0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Это чай. </w:t>
                  </w:r>
                  <w:proofErr w:type="gramStart"/>
                  <w:r w:rsidRPr="00E35BF0"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Явление - диффузия.)</w:t>
                  </w:r>
                  <w:r w:rsidR="007C7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C5723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Организует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 заданиям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где используется новый способ действия.</w:t>
                  </w:r>
                </w:p>
                <w:p w:rsidR="009D4341" w:rsidRPr="00D1715D" w:rsidRDefault="009D4341" w:rsidP="00852077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2.Организует повторение учебного содержания необходимого для обеспечения содержательной непрерывности. </w:t>
                  </w:r>
                </w:p>
              </w:tc>
              <w:tc>
                <w:tcPr>
                  <w:tcW w:w="1804" w:type="dxa"/>
                  <w:noWrap/>
                </w:tcPr>
                <w:p w:rsidR="009D4341" w:rsidRDefault="009D4341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типовые задания, при допущении ошибки, находят место затруднения и определяют путь решения.</w:t>
                  </w:r>
                </w:p>
                <w:p w:rsidR="009D4341" w:rsidRPr="00D1715D" w:rsidRDefault="009D4341" w:rsidP="00B578EA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Повторяют учебный материал по данной теме.</w:t>
                  </w:r>
                </w:p>
              </w:tc>
              <w:tc>
                <w:tcPr>
                  <w:tcW w:w="1665" w:type="dxa"/>
                </w:tcPr>
                <w:p w:rsidR="009D4341" w:rsidRPr="0059418F" w:rsidRDefault="009D4341" w:rsidP="00325A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поддержания интереса к изуче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нию материала использовались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</w:t>
                  </w:r>
                  <w:r w:rsid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предметные</w:t>
                  </w:r>
                  <w:proofErr w:type="spellEnd"/>
                  <w:r w:rsidR="005F0D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связи (физика – химия, биология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), </w:t>
                  </w:r>
                  <w:r w:rsidRPr="005941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на жизненный опыт. </w:t>
                  </w:r>
                </w:p>
                <w:p w:rsidR="009D4341" w:rsidRPr="00D1715D" w:rsidRDefault="009D4341" w:rsidP="00325AA1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526" w:type="dxa"/>
                </w:tcPr>
                <w:p w:rsidR="009D4341" w:rsidRPr="00D1715D" w:rsidRDefault="009D4341" w:rsidP="009F3F4E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Постепенно выстраивать собственное целостное мировоззрение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320F2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определять способы действий в рамках предложенных условий и требований</w:t>
                  </w: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676EDB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анализировать, обобщать, делать выводы, аргументировать свой ответ.</w:t>
                  </w: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320F2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5A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владеть приёмами монологической и диалогической речи.</w:t>
                  </w:r>
                </w:p>
              </w:tc>
            </w:tr>
            <w:tr w:rsidR="009D4341" w:rsidRPr="00D1715D" w:rsidTr="007C774A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Этап рефлексии </w:t>
                  </w:r>
                  <w:r w:rsidRPr="00D171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учебной деятельности на уроке</w:t>
                  </w:r>
                </w:p>
                <w:p w:rsidR="009D4341" w:rsidRPr="00D1715D" w:rsidRDefault="009D4341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2 мин</w:t>
                  </w:r>
                </w:p>
              </w:tc>
              <w:tc>
                <w:tcPr>
                  <w:tcW w:w="2445" w:type="dxa"/>
                </w:tcPr>
                <w:p w:rsidR="009D4341" w:rsidRPr="007C774A" w:rsidRDefault="009D4341" w:rsidP="007C774A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Ребята, создайте, пожал</w:t>
                  </w:r>
                  <w:r w:rsidR="002A29AC" w:rsidRP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уйста, </w:t>
                  </w:r>
                  <w:proofErr w:type="spellStart"/>
                  <w:r w:rsidR="002A29AC" w:rsidRP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 w:rsidR="002A29AC" w:rsidRP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слову: </w:t>
                  </w:r>
                  <w:r w:rsidR="002A29AC" w:rsidRP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«Диффузия</w:t>
                  </w:r>
                  <w:r w:rsidRP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7C774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Напоминаю, правила написания </w:t>
                  </w:r>
                  <w:proofErr w:type="spellStart"/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синквейна</w:t>
                  </w:r>
                  <w:proofErr w:type="spellEnd"/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1.Два прилагательных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2.Три глагола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3.Предложение из четырех слов.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4.Одно существительное</w:t>
                  </w:r>
                </w:p>
                <w:p w:rsidR="002643EA" w:rsidRDefault="002643EA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Ребята, прочитайте </w:t>
                  </w:r>
                  <w:proofErr w:type="gramStart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ваш</w:t>
                  </w:r>
                  <w:proofErr w:type="gramEnd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синквейн</w:t>
                  </w:r>
                  <w:proofErr w:type="spellEnd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Возьмите «колесо ваших знаний» (Приложение 1)  и поставьте: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«+», если вы согласны с утверждением;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«-», если вы не согласны с утверждением;</w:t>
                  </w:r>
                </w:p>
                <w:p w:rsidR="009D4341" w:rsidRPr="00D1715D" w:rsidRDefault="009D4341" w:rsidP="007C774A">
                  <w:pPr>
                    <w:framePr w:hSpace="180" w:wrap="around" w:vAnchor="text" w:hAnchor="text" w:y="1"/>
                    <w:widowControl w:val="0"/>
                    <w:suppressAutoHyphens/>
                    <w:spacing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«?», если вы не уверены</w:t>
                  </w:r>
                </w:p>
                <w:p w:rsidR="00CE2262" w:rsidRDefault="002A29AC" w:rsidP="007C774A">
                  <w:pPr>
                    <w:widowControl w:val="0"/>
                    <w:suppressAutoHyphens/>
                    <w:spacing w:before="280" w:after="280" w:line="100" w:lineRule="atLeast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Скажите, достигли ли вы цель нашего </w:t>
                  </w:r>
                  <w:r w:rsidR="009D4341"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урока?</w:t>
                  </w:r>
                </w:p>
                <w:p w:rsidR="009D4341" w:rsidRPr="00CE2262" w:rsidRDefault="00EF7C01" w:rsidP="007C774A">
                  <w:pPr>
                    <w:widowControl w:val="0"/>
                    <w:suppressAutoHyphens/>
                    <w:spacing w:before="280" w:after="280" w:line="100" w:lineRule="atLeast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Дайте оценку работы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вашей группы, вашего личного участия в ходе нашего урока?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1.Организует рефлексию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поводу своего психоэмоционального состояния, мотивации, своей деятельности, взаимодействия с преподавателем и одноклассниками.</w:t>
                  </w:r>
                </w:p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Организует деятельность </w:t>
                  </w:r>
                  <w:proofErr w:type="gramStart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подведению итога урока.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 xml:space="preserve">1. Составляют и зачитывают </w:t>
                  </w:r>
                  <w:proofErr w:type="spellStart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синквейн</w:t>
                  </w:r>
                  <w:proofErr w:type="spellEnd"/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.</w:t>
                  </w:r>
                </w:p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2. Заполняют «колесо знаний» с проговариванием (р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ассказывают, что узнали,  чему научились,  какие трудности испытали)</w:t>
                  </w:r>
                </w:p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4341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Ученики соотносят цели, которые они ставили на уроке и результаты своей деятельности.</w:t>
                  </w:r>
                </w:p>
                <w:p w:rsidR="00EF7C01" w:rsidRPr="00D1715D" w:rsidRDefault="00EF7C0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Дают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работе всей группы, так и свою личную в ходе деятельности на уроке.</w:t>
                  </w:r>
                </w:p>
              </w:tc>
              <w:tc>
                <w:tcPr>
                  <w:tcW w:w="1665" w:type="dxa"/>
                </w:tcPr>
                <w:p w:rsidR="009D4341" w:rsidRPr="00303C2C" w:rsidRDefault="009D4341" w:rsidP="00303C2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Транслируют оценку результатов </w:t>
                  </w: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собственной деятельности.</w:t>
                  </w:r>
                </w:p>
                <w:p w:rsidR="009D4341" w:rsidRPr="00303C2C" w:rsidRDefault="009D4341" w:rsidP="00303C2C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303C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результатов собственной деятельности; определение существующих пробелов в полученных знаниях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526" w:type="dxa"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Умение оценивать свои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достижения, степень самостоятельности, причины неудачи, умение выражать доброжелательную и эмоционально-нравственную отзывчивость</w:t>
                  </w: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Умение осуществлять  итогов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ый контроль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Умение познавать цель 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результат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C57236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Умение проявлять активность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 в деятельности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D4341" w:rsidRPr="00D1715D" w:rsidTr="00CE2262">
              <w:trPr>
                <w:trHeight w:val="315"/>
              </w:trPr>
              <w:tc>
                <w:tcPr>
                  <w:tcW w:w="454" w:type="dxa"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993" w:type="dxa"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Домашнее задание.</w:t>
                  </w:r>
                </w:p>
              </w:tc>
              <w:tc>
                <w:tcPr>
                  <w:tcW w:w="992" w:type="dxa"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1 мин</w:t>
                  </w:r>
                </w:p>
              </w:tc>
              <w:tc>
                <w:tcPr>
                  <w:tcW w:w="2445" w:type="dxa"/>
                </w:tcPr>
                <w:p w:rsidR="009D4341" w:rsidRPr="00CE2262" w:rsidRDefault="009D4341" w:rsidP="00CE2262">
                  <w:pPr>
                    <w:pStyle w:val="ad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226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Наш урок подошел к концу. Желаю, чтобы  тот опыт,  который вы получили на уроке, применяли в жизни. </w:t>
                  </w:r>
                </w:p>
                <w:p w:rsidR="009D4341" w:rsidRDefault="009D4341" w:rsidP="00CE2262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Спасибо за работу и сотрудничество.</w:t>
                  </w: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41367" w:rsidRDefault="00141367" w:rsidP="00141367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1.</w:t>
                  </w:r>
                  <w:r w:rsidRPr="00141367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Выполнить онлайн </w:t>
                  </w: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141367"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тест</w:t>
                  </w:r>
                  <w:r>
                    <w:t xml:space="preserve"> </w:t>
                  </w:r>
                  <w:hyperlink r:id="rId10" w:history="1">
                    <w:r w:rsidRPr="007741CC">
                      <w:rPr>
                        <w:rStyle w:val="ac"/>
                        <w:rFonts w:ascii="Times New Roman" w:eastAsia="DejaVu Sans" w:hAnsi="Times New Roman" w:cs="Times New Roman"/>
                        <w:kern w:val="2"/>
                        <w:sz w:val="24"/>
                        <w:szCs w:val="24"/>
                        <w:lang w:eastAsia="ru-RU"/>
                      </w:rPr>
                      <w:t>https://onlinetestpad.com/ru/test/20799-214-diffuziya-brounovskoe-dvizhenie</w:t>
                    </w:r>
                  </w:hyperlink>
                </w:p>
                <w:p w:rsidR="00141367" w:rsidRDefault="00141367" w:rsidP="00141367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2. На образовательной платформе </w:t>
                  </w:r>
                  <w:proofErr w:type="spellStart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выполнить задание от учителя.</w:t>
                  </w:r>
                </w:p>
                <w:p w:rsidR="00141367" w:rsidRDefault="00141367" w:rsidP="00141367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3. Для учащихся с ОВЗ: 1) подобрать примеры диффузии в газах, жидкостях и твёрдых телах (по 2 примера).</w:t>
                  </w:r>
                </w:p>
                <w:p w:rsidR="00141367" w:rsidRDefault="00141367" w:rsidP="00141367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lastRenderedPageBreak/>
                    <w:t xml:space="preserve">2) На образовательной платформе </w:t>
                  </w:r>
                  <w:proofErr w:type="spellStart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задание от учителя.</w:t>
                  </w:r>
                </w:p>
                <w:p w:rsidR="00141367" w:rsidRPr="00141367" w:rsidRDefault="00141367" w:rsidP="00141367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9D4341" w:rsidRPr="00D1715D" w:rsidRDefault="009D4341" w:rsidP="00CE2262">
                  <w:pPr>
                    <w:framePr w:hSpace="180" w:wrap="around" w:vAnchor="text" w:hAnchor="text" w:y="1"/>
                    <w:widowControl w:val="0"/>
                    <w:suppressAutoHyphens/>
                    <w:spacing w:before="280" w:after="280" w:line="100" w:lineRule="atLeast"/>
                    <w:suppressOverlap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Организует обсуждение результатов занятия.</w:t>
                  </w:r>
                </w:p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Организует  фиксацию нового содержания изученного на уроке.  Организует фиксацию неразрешенных затруднений на уроке как направлений будущей учебной деятельности. Организует  обсуждение и запись домашнего задания.</w:t>
                  </w:r>
                </w:p>
              </w:tc>
              <w:tc>
                <w:tcPr>
                  <w:tcW w:w="1804" w:type="dxa"/>
                  <w:noWrap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 w:rsidRPr="00D1715D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Записывают домашнее задание</w:t>
                  </w:r>
                </w:p>
              </w:tc>
              <w:tc>
                <w:tcPr>
                  <w:tcW w:w="1665" w:type="dxa"/>
                </w:tcPr>
                <w:p w:rsidR="009D4341" w:rsidRPr="00325AA1" w:rsidRDefault="009D4341" w:rsidP="00325AA1">
                  <w:pPr>
                    <w:framePr w:hSpace="180" w:wrap="around" w:vAnchor="text" w:hAnchor="text" w:y="1"/>
                    <w:suppressOverlap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  <w:bdr w:val="none" w:sz="0" w:space="0" w:color="auto" w:frame="1"/>
                      <w:lang w:eastAsia="ru-RU"/>
                    </w:rPr>
                    <w:t>Умение слушать и слышать.</w:t>
                  </w:r>
                </w:p>
              </w:tc>
              <w:tc>
                <w:tcPr>
                  <w:tcW w:w="1526" w:type="dxa"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ыражать положительное отношение к процессу познания, желание узнать новое, проявлять внимание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noWrap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14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осуществлять контроль своей деятельности в процессе достижения результата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10" w:type="dxa"/>
                  <w:noWrap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наблюдать, слушать.</w:t>
                  </w:r>
                </w:p>
              </w:tc>
              <w:tc>
                <w:tcPr>
                  <w:tcW w:w="1387" w:type="dxa"/>
                  <w:noWrap/>
                </w:tcPr>
                <w:p w:rsidR="009D4341" w:rsidRPr="00D1715D" w:rsidRDefault="009D4341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D171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тслеживание действий учителя, умение слушать и слышать</w:t>
                  </w:r>
                </w:p>
              </w:tc>
            </w:tr>
            <w:tr w:rsidR="007C774A" w:rsidRPr="00D1715D" w:rsidTr="00F839B8">
              <w:trPr>
                <w:trHeight w:val="315"/>
              </w:trPr>
              <w:tc>
                <w:tcPr>
                  <w:tcW w:w="15568" w:type="dxa"/>
                  <w:gridSpan w:val="11"/>
                </w:tcPr>
                <w:p w:rsidR="007C774A" w:rsidRDefault="007C774A" w:rsidP="007C774A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1</w:t>
                  </w:r>
                </w:p>
                <w:p w:rsidR="007C774A" w:rsidRDefault="007C774A" w:rsidP="007C774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774A" w:rsidRDefault="007C774A" w:rsidP="007C774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7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7BE9A199" wp14:editId="4CE957AD">
                        <wp:simplePos x="0" y="0"/>
                        <wp:positionH relativeFrom="column">
                          <wp:posOffset>368935</wp:posOffset>
                        </wp:positionH>
                        <wp:positionV relativeFrom="paragraph">
                          <wp:posOffset>142875</wp:posOffset>
                        </wp:positionV>
                        <wp:extent cx="2560320" cy="2560320"/>
                        <wp:effectExtent l="0" t="0" r="0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2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1715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ED573AC" wp14:editId="4DC34F92">
                            <wp:simplePos x="0" y="0"/>
                            <wp:positionH relativeFrom="column">
                              <wp:posOffset>3718560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269490" cy="3202940"/>
                            <wp:effectExtent l="0" t="0" r="16510" b="16510"/>
                            <wp:wrapNone/>
                            <wp:docPr id="4" name="Прямоугольник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69490" cy="3202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7C774A" w:rsidRPr="00BE3950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3950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1.Знаю,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какое явление называют диффузией.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BE3950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 xml:space="preserve">2. Знаю, 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что диффузия может происходить в газах, жидкостях и твёрдых телах.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3. Знаю, от чего зависит скорость диффузии.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4. Могу привести примеры диффузии в газах.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5.Могу привести примеры диффузии в жидкостях.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6. Могу привести примеры диффузии в твёрдых телах.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7. Я уверенно чувствую себя в этой теме.</w:t>
                                        </w:r>
                                      </w:p>
                                      <w:p w:rsidR="007C774A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8. Я уверен (а), что знания по теме мне пригодятся в жизни.</w:t>
                                        </w:r>
                                      </w:p>
                                      <w:p w:rsidR="007C774A" w:rsidRPr="00BE3950" w:rsidRDefault="007C774A" w:rsidP="007C774A">
                                        <w:pPr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  <w:p w:rsidR="007C774A" w:rsidRDefault="007C774A" w:rsidP="007C774A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  <w:p w:rsidR="007C774A" w:rsidRPr="00BE3950" w:rsidRDefault="007C774A" w:rsidP="007C774A">
                                        <w:pPr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" o:spid="_x0000_s1026" style="position:absolute;margin-left:292.8pt;margin-top:.5pt;width:178.7pt;height:2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" fillcolor="window" strokecolor="window" strokeweight="2pt">
                            <v:textbox>
                              <w:txbxContent>
                                <w:p w:rsidR="007C774A" w:rsidRPr="00BE3950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95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1.Знаю,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какое явление называют диффузией.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395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2. Знаю,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что диффузия может происходить в газах, жидкостях и твёрдых телах.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3. Знаю, от чего зависит скорость диффузии.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4. Могу привести примеры диффузии в газах.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5.Могу привести примеры диффузии в жидкостях.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6. Могу привести примеры диффузии в твёрдых телах.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7. Я уверенно чувствую себя в этой теме.</w:t>
                                  </w:r>
                                </w:p>
                                <w:p w:rsidR="007C774A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8. Я уверен (а), что знания по теме мне пригодятся в жизни.</w:t>
                                  </w:r>
                                </w:p>
                                <w:p w:rsidR="007C774A" w:rsidRPr="00BE3950" w:rsidRDefault="007C774A" w:rsidP="007C774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C774A" w:rsidRDefault="007C774A" w:rsidP="007C77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7C774A" w:rsidRPr="00BE3950" w:rsidRDefault="007C774A" w:rsidP="007C774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D1715D" w:rsidRDefault="007C774A" w:rsidP="007C7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Default="007C774A" w:rsidP="007C774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C774A" w:rsidRPr="007C774A" w:rsidRDefault="007C774A" w:rsidP="007C774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774A" w:rsidRDefault="007C774A" w:rsidP="002A2B9A">
                  <w:pPr>
                    <w:framePr w:hSpace="180" w:wrap="around" w:vAnchor="text" w:hAnchor="text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95010" w:rsidRPr="00D1715D" w:rsidRDefault="00B95010" w:rsidP="009F3F4E">
            <w:pPr>
              <w:jc w:val="center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2A29AC" w:rsidRDefault="009F3F4E" w:rsidP="007241DD">
      <w:pPr>
        <w:jc w:val="right"/>
        <w:rPr>
          <w:rFonts w:ascii="Times New Roman" w:hAnsi="Times New Roman" w:cs="Times New Roman"/>
          <w:sz w:val="24"/>
          <w:szCs w:val="24"/>
        </w:rPr>
      </w:pPr>
      <w:r w:rsidRPr="00D1715D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2A29AC" w:rsidRDefault="002A29AC" w:rsidP="00724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60AE" w:rsidRDefault="00D860AE" w:rsidP="007C774A">
      <w:pPr>
        <w:rPr>
          <w:rFonts w:ascii="Times New Roman" w:hAnsi="Times New Roman" w:cs="Times New Roman"/>
          <w:sz w:val="24"/>
          <w:szCs w:val="24"/>
        </w:rPr>
      </w:pPr>
    </w:p>
    <w:p w:rsidR="009E2A0B" w:rsidRPr="00D1715D" w:rsidRDefault="009E2A0B" w:rsidP="007241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1DD" w:rsidRPr="00D1715D" w:rsidRDefault="007241DD" w:rsidP="007241DD">
      <w:pPr>
        <w:rPr>
          <w:rFonts w:ascii="Times New Roman" w:hAnsi="Times New Roman" w:cs="Times New Roman"/>
          <w:sz w:val="24"/>
          <w:szCs w:val="24"/>
        </w:rPr>
      </w:pPr>
    </w:p>
    <w:sectPr w:rsidR="007241DD" w:rsidRPr="00D1715D" w:rsidSect="00F410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C0" w:rsidRDefault="00F24EC0" w:rsidP="00016877">
      <w:pPr>
        <w:spacing w:after="0" w:line="240" w:lineRule="auto"/>
      </w:pPr>
      <w:r>
        <w:separator/>
      </w:r>
    </w:p>
  </w:endnote>
  <w:endnote w:type="continuationSeparator" w:id="0">
    <w:p w:rsidR="00F24EC0" w:rsidRDefault="00F24EC0" w:rsidP="0001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C0" w:rsidRDefault="00F24EC0" w:rsidP="00016877">
      <w:pPr>
        <w:spacing w:after="0" w:line="240" w:lineRule="auto"/>
      </w:pPr>
      <w:r>
        <w:separator/>
      </w:r>
    </w:p>
  </w:footnote>
  <w:footnote w:type="continuationSeparator" w:id="0">
    <w:p w:rsidR="00F24EC0" w:rsidRDefault="00F24EC0" w:rsidP="00016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953"/>
    <w:multiLevelType w:val="multilevel"/>
    <w:tmpl w:val="506C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651B1"/>
    <w:multiLevelType w:val="multilevel"/>
    <w:tmpl w:val="5688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1150"/>
    <w:multiLevelType w:val="hybridMultilevel"/>
    <w:tmpl w:val="A392B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7F41"/>
    <w:multiLevelType w:val="multilevel"/>
    <w:tmpl w:val="768C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E25DD"/>
    <w:multiLevelType w:val="hybridMultilevel"/>
    <w:tmpl w:val="6E6E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CEE"/>
    <w:multiLevelType w:val="multilevel"/>
    <w:tmpl w:val="748E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87F27"/>
    <w:multiLevelType w:val="hybridMultilevel"/>
    <w:tmpl w:val="CA76A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A48AB"/>
    <w:multiLevelType w:val="hybridMultilevel"/>
    <w:tmpl w:val="2F24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A8F"/>
    <w:multiLevelType w:val="multilevel"/>
    <w:tmpl w:val="9FB6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B1C7C"/>
    <w:multiLevelType w:val="hybridMultilevel"/>
    <w:tmpl w:val="BB1E0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052B"/>
    <w:multiLevelType w:val="multilevel"/>
    <w:tmpl w:val="08D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76D80"/>
    <w:multiLevelType w:val="multilevel"/>
    <w:tmpl w:val="0CEC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A76A7"/>
    <w:multiLevelType w:val="multilevel"/>
    <w:tmpl w:val="5492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B09EC"/>
    <w:multiLevelType w:val="multilevel"/>
    <w:tmpl w:val="A46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9E3CBC"/>
    <w:multiLevelType w:val="hybridMultilevel"/>
    <w:tmpl w:val="27FA05B2"/>
    <w:lvl w:ilvl="0" w:tplc="C556E8CA">
      <w:start w:val="1"/>
      <w:numFmt w:val="decimal"/>
      <w:lvlText w:val="%1."/>
      <w:lvlJc w:val="left"/>
      <w:pPr>
        <w:ind w:left="1785" w:hanging="14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165E7"/>
    <w:multiLevelType w:val="hybridMultilevel"/>
    <w:tmpl w:val="3F7C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7CFF"/>
    <w:multiLevelType w:val="multilevel"/>
    <w:tmpl w:val="0D5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678A6"/>
    <w:multiLevelType w:val="hybridMultilevel"/>
    <w:tmpl w:val="9522C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76527"/>
    <w:multiLevelType w:val="hybridMultilevel"/>
    <w:tmpl w:val="BB681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C75BCB"/>
    <w:multiLevelType w:val="multilevel"/>
    <w:tmpl w:val="8FA8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F24F5"/>
    <w:multiLevelType w:val="multilevel"/>
    <w:tmpl w:val="17E0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AC167E"/>
    <w:multiLevelType w:val="hybridMultilevel"/>
    <w:tmpl w:val="37D8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C165E"/>
    <w:multiLevelType w:val="hybridMultilevel"/>
    <w:tmpl w:val="72BC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4307C"/>
    <w:multiLevelType w:val="multilevel"/>
    <w:tmpl w:val="7C9E3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171C4A"/>
    <w:multiLevelType w:val="hybridMultilevel"/>
    <w:tmpl w:val="DC46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7279C"/>
    <w:multiLevelType w:val="multilevel"/>
    <w:tmpl w:val="AE0E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5B32AB"/>
    <w:multiLevelType w:val="hybridMultilevel"/>
    <w:tmpl w:val="FDBC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63D95"/>
    <w:multiLevelType w:val="multilevel"/>
    <w:tmpl w:val="BA9A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C714E"/>
    <w:multiLevelType w:val="multilevel"/>
    <w:tmpl w:val="FD1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722CB2"/>
    <w:multiLevelType w:val="multilevel"/>
    <w:tmpl w:val="CCD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0211A3"/>
    <w:multiLevelType w:val="hybridMultilevel"/>
    <w:tmpl w:val="AA0C1AF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FC23EB1"/>
    <w:multiLevelType w:val="multilevel"/>
    <w:tmpl w:val="90A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F03A17"/>
    <w:multiLevelType w:val="multilevel"/>
    <w:tmpl w:val="804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314280"/>
    <w:multiLevelType w:val="hybridMultilevel"/>
    <w:tmpl w:val="C18A7318"/>
    <w:lvl w:ilvl="0" w:tplc="A81E3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370"/>
    <w:multiLevelType w:val="hybridMultilevel"/>
    <w:tmpl w:val="DA1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31"/>
  </w:num>
  <w:num w:numId="10">
    <w:abstractNumId w:val="32"/>
  </w:num>
  <w:num w:numId="11">
    <w:abstractNumId w:val="19"/>
  </w:num>
  <w:num w:numId="12">
    <w:abstractNumId w:val="20"/>
  </w:num>
  <w:num w:numId="13">
    <w:abstractNumId w:val="16"/>
  </w:num>
  <w:num w:numId="14">
    <w:abstractNumId w:val="29"/>
  </w:num>
  <w:num w:numId="15">
    <w:abstractNumId w:val="27"/>
  </w:num>
  <w:num w:numId="16">
    <w:abstractNumId w:val="10"/>
  </w:num>
  <w:num w:numId="17">
    <w:abstractNumId w:val="28"/>
  </w:num>
  <w:num w:numId="18">
    <w:abstractNumId w:val="21"/>
  </w:num>
  <w:num w:numId="19">
    <w:abstractNumId w:val="15"/>
  </w:num>
  <w:num w:numId="20">
    <w:abstractNumId w:val="24"/>
  </w:num>
  <w:num w:numId="21">
    <w:abstractNumId w:val="14"/>
  </w:num>
  <w:num w:numId="22">
    <w:abstractNumId w:val="33"/>
  </w:num>
  <w:num w:numId="23">
    <w:abstractNumId w:val="7"/>
  </w:num>
  <w:num w:numId="24">
    <w:abstractNumId w:val="4"/>
  </w:num>
  <w:num w:numId="25">
    <w:abstractNumId w:val="22"/>
  </w:num>
  <w:num w:numId="26">
    <w:abstractNumId w:val="30"/>
  </w:num>
  <w:num w:numId="27">
    <w:abstractNumId w:val="2"/>
  </w:num>
  <w:num w:numId="28">
    <w:abstractNumId w:val="18"/>
  </w:num>
  <w:num w:numId="29">
    <w:abstractNumId w:val="26"/>
  </w:num>
  <w:num w:numId="30">
    <w:abstractNumId w:val="3"/>
  </w:num>
  <w:num w:numId="31">
    <w:abstractNumId w:val="25"/>
  </w:num>
  <w:num w:numId="32">
    <w:abstractNumId w:val="8"/>
  </w:num>
  <w:num w:numId="33">
    <w:abstractNumId w:val="5"/>
  </w:num>
  <w:num w:numId="34">
    <w:abstractNumId w:val="2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4"/>
    <w:rsid w:val="00016877"/>
    <w:rsid w:val="0002094D"/>
    <w:rsid w:val="00036F86"/>
    <w:rsid w:val="00045E16"/>
    <w:rsid w:val="0005132C"/>
    <w:rsid w:val="000C1F0B"/>
    <w:rsid w:val="000C4B46"/>
    <w:rsid w:val="000F6193"/>
    <w:rsid w:val="000F6264"/>
    <w:rsid w:val="00121C99"/>
    <w:rsid w:val="00136F4F"/>
    <w:rsid w:val="00140856"/>
    <w:rsid w:val="00141367"/>
    <w:rsid w:val="00146DD5"/>
    <w:rsid w:val="00151684"/>
    <w:rsid w:val="001521D4"/>
    <w:rsid w:val="00154274"/>
    <w:rsid w:val="00154AF1"/>
    <w:rsid w:val="001555FE"/>
    <w:rsid w:val="001577B8"/>
    <w:rsid w:val="00162B21"/>
    <w:rsid w:val="0018751C"/>
    <w:rsid w:val="001A5274"/>
    <w:rsid w:val="001C72C5"/>
    <w:rsid w:val="001F7A4C"/>
    <w:rsid w:val="00231A17"/>
    <w:rsid w:val="0024005E"/>
    <w:rsid w:val="00257716"/>
    <w:rsid w:val="002643EA"/>
    <w:rsid w:val="00267549"/>
    <w:rsid w:val="00276CC1"/>
    <w:rsid w:val="002843DB"/>
    <w:rsid w:val="002A29AC"/>
    <w:rsid w:val="002A2B9A"/>
    <w:rsid w:val="002A3837"/>
    <w:rsid w:val="002F0932"/>
    <w:rsid w:val="00303C2C"/>
    <w:rsid w:val="00313D81"/>
    <w:rsid w:val="00320F2B"/>
    <w:rsid w:val="00325AA1"/>
    <w:rsid w:val="00341678"/>
    <w:rsid w:val="00393FD1"/>
    <w:rsid w:val="003A2AB1"/>
    <w:rsid w:val="003B26A6"/>
    <w:rsid w:val="003C2F6D"/>
    <w:rsid w:val="003D1110"/>
    <w:rsid w:val="003D1C28"/>
    <w:rsid w:val="003F2216"/>
    <w:rsid w:val="0041015F"/>
    <w:rsid w:val="00422DB1"/>
    <w:rsid w:val="00453746"/>
    <w:rsid w:val="00464BB5"/>
    <w:rsid w:val="004762A0"/>
    <w:rsid w:val="00492A57"/>
    <w:rsid w:val="004A01FA"/>
    <w:rsid w:val="004B06B3"/>
    <w:rsid w:val="004C5E4D"/>
    <w:rsid w:val="004C7F19"/>
    <w:rsid w:val="004F7D51"/>
    <w:rsid w:val="00526F31"/>
    <w:rsid w:val="00530A91"/>
    <w:rsid w:val="005332DA"/>
    <w:rsid w:val="00537616"/>
    <w:rsid w:val="00541DC5"/>
    <w:rsid w:val="00546AD3"/>
    <w:rsid w:val="0056065D"/>
    <w:rsid w:val="005B0C77"/>
    <w:rsid w:val="005C64B2"/>
    <w:rsid w:val="005F0D6A"/>
    <w:rsid w:val="00623B1A"/>
    <w:rsid w:val="00627A74"/>
    <w:rsid w:val="00676EDB"/>
    <w:rsid w:val="006D30CB"/>
    <w:rsid w:val="006E0230"/>
    <w:rsid w:val="007241DD"/>
    <w:rsid w:val="007C774A"/>
    <w:rsid w:val="007D5E12"/>
    <w:rsid w:val="007F6126"/>
    <w:rsid w:val="007F76E5"/>
    <w:rsid w:val="00806799"/>
    <w:rsid w:val="00850507"/>
    <w:rsid w:val="00852077"/>
    <w:rsid w:val="00862C5B"/>
    <w:rsid w:val="008809DE"/>
    <w:rsid w:val="00885B8C"/>
    <w:rsid w:val="008B193A"/>
    <w:rsid w:val="008B3C72"/>
    <w:rsid w:val="008C7542"/>
    <w:rsid w:val="008D48B1"/>
    <w:rsid w:val="008E1DE9"/>
    <w:rsid w:val="00902A6D"/>
    <w:rsid w:val="009305BB"/>
    <w:rsid w:val="00944384"/>
    <w:rsid w:val="00957FF7"/>
    <w:rsid w:val="009A779A"/>
    <w:rsid w:val="009B0BA6"/>
    <w:rsid w:val="009D4341"/>
    <w:rsid w:val="009E2A0B"/>
    <w:rsid w:val="009F3F4E"/>
    <w:rsid w:val="00A10F42"/>
    <w:rsid w:val="00A1329F"/>
    <w:rsid w:val="00A16E06"/>
    <w:rsid w:val="00A22B73"/>
    <w:rsid w:val="00A47897"/>
    <w:rsid w:val="00A62EBD"/>
    <w:rsid w:val="00A77ED6"/>
    <w:rsid w:val="00AA3914"/>
    <w:rsid w:val="00AD4CBB"/>
    <w:rsid w:val="00AE39B0"/>
    <w:rsid w:val="00B12166"/>
    <w:rsid w:val="00B350BD"/>
    <w:rsid w:val="00B578EA"/>
    <w:rsid w:val="00B65F03"/>
    <w:rsid w:val="00B763DF"/>
    <w:rsid w:val="00B80E26"/>
    <w:rsid w:val="00B95010"/>
    <w:rsid w:val="00BE1771"/>
    <w:rsid w:val="00C14F83"/>
    <w:rsid w:val="00C556C2"/>
    <w:rsid w:val="00C57236"/>
    <w:rsid w:val="00C758EC"/>
    <w:rsid w:val="00C80C7D"/>
    <w:rsid w:val="00CB14B6"/>
    <w:rsid w:val="00CD0963"/>
    <w:rsid w:val="00CE2262"/>
    <w:rsid w:val="00CF3C3D"/>
    <w:rsid w:val="00D1715D"/>
    <w:rsid w:val="00D34856"/>
    <w:rsid w:val="00D61343"/>
    <w:rsid w:val="00D72BB5"/>
    <w:rsid w:val="00D860AE"/>
    <w:rsid w:val="00E0288E"/>
    <w:rsid w:val="00E15453"/>
    <w:rsid w:val="00E35BF0"/>
    <w:rsid w:val="00E47967"/>
    <w:rsid w:val="00E617E8"/>
    <w:rsid w:val="00E61A69"/>
    <w:rsid w:val="00E63D82"/>
    <w:rsid w:val="00E94202"/>
    <w:rsid w:val="00E97E9D"/>
    <w:rsid w:val="00ED7485"/>
    <w:rsid w:val="00EE617E"/>
    <w:rsid w:val="00EF7C01"/>
    <w:rsid w:val="00F122A9"/>
    <w:rsid w:val="00F24EC0"/>
    <w:rsid w:val="00F25706"/>
    <w:rsid w:val="00F410EF"/>
    <w:rsid w:val="00F763DC"/>
    <w:rsid w:val="00FB2302"/>
    <w:rsid w:val="00FC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A0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2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877"/>
  </w:style>
  <w:style w:type="paragraph" w:styleId="a8">
    <w:name w:val="footer"/>
    <w:basedOn w:val="a"/>
    <w:link w:val="a9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877"/>
  </w:style>
  <w:style w:type="paragraph" w:styleId="aa">
    <w:name w:val="Balloon Text"/>
    <w:basedOn w:val="a"/>
    <w:link w:val="ab"/>
    <w:uiPriority w:val="99"/>
    <w:semiHidden/>
    <w:unhideWhenUsed/>
    <w:rsid w:val="008B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C72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8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542"/>
  </w:style>
  <w:style w:type="paragraph" w:customStyle="1" w:styleId="c3">
    <w:name w:val="c3"/>
    <w:basedOn w:val="a"/>
    <w:rsid w:val="008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A29AC"/>
    <w:rPr>
      <w:color w:val="0000FF" w:themeColor="hyperlink"/>
      <w:u w:val="single"/>
    </w:rPr>
  </w:style>
  <w:style w:type="paragraph" w:styleId="ad">
    <w:name w:val="No Spacing"/>
    <w:uiPriority w:val="1"/>
    <w:qFormat/>
    <w:rsid w:val="00CE2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2A0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95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2C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6877"/>
  </w:style>
  <w:style w:type="paragraph" w:styleId="a8">
    <w:name w:val="footer"/>
    <w:basedOn w:val="a"/>
    <w:link w:val="a9"/>
    <w:uiPriority w:val="99"/>
    <w:unhideWhenUsed/>
    <w:rsid w:val="00016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6877"/>
  </w:style>
  <w:style w:type="paragraph" w:styleId="aa">
    <w:name w:val="Balloon Text"/>
    <w:basedOn w:val="a"/>
    <w:link w:val="ab"/>
    <w:uiPriority w:val="99"/>
    <w:semiHidden/>
    <w:unhideWhenUsed/>
    <w:rsid w:val="008B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C72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8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7542"/>
  </w:style>
  <w:style w:type="paragraph" w:customStyle="1" w:styleId="c3">
    <w:name w:val="c3"/>
    <w:basedOn w:val="a"/>
    <w:rsid w:val="008C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F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A29AC"/>
    <w:rPr>
      <w:color w:val="0000FF" w:themeColor="hyperlink"/>
      <w:u w:val="single"/>
    </w:rPr>
  </w:style>
  <w:style w:type="paragraph" w:styleId="ad">
    <w:name w:val="No Spacing"/>
    <w:uiPriority w:val="1"/>
    <w:qFormat/>
    <w:rsid w:val="00CE2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p/library/drugoe/2016/10/03/udivitelnoe-yavlenie-diffuz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/20799-214-diffuziya-brounovskoe-dvizh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/20799-214-diffuziya-brounovskoe-dviz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3426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2021-11-21T04:56:00Z</dcterms:created>
  <dcterms:modified xsi:type="dcterms:W3CDTF">2022-03-26T03:49:00Z</dcterms:modified>
</cp:coreProperties>
</file>