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F0" w:rsidRDefault="00D90CF0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90CF0" w:rsidRDefault="00D90CF0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«Ласточка»</w:t>
      </w: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4D4" w:rsidRP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04D4">
        <w:rPr>
          <w:rFonts w:ascii="Times New Roman" w:hAnsi="Times New Roman" w:cs="Times New Roman"/>
          <w:b/>
          <w:sz w:val="52"/>
          <w:szCs w:val="52"/>
        </w:rPr>
        <w:t>Школа молодых родителей «Учимся, играя!»</w:t>
      </w: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04D4">
        <w:rPr>
          <w:rFonts w:ascii="Times New Roman" w:hAnsi="Times New Roman" w:cs="Times New Roman"/>
          <w:b/>
          <w:sz w:val="52"/>
          <w:szCs w:val="52"/>
        </w:rPr>
        <w:t xml:space="preserve"> как центр родительского просвещения</w:t>
      </w: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4D4" w:rsidRDefault="004504D4" w:rsidP="00D90CF0">
      <w:pPr>
        <w:spacing w:before="40" w:line="240" w:lineRule="auto"/>
        <w:ind w:left="1134" w:right="113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4D4" w:rsidRDefault="004504D4" w:rsidP="004504D4">
      <w:pPr>
        <w:spacing w:before="40" w:line="240" w:lineRule="auto"/>
        <w:ind w:left="1134" w:right="113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4D4" w:rsidRDefault="004504D4" w:rsidP="004504D4">
      <w:pPr>
        <w:spacing w:before="40" w:line="240" w:lineRule="auto"/>
        <w:ind w:left="1134" w:right="113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4D4" w:rsidRDefault="004504D4" w:rsidP="004504D4">
      <w:pPr>
        <w:spacing w:before="40" w:line="240" w:lineRule="auto"/>
        <w:ind w:left="1134" w:right="113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4D4" w:rsidRDefault="004504D4" w:rsidP="004504D4">
      <w:pPr>
        <w:spacing w:before="40" w:line="240" w:lineRule="auto"/>
        <w:ind w:left="1134" w:right="113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4D4" w:rsidRPr="00712BA7" w:rsidRDefault="004504D4" w:rsidP="004504D4">
      <w:pPr>
        <w:spacing w:before="40" w:line="240" w:lineRule="auto"/>
        <w:ind w:left="1134" w:right="11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2BA7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712BA7">
        <w:rPr>
          <w:rFonts w:ascii="Times New Roman" w:hAnsi="Times New Roman" w:cs="Times New Roman"/>
          <w:sz w:val="24"/>
          <w:szCs w:val="24"/>
        </w:rPr>
        <w:t>Хайдаршина Р. М., воспитатель</w:t>
      </w:r>
    </w:p>
    <w:p w:rsidR="004504D4" w:rsidRDefault="004504D4" w:rsidP="0011285D">
      <w:pPr>
        <w:spacing w:before="40" w:after="4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D4" w:rsidRDefault="004504D4" w:rsidP="0011285D">
      <w:pPr>
        <w:spacing w:before="40" w:after="4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D4" w:rsidRDefault="004504D4" w:rsidP="0011285D">
      <w:pPr>
        <w:spacing w:before="40" w:after="4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D4" w:rsidRDefault="004504D4" w:rsidP="0011285D">
      <w:pPr>
        <w:spacing w:before="40" w:after="4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D4" w:rsidRDefault="004504D4" w:rsidP="0011285D">
      <w:pPr>
        <w:spacing w:before="40" w:after="4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D4" w:rsidRDefault="004504D4" w:rsidP="00394E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504D4" w:rsidRDefault="004504D4" w:rsidP="00394E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504D4" w:rsidRDefault="004504D4" w:rsidP="00394E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504D4" w:rsidRDefault="004504D4" w:rsidP="00712B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04D4" w:rsidRPr="00712BA7" w:rsidRDefault="00C76AEF" w:rsidP="00712BA7">
      <w:pPr>
        <w:pStyle w:val="a3"/>
        <w:spacing w:before="0" w:beforeAutospacing="0" w:after="0" w:afterAutospacing="0" w:line="360" w:lineRule="auto"/>
        <w:ind w:firstLine="709"/>
        <w:jc w:val="center"/>
      </w:pPr>
      <w:r>
        <w:t>г. Качканар 2022</w:t>
      </w:r>
      <w:r w:rsidR="004504D4" w:rsidRPr="00712BA7">
        <w:t>г.</w:t>
      </w:r>
    </w:p>
    <w:p w:rsidR="004504D4" w:rsidRPr="00712BA7" w:rsidRDefault="004504D4" w:rsidP="00712BA7">
      <w:pPr>
        <w:pStyle w:val="a3"/>
        <w:spacing w:before="0" w:beforeAutospacing="0" w:after="0" w:afterAutospacing="0" w:line="360" w:lineRule="auto"/>
        <w:jc w:val="both"/>
      </w:pPr>
    </w:p>
    <w:p w:rsidR="00394E47" w:rsidRPr="00712BA7" w:rsidRDefault="00394E47" w:rsidP="00712BA7">
      <w:pPr>
        <w:pStyle w:val="a3"/>
        <w:spacing w:before="0" w:beforeAutospacing="0" w:after="0" w:afterAutospacing="0" w:line="360" w:lineRule="auto"/>
        <w:ind w:firstLine="709"/>
        <w:jc w:val="both"/>
      </w:pPr>
      <w:r w:rsidRPr="00712BA7">
        <w:t>В настоящее время особую актуальность приобретает сотрудничество между различными общественными институтами, в том числе между семьей</w:t>
      </w:r>
      <w:r w:rsidR="00D90CF0" w:rsidRPr="00712BA7">
        <w:t>,</w:t>
      </w:r>
      <w:r w:rsidRPr="00712BA7">
        <w:t xml:space="preserve"> как малой социальной группой</w:t>
      </w:r>
      <w:r w:rsidR="00D90CF0" w:rsidRPr="00712BA7">
        <w:t>,</w:t>
      </w:r>
      <w:r w:rsidRPr="00712BA7">
        <w:t xml:space="preserve"> и детским садом</w:t>
      </w:r>
      <w:r w:rsidR="00D90CF0" w:rsidRPr="00712BA7">
        <w:t>,</w:t>
      </w:r>
      <w:r w:rsidRPr="00712BA7">
        <w:t xml:space="preserve"> как общественной образовательной структурой. Практика работы образовательных учреждений свидетельствует о необходимости расширения возможностей участников образовательного процесса,</w:t>
      </w:r>
      <w:r w:rsidR="00A77012" w:rsidRPr="00712BA7">
        <w:t xml:space="preserve"> повышения качества образования, и</w:t>
      </w:r>
      <w:r w:rsidRPr="00712BA7">
        <w:t>х компетентности с помощью установления партнерских отношений в едином информационно – образовательном пространстве.</w:t>
      </w:r>
    </w:p>
    <w:p w:rsidR="00394E47" w:rsidRPr="00712BA7" w:rsidRDefault="00394E47" w:rsidP="00712BA7">
      <w:pPr>
        <w:pStyle w:val="a6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A7">
        <w:rPr>
          <w:rFonts w:ascii="Times New Roman" w:hAnsi="Times New Roman"/>
          <w:sz w:val="24"/>
          <w:szCs w:val="24"/>
        </w:rPr>
        <w:t xml:space="preserve">На современном этапе дошкольной образовательной политики уделяется большое внимание проблемам семьи, семейного воспитания, сотрудничества  семьи и образовательных учреждений. Поэтому важнейшим условием совершенствования системы дошкольного образования является инновационная деятельность педагогов, ориентированная на основе новых инновационных форм взаимодействия с родителями. </w:t>
      </w:r>
    </w:p>
    <w:p w:rsidR="00394E47" w:rsidRPr="00712BA7" w:rsidRDefault="00394E47" w:rsidP="00712BA7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A7">
        <w:rPr>
          <w:rFonts w:ascii="Times New Roman" w:hAnsi="Times New Roman"/>
          <w:sz w:val="24"/>
          <w:szCs w:val="24"/>
        </w:rPr>
        <w:t>Инновационные процессы, проходящие в дошкольном учреждении, способствуют повышению педагогической компетентности родителей, могут положительно влиять на качество воспитания и развития дошкольников через создание л</w:t>
      </w:r>
      <w:r w:rsidR="00AD797A">
        <w:rPr>
          <w:rFonts w:ascii="Times New Roman" w:hAnsi="Times New Roman"/>
          <w:sz w:val="24"/>
          <w:szCs w:val="24"/>
        </w:rPr>
        <w:t>учших условий для их  развития.</w:t>
      </w:r>
    </w:p>
    <w:p w:rsidR="00394E47" w:rsidRPr="00712BA7" w:rsidRDefault="00394E47" w:rsidP="00712BA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712BA7">
        <w:t>Федеральный  государственный образовательный стандарт дошкольного образования</w:t>
      </w:r>
      <w:r w:rsidR="00D90CF0" w:rsidRPr="00712BA7">
        <w:t xml:space="preserve"> </w:t>
      </w:r>
      <w:r w:rsidRPr="00712BA7">
        <w:t xml:space="preserve">отвечает новым социальным запросам, одним из которых является организация  взаимодействия образовательного учреждения с семьями детей для успешной реализации </w:t>
      </w:r>
      <w:r w:rsidR="00CC6C4E" w:rsidRPr="00712BA7">
        <w:t xml:space="preserve"> Образовательной программы </w:t>
      </w:r>
      <w:r w:rsidR="00A77012" w:rsidRPr="00712BA7">
        <w:t xml:space="preserve"> ДОУ </w:t>
      </w:r>
      <w:r w:rsidRPr="00712BA7">
        <w:t xml:space="preserve">и обеспечения психолого-педагогической поддержки семьи и повышения компетентности родителей (законных представителей) в </w:t>
      </w:r>
      <w:r w:rsidR="005C4B86" w:rsidRPr="00712BA7">
        <w:t>вопросах развития и образования.</w:t>
      </w:r>
    </w:p>
    <w:p w:rsidR="00394E47" w:rsidRPr="00712BA7" w:rsidRDefault="00394E47" w:rsidP="00712BA7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A7">
        <w:rPr>
          <w:rFonts w:ascii="Times New Roman" w:hAnsi="Times New Roman"/>
          <w:sz w:val="24"/>
          <w:szCs w:val="24"/>
        </w:rPr>
        <w:t xml:space="preserve">Воспитание детей неразрывно связано с педагогическим просвещением родителей. Именно родителями закладываются основы характера ребенка, формируются особенности его взаимоотношений с окружающими людьми. Каждая семья по-своему определяет для себя процесс воспитания, но каждая в силу разных обстоятельств и пусть в разной степени, нуждается в квалифицированной педагогической помощи. Не всякий родитель принимает эту помощь. И задача педагога, непосредственно наблюдающего ребенка и знающего его проблемы, привлечь родителя к сотрудничеству. </w:t>
      </w:r>
    </w:p>
    <w:p w:rsidR="006E76CA" w:rsidRPr="006E76CA" w:rsidRDefault="00EC2802" w:rsidP="006E76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</w:t>
      </w:r>
      <w:r w:rsidR="007C2616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зацию ее воспитательных функций.</w:t>
      </w:r>
      <w:r w:rsidR="006E76CA" w:rsidRPr="006E7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76CA" w:rsidRPr="006E76CA" w:rsidRDefault="006E76CA" w:rsidP="006E76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Изучая все проблемы воспитания, пришла к выводу, что с родителями надо работать в тесном контакте. Воспитатели являются первыми помощниками родителей в  воспитании детей.  Важно подобрать определенные формы и использовать их эффективно.</w:t>
      </w:r>
    </w:p>
    <w:p w:rsidR="006E76CA" w:rsidRPr="006E76CA" w:rsidRDefault="006E76CA" w:rsidP="006E76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своей группе активно сотрудничаю с родителями, используя разные формы работы</w:t>
      </w:r>
      <w:r w:rsidRPr="006E76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6E76CA" w:rsidRPr="006E76CA" w:rsidRDefault="006E76CA" w:rsidP="006E76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>нетрадиционные формы организации родительских собраний,</w:t>
      </w:r>
    </w:p>
    <w:p w:rsidR="006E76CA" w:rsidRPr="006E76CA" w:rsidRDefault="006E76CA" w:rsidP="006E76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>мастер-классы,</w:t>
      </w:r>
    </w:p>
    <w:p w:rsidR="006E76CA" w:rsidRPr="006E76CA" w:rsidRDefault="006E76CA" w:rsidP="006E76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> совместные праздники, досуги, развлечения, чаепития,</w:t>
      </w:r>
    </w:p>
    <w:p w:rsidR="006E76CA" w:rsidRPr="006E76CA" w:rsidRDefault="006E76CA" w:rsidP="006E76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> участие родителей в семейных конкурсах, выставках,</w:t>
      </w:r>
    </w:p>
    <w:p w:rsidR="006E76CA" w:rsidRPr="006E76CA" w:rsidRDefault="006E76CA" w:rsidP="006E76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> организация совместной трудовой деятельности,</w:t>
      </w:r>
    </w:p>
    <w:p w:rsidR="006E76CA" w:rsidRPr="006E76CA" w:rsidRDefault="006E76CA" w:rsidP="006E76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наглядное оформление стендов, уголков, фотовыставки,</w:t>
      </w:r>
    </w:p>
    <w:p w:rsidR="006E76CA" w:rsidRPr="006E76CA" w:rsidRDefault="006E76CA" w:rsidP="006E76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> консультации,</w:t>
      </w:r>
    </w:p>
    <w:p w:rsidR="006E76CA" w:rsidRPr="006E76CA" w:rsidRDefault="006E76CA" w:rsidP="006E76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средств информационной технологии,</w:t>
      </w:r>
    </w:p>
    <w:p w:rsidR="006E76CA" w:rsidRPr="006E76CA" w:rsidRDefault="006E76CA" w:rsidP="006E76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>анкетирование.</w:t>
      </w:r>
    </w:p>
    <w:p w:rsidR="00EC2802" w:rsidRPr="00712BA7" w:rsidRDefault="006E76CA" w:rsidP="006E76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Проводив анкетирование </w:t>
      </w:r>
      <w:r w:rsidRPr="006E76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с родителями детей раннего возраста,</w:t>
      </w:r>
      <w:r w:rsidRPr="006E76CA">
        <w:rPr>
          <w:rFonts w:ascii="Times New Roman" w:eastAsia="Calibri" w:hAnsi="Times New Roman" w:cs="Times New Roman"/>
          <w:sz w:val="24"/>
          <w:szCs w:val="24"/>
          <w:lang w:eastAsia="ru-RU"/>
        </w:rPr>
        <w:t> я узнала, какие трудности испытывают родители в плане воспитания детей.  Выявила у родителей, каким формам работы они отдают предпочтение и по каким вопросам воспитания они испытывают трудности. Большинство родителей ранней группы ответили, что они испытывают трудности в организации игровой деятельности со своими детьми. Таким образом, передо мной возникла проблема обучения родителей игровой деятельности с детьми. Важно подобрать определенные формы и использовать их эффективн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</w:t>
      </w:r>
    </w:p>
    <w:p w:rsidR="003B3104" w:rsidRPr="00712BA7" w:rsidRDefault="00EC2802" w:rsidP="00712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Особой популярностью, как у педагогов, так и у родителей пользуются нетрадиционные формы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</w:t>
      </w:r>
      <w:proofErr w:type="gramStart"/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педагогам</w:t>
      </w:r>
      <w:r w:rsidR="003B3104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B3104" w:rsidRPr="00712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04" w:rsidRPr="00712BA7" w:rsidRDefault="003B3104" w:rsidP="00712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Форм взаимодействия с  родителям</w:t>
      </w:r>
      <w:r w:rsidR="00D90CF0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и много, но наиболее эффективной</w:t>
      </w:r>
      <w:r w:rsidR="004504D4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наш взгляд,  является </w:t>
      </w:r>
      <w:r w:rsidR="004504D4" w:rsidRPr="00712B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школа молодых родителей «Учимся, играя!»</w:t>
      </w:r>
      <w:r w:rsidRPr="00712B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которая организована </w:t>
      </w:r>
      <w:r w:rsidR="00D90CF0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базе нашего детского сада. </w:t>
      </w: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Школа молодых </w:t>
      </w:r>
      <w:r w:rsidR="004504D4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родителей </w:t>
      </w: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успешно работает с 2012</w:t>
      </w:r>
      <w:r w:rsidR="00CC6C4E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года. Данную школу посещают родители детей раннего возраста и младшей группы. </w:t>
      </w:r>
      <w:r w:rsidR="0034278A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</w:t>
      </w:r>
      <w:r w:rsidR="004504D4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колу молодых родителей </w:t>
      </w:r>
      <w:r w:rsidR="0034278A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«Учимся, играя!» посещают те, </w:t>
      </w: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кто испытывает трудности во взаимодействии со своим ребенком, </w:t>
      </w:r>
      <w:r w:rsidR="0034278A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</w:t>
      </w:r>
      <w:r w:rsidR="00A77012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4278A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кто хочет поделиться </w:t>
      </w:r>
      <w:r w:rsidR="0034278A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своим опытом в воспитании детей, а также все заинтересованные воспитанием своего ребенка родители.</w:t>
      </w:r>
    </w:p>
    <w:p w:rsidR="00FD6C63" w:rsidRPr="00712BA7" w:rsidRDefault="00FD6C63" w:rsidP="00712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 детей невозможно представить без игры, именно она выступает ведущим видом деятельности в дошкольном возрасте. Но погоня за ранним обучением и развитием со стороны родителей приводит к тому, что дети мало играют. Вернуть исконный характер ведущей деятельности возможно только общими усилиями педагогов и родителей. Необходимо создать </w:t>
      </w: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условия, которые будут способствовать развитию игровой деятельности не только в детском саду, но и в семье.</w:t>
      </w:r>
    </w:p>
    <w:p w:rsidR="00FD6C63" w:rsidRPr="00712BA7" w:rsidRDefault="00616D42" w:rsidP="00712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Поэтому о</w:t>
      </w:r>
      <w:r w:rsidR="003B3104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сновное место в </w:t>
      </w:r>
      <w:r w:rsidR="0034278A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работе школы молодых родителей </w:t>
      </w:r>
      <w:r w:rsidR="003B3104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«Учимся, играя!» занимают различные виды игр. Родители не всегда понимают значимость игровой деятельности в развитии ребёнка в дошкольные годы и не всегда умеют её организовать. Они часто относятся к игре ребёнка как к развлечению, шалости. </w:t>
      </w:r>
      <w:r w:rsidR="00FD6C63" w:rsidRPr="00712B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3B3104" w:rsidRPr="00712B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ктивная игровая позиция детей  выполняе</w:t>
      </w:r>
      <w:r w:rsidR="00FD6C63" w:rsidRPr="00712B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 важные функции в его развитии:</w:t>
      </w:r>
    </w:p>
    <w:p w:rsidR="00FD6C63" w:rsidRPr="00712BA7" w:rsidRDefault="00FD6C63" w:rsidP="00712B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дает возможность удовлетворить свои основные потребности;</w:t>
      </w:r>
    </w:p>
    <w:p w:rsidR="00FD6C63" w:rsidRPr="00AD797A" w:rsidRDefault="00FD6C63" w:rsidP="00AD797A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открывает широкие возможности для общения со сверстниками;</w:t>
      </w:r>
    </w:p>
    <w:p w:rsidR="00FD6C63" w:rsidRPr="00712BA7" w:rsidRDefault="00FD6C63" w:rsidP="00712B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помогает реализовать естественную потребность ребенка в движении;</w:t>
      </w:r>
    </w:p>
    <w:p w:rsidR="00FD6C63" w:rsidRPr="00712BA7" w:rsidRDefault="00FD6C63" w:rsidP="00712B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способствует развитию психических познавательных процессов дошкольника: внимания, мышления, воображения, речи, памяти;</w:t>
      </w:r>
    </w:p>
    <w:p w:rsidR="00EC2802" w:rsidRPr="00712BA7" w:rsidRDefault="00FD6C63" w:rsidP="00712B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служит фундаментом для успешного перехода к новому виду деятельности – учебе.</w:t>
      </w:r>
    </w:p>
    <w:p w:rsidR="00FD6C63" w:rsidRPr="00712BA7" w:rsidRDefault="00FD6C63" w:rsidP="00712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Работа по программе «Учимся, играя!» помогает родителям овладеть практическими навыками; способами поддержки сюжетно-ролевых, подвижных, настольно-печатных, пальчиковых, строительных игр для детей второго, третьего и четвертого года жизни.</w:t>
      </w:r>
    </w:p>
    <w:p w:rsidR="00F01325" w:rsidRPr="00712BA7" w:rsidRDefault="003B3104" w:rsidP="00712B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F01325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Объективная потребность в повышении педагогической компетентности родителей определили актуальность и проблему</w:t>
      </w:r>
      <w:r w:rsidR="00F01325" w:rsidRPr="00712B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F01325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разработки программы</w:t>
      </w:r>
      <w:r w:rsidR="00A77012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1325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школы для родителей «Учимся, играя</w:t>
      </w:r>
      <w:r w:rsidR="00FB0F8F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  <w:r w:rsidR="00F01325" w:rsidRPr="00712BA7">
        <w:rPr>
          <w:rFonts w:ascii="Times New Roman" w:eastAsia="Calibri" w:hAnsi="Times New Roman" w:cs="Times New Roman"/>
          <w:sz w:val="24"/>
          <w:szCs w:val="24"/>
          <w:lang w:eastAsia="ru-RU"/>
        </w:rPr>
        <w:t>» как формы взаимодействия с родителями, способствующей повышению их компетентности в вопросах организации игровой деятельности с детьми раннего и дошкольного возраста.</w:t>
      </w:r>
    </w:p>
    <w:p w:rsidR="00F01325" w:rsidRDefault="00F01325" w:rsidP="00712BA7">
      <w:pPr>
        <w:shd w:val="solid" w:color="FFFFFF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="00A77012" w:rsidRPr="00712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«Учимся, играя!»</w:t>
      </w:r>
      <w:r w:rsidRPr="00712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712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условий для формирования </w:t>
      </w:r>
      <w:r w:rsidRPr="007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родителей умений играть  и общаться со своими детьми.</w:t>
      </w:r>
    </w:p>
    <w:p w:rsidR="006446CC" w:rsidRPr="006446CC" w:rsidRDefault="006446CC" w:rsidP="00712BA7">
      <w:pPr>
        <w:shd w:val="solid" w:color="FFFFFF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446CC" w:rsidRPr="006446CC" w:rsidRDefault="006446CC" w:rsidP="006446C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46CC">
        <w:rPr>
          <w:rFonts w:ascii="Times New Roman" w:hAnsi="Times New Roman" w:cs="Times New Roman"/>
          <w:sz w:val="28"/>
          <w:szCs w:val="28"/>
        </w:rPr>
        <w:t xml:space="preserve"> </w:t>
      </w:r>
      <w:r w:rsidRPr="006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и внедрить разнообразные формы и методы взаимодействия детского сада и семьи.</w:t>
      </w:r>
    </w:p>
    <w:p w:rsidR="00F01325" w:rsidRPr="00712BA7" w:rsidRDefault="006446CC" w:rsidP="00712BA7">
      <w:pPr>
        <w:shd w:val="solid" w:color="FFFFFF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325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1325" w:rsidRPr="007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родителей  с системой  игр  для детей от 1 года до 4 лет.</w:t>
      </w:r>
    </w:p>
    <w:p w:rsidR="00F01325" w:rsidRPr="00712BA7" w:rsidRDefault="006446CC" w:rsidP="00712BA7">
      <w:pPr>
        <w:shd w:val="solid" w:color="FFFFFF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01325" w:rsidRPr="007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.Закреплять  на практике  умения родителей играть с детьми. </w:t>
      </w:r>
    </w:p>
    <w:p w:rsidR="00F01325" w:rsidRPr="00712BA7" w:rsidRDefault="006446CC" w:rsidP="00712BA7">
      <w:pPr>
        <w:shd w:val="solid" w:color="FFFFFF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01325" w:rsidRPr="007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.Укреплять взаимосвязь родителей и педагогов детского сада  в желании развивать и обучать детей игровой деятельности.</w:t>
      </w:r>
    </w:p>
    <w:p w:rsidR="00644F30" w:rsidRPr="00712BA7" w:rsidRDefault="00644F30" w:rsidP="00712BA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 предусмотрено  </w:t>
      </w:r>
      <w:r w:rsidRPr="0071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занятий  в год</w:t>
      </w: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F30" w:rsidRPr="00712BA7" w:rsidRDefault="00644F30" w:rsidP="00712BA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71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года обучения</w:t>
      </w: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детей второго, третьего и четвертого года жизни.</w:t>
      </w:r>
      <w:r w:rsidR="007121DB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корректируется педагогами ежегодно. </w:t>
      </w:r>
    </w:p>
    <w:p w:rsidR="00644F30" w:rsidRPr="00712BA7" w:rsidRDefault="00644F30" w:rsidP="00712BA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в школе молодых родителей  проводятся </w:t>
      </w:r>
      <w:r w:rsidRPr="0071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раза</w:t>
      </w:r>
      <w:r w:rsidR="00A77012" w:rsidRPr="0071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месяц</w:t>
      </w: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F30" w:rsidRPr="00712BA7" w:rsidRDefault="00644F30" w:rsidP="00712BA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школы молодых родителей «Учимся, играя!»:</w:t>
      </w:r>
    </w:p>
    <w:p w:rsidR="00644F30" w:rsidRPr="00712BA7" w:rsidRDefault="00644F30" w:rsidP="00712BA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положительного опыта семейного воспитания.</w:t>
      </w:r>
    </w:p>
    <w:p w:rsidR="00A77012" w:rsidRPr="00712BA7" w:rsidRDefault="00644F30" w:rsidP="00712BA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педагогических знаний родителей (законных представителей) детей.</w:t>
      </w:r>
    </w:p>
    <w:p w:rsidR="00971ABE" w:rsidRPr="00712BA7" w:rsidRDefault="00A77012" w:rsidP="00712BA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у родителей умений играть со своими детьми.</w:t>
      </w:r>
      <w:r w:rsidR="00015C2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5308D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C2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77012" w:rsidRPr="00712BA7" w:rsidRDefault="00A77012" w:rsidP="00712BA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программе «Учимся, играя!» </w:t>
      </w:r>
      <w:r w:rsidR="0025308D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25308D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практическими навыками</w:t>
      </w:r>
      <w:r w:rsidR="0025308D" w:rsidRPr="007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308D" w:rsidRPr="00712B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5308D" w:rsidRPr="007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обучаются игровым  видам деятельности, которыми  с удовольствием занимаются с </w:t>
      </w:r>
      <w:r w:rsidR="00015C2F" w:rsidRPr="007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дома.</w:t>
      </w:r>
    </w:p>
    <w:p w:rsidR="00DD6EDA" w:rsidRPr="00712BA7" w:rsidRDefault="00DD6EDA" w:rsidP="00712B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Используя </w:t>
      </w:r>
      <w:r w:rsidR="00801B14" w:rsidRP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школу молодых родителей</w:t>
      </w:r>
      <w:r w:rsid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801B14" w:rsidRP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F30" w:rsidRP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эффективно организов</w:t>
      </w:r>
      <w:r w:rsidR="00644F30" w:rsidRP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ываем</w:t>
      </w:r>
      <w:r w:rsidRP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сотрудниче</w:t>
      </w:r>
      <w:r w:rsidR="00644F30" w:rsidRP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ство детского сада и семьи. Даем</w:t>
      </w:r>
      <w:r w:rsidRP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импульс построению взаимодействия с семьей на качественно новой основе, предполагающей не просто совместное участие в воспитании ребенка,  осознание общих целей, доверительное отношение и стремление к взаимопониманию, но и повышение уровня компетентности родителей как условия содействия нравственному и эмоциональному благополучию ребенка.</w:t>
      </w:r>
    </w:p>
    <w:p w:rsidR="00616D42" w:rsidRPr="00712BA7" w:rsidRDefault="00DD6EDA" w:rsidP="00712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Новая фо</w:t>
      </w:r>
      <w:r w:rsidR="00644F30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</w:t>
      </w:r>
      <w:r w:rsidR="00616D42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работы  - ш</w:t>
      </w:r>
      <w:r w:rsidR="000D78B4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молодых</w:t>
      </w:r>
      <w:r w:rsidR="00616D42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«Учимся, играя!»</w:t>
      </w:r>
      <w:r w:rsidR="00644F30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</w:t>
      </w: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переосмыслить родителям свою роль в воспитании детей, осоз</w:t>
      </w:r>
      <w:r w:rsidR="00644F30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себя субъектами воспитания. </w:t>
      </w:r>
    </w:p>
    <w:p w:rsidR="00C402CA" w:rsidRDefault="00616D42" w:rsidP="00C402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в школе молодых р</w:t>
      </w:r>
      <w:r w:rsidR="005106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ведется уже в течение 10</w:t>
      </w: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За это время мы достигли следующих результатов: р</w:t>
      </w:r>
      <w:r w:rsidR="00644F30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стали глубже понимать своих детей, стали</w:t>
      </w:r>
      <w:r w:rsidR="00DD6EDA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уверен</w:t>
      </w:r>
      <w:r w:rsidR="00DD6EDA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 собственных силах.</w:t>
      </w:r>
      <w:r w:rsidR="00015C2F" w:rsidRPr="00712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EDA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совместные занятия с детьми  и принцип добровольности</w:t>
      </w:r>
      <w:r w:rsidR="00015C2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них, помогает </w:t>
      </w:r>
      <w:r w:rsidR="00DD6EDA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активность родителей. </w:t>
      </w:r>
      <w:r w:rsidR="00015C2F" w:rsidRPr="00712B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Родители наших детей </w:t>
      </w:r>
      <w:r w:rsidR="00D90CF0" w:rsidRPr="00712B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 удовольствием посещают школу молодых родителей, участвуют в</w:t>
      </w:r>
      <w:r w:rsidR="00015C2F" w:rsidRPr="00712B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конкурсах, задают вопросы, спрашивают советы. А также наши родители участвуют в совместных праздниках, презентациях, </w:t>
      </w:r>
      <w:r w:rsidR="00D90CF0" w:rsidRPr="00712B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проектах, тематических неделях, делятся с нами фотографиями и видеосюжетами из жизни семьи.</w:t>
      </w:r>
      <w:r w:rsidR="00BA5824" w:rsidRPr="00BA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824" w:rsidRPr="00BA58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Одним из результатов успешного сотрудничества с семьями воспитанников является участие родителей и воспитанников в конкурсах городского, областного, всероссийского и международного уровней</w:t>
      </w:r>
      <w:r w:rsidR="00C76A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02D09" w:rsidRDefault="00C402CA" w:rsidP="00712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C4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2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Одной из новых форм вовлечения родителей в образовательный процесс является проектная деятельность. Разработка и реализация совместных с родителями проектов позволяет заинтересовывать родителей перспективами нового направления развития детей и вовлекать их в жизнь нашего ДОУ.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Участие в работе  школе молодых родителей</w:t>
      </w:r>
      <w:r w:rsidR="00BA58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позволяет родителям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A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участвовать </w:t>
      </w:r>
      <w:r w:rsidR="0053191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проектной деятельности. </w:t>
      </w:r>
      <w:proofErr w:type="gramStart"/>
      <w:r w:rsidR="0053191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года совместно с родителями созданы и реализованы</w:t>
      </w:r>
      <w:r w:rsidR="00801B14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801B14" w:rsidRPr="0071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191F" w:rsidRPr="0071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</w:t>
      </w:r>
      <w:r w:rsidR="0053191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«23 февраля – папин праздник!», «Мама, папа, я – счастливая семья!», «Спасибо за Победу!», «В космонавты я пойду, пусть меня научат!», «В ожидании Пасхи», «Кошкин дом», «На 8 марта солнце подарю», «1 апреля», «Полезные продукты», «1 </w:t>
      </w:r>
      <w:r w:rsidR="0053191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июня – пусть всегда будет солнце!», «Репка-</w:t>
      </w:r>
      <w:proofErr w:type="spellStart"/>
      <w:r w:rsidR="0053191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репонька</w:t>
      </w:r>
      <w:proofErr w:type="spellEnd"/>
      <w:r w:rsidR="0053191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«Крышки-чудесницы», «Песочная игротека», «Веселые ежики», «Чудо тесто», «Зеленые листочки</w:t>
      </w:r>
      <w:proofErr w:type="gramEnd"/>
      <w:r w:rsidR="0053191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«Шапка и шубка – вот и весь Мишутка!», «</w:t>
      </w:r>
      <w:r w:rsidR="00801B14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Веселый </w:t>
      </w:r>
      <w:proofErr w:type="spellStart"/>
      <w:r w:rsidR="00801B14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53191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«Мишка в гостях у ребят», «Дары осени» и т. д.</w:t>
      </w:r>
      <w:r w:rsidR="0053191F"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5824" w:rsidRPr="00C402CA" w:rsidRDefault="00BA5824" w:rsidP="00712B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BA58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Систематические совместные посещения родителей школы молодых родителей и добровольного участия в них, способствовали повышению активности родителей. Родители стали активными участниками всех мероприятий в группе, помощниками в общественных делах учреждения, научились взаимодействовать друг с другом и с детьми. Совместные подготовки к мероприятиям сблизили родителей и детей всей группы</w:t>
      </w:r>
    </w:p>
    <w:p w:rsidR="003E78B1" w:rsidRPr="00712BA7" w:rsidRDefault="00801B14" w:rsidP="00712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Делая выводы по реализации школы молодых родителей «Учимся, играя!», можно сказать, что нам удалось добиться основных целей и сделать нашу школу – центром родительского просвещения.</w:t>
      </w:r>
    </w:p>
    <w:p w:rsidR="00801B14" w:rsidRPr="00712BA7" w:rsidRDefault="00801B14" w:rsidP="00712B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801B14" w:rsidRPr="00712BA7" w:rsidSect="00712B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2C"/>
    <w:multiLevelType w:val="hybridMultilevel"/>
    <w:tmpl w:val="D5DE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07A0"/>
    <w:multiLevelType w:val="hybridMultilevel"/>
    <w:tmpl w:val="81980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2732D"/>
    <w:multiLevelType w:val="multilevel"/>
    <w:tmpl w:val="9872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807404"/>
    <w:multiLevelType w:val="multilevel"/>
    <w:tmpl w:val="0154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46620B"/>
    <w:multiLevelType w:val="hybridMultilevel"/>
    <w:tmpl w:val="3CA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64D3"/>
    <w:multiLevelType w:val="multilevel"/>
    <w:tmpl w:val="64E8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CC1C17"/>
    <w:multiLevelType w:val="hybridMultilevel"/>
    <w:tmpl w:val="A78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D6143"/>
    <w:multiLevelType w:val="hybridMultilevel"/>
    <w:tmpl w:val="00C0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F2E96"/>
    <w:multiLevelType w:val="multilevel"/>
    <w:tmpl w:val="BA7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E96601"/>
    <w:multiLevelType w:val="hybridMultilevel"/>
    <w:tmpl w:val="E6E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7450E"/>
    <w:multiLevelType w:val="hybridMultilevel"/>
    <w:tmpl w:val="B12C6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C575EB"/>
    <w:multiLevelType w:val="hybridMultilevel"/>
    <w:tmpl w:val="A124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A0"/>
    <w:rsid w:val="00015C2F"/>
    <w:rsid w:val="00052896"/>
    <w:rsid w:val="000D78B4"/>
    <w:rsid w:val="000F30A9"/>
    <w:rsid w:val="000F7152"/>
    <w:rsid w:val="00102D09"/>
    <w:rsid w:val="0011285D"/>
    <w:rsid w:val="001A23F6"/>
    <w:rsid w:val="0025308D"/>
    <w:rsid w:val="002E5CA0"/>
    <w:rsid w:val="0034278A"/>
    <w:rsid w:val="00394E47"/>
    <w:rsid w:val="003B3104"/>
    <w:rsid w:val="003E78B1"/>
    <w:rsid w:val="004504D4"/>
    <w:rsid w:val="00450C64"/>
    <w:rsid w:val="00510642"/>
    <w:rsid w:val="0053191F"/>
    <w:rsid w:val="005C4B86"/>
    <w:rsid w:val="00616D42"/>
    <w:rsid w:val="006446CC"/>
    <w:rsid w:val="00644F30"/>
    <w:rsid w:val="00691D7D"/>
    <w:rsid w:val="006E76CA"/>
    <w:rsid w:val="007121DB"/>
    <w:rsid w:val="00712BA7"/>
    <w:rsid w:val="00757D4F"/>
    <w:rsid w:val="007C2616"/>
    <w:rsid w:val="00801B14"/>
    <w:rsid w:val="00852C70"/>
    <w:rsid w:val="00862103"/>
    <w:rsid w:val="0093508E"/>
    <w:rsid w:val="00971ABE"/>
    <w:rsid w:val="009F49DF"/>
    <w:rsid w:val="00A77012"/>
    <w:rsid w:val="00AD797A"/>
    <w:rsid w:val="00B250BA"/>
    <w:rsid w:val="00BA5824"/>
    <w:rsid w:val="00C402CA"/>
    <w:rsid w:val="00C76AEF"/>
    <w:rsid w:val="00CC6C4E"/>
    <w:rsid w:val="00D660C9"/>
    <w:rsid w:val="00D90CF0"/>
    <w:rsid w:val="00D96B18"/>
    <w:rsid w:val="00DD6EDA"/>
    <w:rsid w:val="00E314FF"/>
    <w:rsid w:val="00EC1140"/>
    <w:rsid w:val="00EC2802"/>
    <w:rsid w:val="00EF3A75"/>
    <w:rsid w:val="00F01325"/>
    <w:rsid w:val="00F6598C"/>
    <w:rsid w:val="00FB0F8F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94E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4E47"/>
  </w:style>
  <w:style w:type="paragraph" w:styleId="a6">
    <w:name w:val="Body Text First Indent"/>
    <w:basedOn w:val="a4"/>
    <w:link w:val="a7"/>
    <w:rsid w:val="00394E47"/>
    <w:pPr>
      <w:ind w:firstLine="210"/>
    </w:pPr>
    <w:rPr>
      <w:rFonts w:ascii="Calibri" w:eastAsia="Calibri" w:hAnsi="Calibri" w:cs="Times New Roman"/>
      <w:lang w:eastAsia="ru-RU"/>
    </w:rPr>
  </w:style>
  <w:style w:type="character" w:customStyle="1" w:styleId="a7">
    <w:name w:val="Красная строка Знак"/>
    <w:basedOn w:val="a5"/>
    <w:link w:val="a6"/>
    <w:rsid w:val="00394E47"/>
    <w:rPr>
      <w:rFonts w:ascii="Calibri" w:eastAsia="Calibri" w:hAnsi="Calibri" w:cs="Times New Roman"/>
      <w:lang w:eastAsia="ru-RU"/>
    </w:rPr>
  </w:style>
  <w:style w:type="paragraph" w:styleId="a8">
    <w:name w:val="List Continue"/>
    <w:basedOn w:val="a"/>
    <w:rsid w:val="000F30A9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94E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4E47"/>
  </w:style>
  <w:style w:type="paragraph" w:styleId="a6">
    <w:name w:val="Body Text First Indent"/>
    <w:basedOn w:val="a4"/>
    <w:link w:val="a7"/>
    <w:rsid w:val="00394E47"/>
    <w:pPr>
      <w:ind w:firstLine="210"/>
    </w:pPr>
    <w:rPr>
      <w:rFonts w:ascii="Calibri" w:eastAsia="Calibri" w:hAnsi="Calibri" w:cs="Times New Roman"/>
      <w:lang w:eastAsia="ru-RU"/>
    </w:rPr>
  </w:style>
  <w:style w:type="character" w:customStyle="1" w:styleId="a7">
    <w:name w:val="Красная строка Знак"/>
    <w:basedOn w:val="a5"/>
    <w:link w:val="a6"/>
    <w:rsid w:val="00394E47"/>
    <w:rPr>
      <w:rFonts w:ascii="Calibri" w:eastAsia="Calibri" w:hAnsi="Calibri" w:cs="Times New Roman"/>
      <w:lang w:eastAsia="ru-RU"/>
    </w:rPr>
  </w:style>
  <w:style w:type="paragraph" w:styleId="a8">
    <w:name w:val="List Continue"/>
    <w:basedOn w:val="a"/>
    <w:rsid w:val="000F30A9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C009-24B8-4A13-8575-9B0B5E34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24</cp:revision>
  <dcterms:created xsi:type="dcterms:W3CDTF">2017-12-17T16:12:00Z</dcterms:created>
  <dcterms:modified xsi:type="dcterms:W3CDTF">2022-11-29T15:49:00Z</dcterms:modified>
</cp:coreProperties>
</file>