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Pr="00D12E07" w:rsidRDefault="00110A5B" w:rsidP="004F4705">
      <w:pPr>
        <w:pStyle w:val="a3"/>
        <w:shd w:val="clear" w:color="auto" w:fill="FFFFFF"/>
        <w:spacing w:before="0" w:beforeAutospacing="0" w:after="0" w:afterAutospacing="0"/>
        <w:jc w:val="both"/>
        <w:rPr>
          <w:color w:val="000000"/>
          <w:sz w:val="28"/>
          <w:szCs w:val="28"/>
        </w:rPr>
      </w:pPr>
    </w:p>
    <w:p w:rsidR="00110A5B" w:rsidRPr="00D12E07" w:rsidRDefault="00110A5B" w:rsidP="00D12E07">
      <w:pPr>
        <w:pStyle w:val="a3"/>
        <w:shd w:val="clear" w:color="auto" w:fill="FFFFFF"/>
        <w:spacing w:before="0" w:beforeAutospacing="0" w:after="0" w:afterAutospacing="0"/>
        <w:jc w:val="center"/>
        <w:rPr>
          <w:color w:val="000000"/>
          <w:sz w:val="28"/>
          <w:szCs w:val="28"/>
        </w:rPr>
      </w:pPr>
    </w:p>
    <w:p w:rsidR="00110A5B" w:rsidRPr="00D12E07" w:rsidRDefault="00110A5B" w:rsidP="00D12E07">
      <w:pPr>
        <w:pStyle w:val="a3"/>
        <w:shd w:val="clear" w:color="auto" w:fill="FFFFFF"/>
        <w:spacing w:before="0" w:beforeAutospacing="0" w:after="0" w:afterAutospacing="0"/>
        <w:jc w:val="center"/>
        <w:rPr>
          <w:color w:val="000000"/>
          <w:sz w:val="28"/>
          <w:szCs w:val="28"/>
        </w:rPr>
      </w:pPr>
    </w:p>
    <w:p w:rsidR="00110A5B" w:rsidRPr="00110A5B" w:rsidRDefault="00110A5B" w:rsidP="004F4705">
      <w:pPr>
        <w:pStyle w:val="a3"/>
        <w:shd w:val="clear" w:color="auto" w:fill="FFFFFF"/>
        <w:spacing w:before="0" w:beforeAutospacing="0" w:after="0" w:afterAutospacing="0"/>
        <w:jc w:val="both"/>
        <w:rPr>
          <w:color w:val="000000"/>
          <w:sz w:val="32"/>
          <w:szCs w:val="32"/>
        </w:rPr>
      </w:pPr>
    </w:p>
    <w:p w:rsidR="00110A5B" w:rsidRPr="00110A5B" w:rsidRDefault="00110A5B" w:rsidP="004F4705">
      <w:pPr>
        <w:pStyle w:val="a3"/>
        <w:shd w:val="clear" w:color="auto" w:fill="FFFFFF"/>
        <w:spacing w:before="0" w:beforeAutospacing="0" w:after="0" w:afterAutospacing="0"/>
        <w:jc w:val="both"/>
        <w:rPr>
          <w:color w:val="000000"/>
          <w:sz w:val="32"/>
          <w:szCs w:val="32"/>
        </w:rPr>
      </w:pPr>
    </w:p>
    <w:p w:rsidR="00D12E07" w:rsidRPr="00D12E07" w:rsidRDefault="00D12E07" w:rsidP="00D12E07">
      <w:pPr>
        <w:pStyle w:val="a3"/>
        <w:shd w:val="clear" w:color="auto" w:fill="FFFFFF"/>
        <w:spacing w:before="0" w:beforeAutospacing="0" w:after="0" w:afterAutospacing="0"/>
        <w:jc w:val="center"/>
        <w:rPr>
          <w:color w:val="000000"/>
          <w:sz w:val="28"/>
          <w:szCs w:val="28"/>
        </w:rPr>
      </w:pPr>
      <w:r w:rsidRPr="00D12E07">
        <w:rPr>
          <w:color w:val="000000"/>
          <w:sz w:val="28"/>
          <w:szCs w:val="28"/>
        </w:rPr>
        <w:t>Методическая разработка</w:t>
      </w:r>
    </w:p>
    <w:p w:rsidR="00D12E07" w:rsidRPr="00D12E07" w:rsidRDefault="00D12E07" w:rsidP="00D12E07">
      <w:pPr>
        <w:pStyle w:val="a3"/>
        <w:shd w:val="clear" w:color="auto" w:fill="FFFFFF"/>
        <w:spacing w:before="0" w:beforeAutospacing="0" w:after="0" w:afterAutospacing="0"/>
        <w:jc w:val="center"/>
        <w:rPr>
          <w:color w:val="000000"/>
          <w:sz w:val="28"/>
          <w:szCs w:val="28"/>
        </w:rPr>
      </w:pPr>
    </w:p>
    <w:p w:rsidR="00D12E07" w:rsidRPr="00D12E07" w:rsidRDefault="00D12E07" w:rsidP="00D12E07">
      <w:pPr>
        <w:pStyle w:val="a3"/>
        <w:shd w:val="clear" w:color="auto" w:fill="FFFFFF"/>
        <w:spacing w:before="0" w:beforeAutospacing="0" w:after="0" w:afterAutospacing="0"/>
        <w:jc w:val="center"/>
        <w:rPr>
          <w:b/>
          <w:bCs/>
          <w:color w:val="000000"/>
          <w:sz w:val="28"/>
          <w:szCs w:val="28"/>
        </w:rPr>
      </w:pPr>
      <w:r w:rsidRPr="00D12E07">
        <w:rPr>
          <w:b/>
          <w:bCs/>
          <w:color w:val="000000"/>
          <w:sz w:val="28"/>
          <w:szCs w:val="28"/>
        </w:rPr>
        <w:t>«Инновационная деятельность учителя начальных классов»</w:t>
      </w:r>
    </w:p>
    <w:p w:rsidR="00D12E07" w:rsidRPr="00110A5B" w:rsidRDefault="00D12E07" w:rsidP="00D12E07">
      <w:pPr>
        <w:pStyle w:val="a3"/>
        <w:shd w:val="clear" w:color="auto" w:fill="FFFFFF"/>
        <w:spacing w:before="0" w:beforeAutospacing="0" w:after="0" w:afterAutospacing="0"/>
        <w:jc w:val="center"/>
        <w:rPr>
          <w:b/>
          <w:color w:val="000000"/>
          <w:sz w:val="32"/>
          <w:szCs w:val="32"/>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right"/>
        <w:rPr>
          <w:i/>
          <w:iCs/>
          <w:color w:val="000000"/>
          <w:sz w:val="28"/>
          <w:szCs w:val="28"/>
        </w:rPr>
      </w:pPr>
    </w:p>
    <w:p w:rsidR="00110A5B" w:rsidRDefault="00110A5B" w:rsidP="00110A5B">
      <w:pPr>
        <w:pStyle w:val="a3"/>
        <w:shd w:val="clear" w:color="auto" w:fill="FFFFFF"/>
        <w:spacing w:before="0" w:beforeAutospacing="0" w:after="0" w:afterAutospacing="0"/>
        <w:jc w:val="both"/>
        <w:rPr>
          <w:color w:val="000000"/>
          <w:sz w:val="28"/>
          <w:szCs w:val="28"/>
        </w:rPr>
      </w:pPr>
    </w:p>
    <w:p w:rsidR="00110A5B" w:rsidRDefault="00110A5B" w:rsidP="00110A5B">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110A5B">
      <w:pPr>
        <w:pStyle w:val="a3"/>
        <w:shd w:val="clear" w:color="auto" w:fill="FFFFFF"/>
        <w:spacing w:before="0" w:beforeAutospacing="0" w:after="0" w:afterAutospacing="0"/>
        <w:jc w:val="right"/>
        <w:rPr>
          <w:color w:val="000000"/>
          <w:sz w:val="28"/>
          <w:szCs w:val="28"/>
        </w:rPr>
      </w:pPr>
    </w:p>
    <w:p w:rsidR="00110A5B" w:rsidRDefault="00110A5B" w:rsidP="00110A5B">
      <w:pPr>
        <w:pStyle w:val="a3"/>
        <w:shd w:val="clear" w:color="auto" w:fill="FFFFFF"/>
        <w:spacing w:before="0" w:beforeAutospacing="0" w:after="0" w:afterAutospacing="0"/>
        <w:jc w:val="right"/>
        <w:rPr>
          <w:color w:val="000000"/>
          <w:sz w:val="28"/>
          <w:szCs w:val="28"/>
        </w:rPr>
      </w:pPr>
    </w:p>
    <w:p w:rsidR="00110A5B" w:rsidRPr="00110A5B" w:rsidRDefault="00110A5B" w:rsidP="00110A5B">
      <w:pPr>
        <w:pStyle w:val="a3"/>
        <w:shd w:val="clear" w:color="auto" w:fill="FFFFFF"/>
        <w:spacing w:before="0" w:beforeAutospacing="0" w:after="0" w:afterAutospacing="0" w:line="360" w:lineRule="auto"/>
        <w:jc w:val="right"/>
        <w:rPr>
          <w:color w:val="000000"/>
          <w:sz w:val="28"/>
          <w:szCs w:val="28"/>
        </w:rPr>
      </w:pPr>
      <w:r w:rsidRPr="00110A5B">
        <w:rPr>
          <w:color w:val="000000"/>
          <w:sz w:val="28"/>
          <w:szCs w:val="28"/>
        </w:rPr>
        <w:t>Подготовила:</w:t>
      </w:r>
    </w:p>
    <w:p w:rsidR="00110A5B" w:rsidRPr="00110A5B" w:rsidRDefault="00110A5B" w:rsidP="00110A5B">
      <w:pPr>
        <w:pStyle w:val="a3"/>
        <w:shd w:val="clear" w:color="auto" w:fill="FFFFFF"/>
        <w:spacing w:before="0" w:beforeAutospacing="0" w:after="0" w:afterAutospacing="0" w:line="360" w:lineRule="auto"/>
        <w:jc w:val="right"/>
        <w:rPr>
          <w:color w:val="000000"/>
          <w:sz w:val="28"/>
          <w:szCs w:val="28"/>
        </w:rPr>
      </w:pPr>
      <w:r w:rsidRPr="00110A5B">
        <w:rPr>
          <w:iCs/>
          <w:color w:val="000000"/>
          <w:sz w:val="28"/>
          <w:szCs w:val="28"/>
        </w:rPr>
        <w:t>Учитель-олигофренопедагог</w:t>
      </w:r>
    </w:p>
    <w:p w:rsidR="00110A5B" w:rsidRPr="00110A5B" w:rsidRDefault="00110A5B" w:rsidP="00110A5B">
      <w:pPr>
        <w:pStyle w:val="a3"/>
        <w:shd w:val="clear" w:color="auto" w:fill="FFFFFF"/>
        <w:spacing w:before="0" w:beforeAutospacing="0" w:after="0" w:afterAutospacing="0" w:line="360" w:lineRule="auto"/>
        <w:jc w:val="right"/>
        <w:rPr>
          <w:color w:val="000000"/>
          <w:sz w:val="28"/>
          <w:szCs w:val="28"/>
        </w:rPr>
      </w:pPr>
      <w:r w:rsidRPr="00110A5B">
        <w:rPr>
          <w:iCs/>
          <w:color w:val="000000"/>
          <w:sz w:val="28"/>
          <w:szCs w:val="28"/>
        </w:rPr>
        <w:t>ГБОУ ЛО «Сосновоборская специальная школа»</w:t>
      </w:r>
    </w:p>
    <w:p w:rsidR="00110A5B" w:rsidRPr="00110A5B" w:rsidRDefault="00110A5B" w:rsidP="00110A5B">
      <w:pPr>
        <w:pStyle w:val="a3"/>
        <w:shd w:val="clear" w:color="auto" w:fill="FFFFFF"/>
        <w:spacing w:before="0" w:beforeAutospacing="0" w:after="0" w:afterAutospacing="0" w:line="360" w:lineRule="auto"/>
        <w:jc w:val="right"/>
        <w:rPr>
          <w:iCs/>
          <w:color w:val="000000"/>
          <w:sz w:val="28"/>
          <w:szCs w:val="28"/>
        </w:rPr>
      </w:pPr>
      <w:r w:rsidRPr="00110A5B">
        <w:rPr>
          <w:iCs/>
          <w:color w:val="000000"/>
          <w:sz w:val="28"/>
          <w:szCs w:val="28"/>
        </w:rPr>
        <w:t>Щеткова Ирина Николаевна</w:t>
      </w:r>
    </w:p>
    <w:p w:rsidR="00110A5B" w:rsidRPr="00110A5B" w:rsidRDefault="00110A5B" w:rsidP="00110A5B">
      <w:pPr>
        <w:pStyle w:val="a3"/>
        <w:shd w:val="clear" w:color="auto" w:fill="FFFFFF"/>
        <w:spacing w:before="0" w:beforeAutospacing="0" w:after="0" w:afterAutospacing="0" w:line="360" w:lineRule="auto"/>
        <w:jc w:val="right"/>
        <w:rPr>
          <w:color w:val="000000"/>
          <w:sz w:val="28"/>
          <w:szCs w:val="28"/>
        </w:rPr>
      </w:pPr>
    </w:p>
    <w:p w:rsidR="00110A5B" w:rsidRDefault="00110A5B" w:rsidP="00110A5B">
      <w:pPr>
        <w:pStyle w:val="a3"/>
        <w:shd w:val="clear" w:color="auto" w:fill="FFFFFF"/>
        <w:spacing w:before="0" w:beforeAutospacing="0" w:after="0" w:afterAutospacing="0" w:line="360" w:lineRule="auto"/>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4F4705">
      <w:pPr>
        <w:pStyle w:val="a3"/>
        <w:shd w:val="clear" w:color="auto" w:fill="FFFFFF"/>
        <w:spacing w:before="0" w:beforeAutospacing="0" w:after="0" w:afterAutospacing="0"/>
        <w:jc w:val="both"/>
        <w:rPr>
          <w:color w:val="000000"/>
          <w:sz w:val="28"/>
          <w:szCs w:val="28"/>
        </w:rPr>
      </w:pPr>
    </w:p>
    <w:p w:rsidR="00110A5B" w:rsidRDefault="00110A5B" w:rsidP="00110A5B">
      <w:pPr>
        <w:pStyle w:val="a3"/>
        <w:shd w:val="clear" w:color="auto" w:fill="FFFFFF"/>
        <w:spacing w:before="0" w:beforeAutospacing="0" w:after="0" w:afterAutospacing="0"/>
        <w:rPr>
          <w:color w:val="000000"/>
          <w:sz w:val="28"/>
          <w:szCs w:val="28"/>
        </w:rPr>
      </w:pPr>
    </w:p>
    <w:p w:rsidR="00110A5B" w:rsidRDefault="00110A5B" w:rsidP="00110A5B">
      <w:pPr>
        <w:pStyle w:val="a3"/>
        <w:shd w:val="clear" w:color="auto" w:fill="FFFFFF"/>
        <w:spacing w:before="0" w:beforeAutospacing="0" w:after="0" w:afterAutospacing="0"/>
        <w:jc w:val="center"/>
        <w:rPr>
          <w:color w:val="000000"/>
          <w:sz w:val="28"/>
          <w:szCs w:val="28"/>
        </w:rPr>
      </w:pPr>
      <w:r>
        <w:rPr>
          <w:color w:val="000000"/>
          <w:sz w:val="28"/>
          <w:szCs w:val="28"/>
        </w:rPr>
        <w:t>2023 г.</w:t>
      </w:r>
    </w:p>
    <w:p w:rsidR="003B5DC0" w:rsidRPr="003B5DC0" w:rsidRDefault="00D71EF6" w:rsidP="003B5DC0">
      <w:pPr>
        <w:pStyle w:val="a3"/>
        <w:shd w:val="clear" w:color="auto" w:fill="FFFFFF"/>
        <w:spacing w:before="0" w:beforeAutospacing="0" w:after="300" w:afterAutospacing="0"/>
        <w:ind w:firstLine="284"/>
        <w:jc w:val="both"/>
        <w:rPr>
          <w:color w:val="000000"/>
          <w:sz w:val="28"/>
          <w:szCs w:val="28"/>
        </w:rPr>
      </w:pPr>
      <w:r w:rsidRPr="003B5DC0">
        <w:rPr>
          <w:color w:val="000000"/>
          <w:sz w:val="28"/>
          <w:szCs w:val="28"/>
        </w:rPr>
        <w:lastRenderedPageBreak/>
        <w:t xml:space="preserve">Впервые понятие «инновация» описал Йозеф </w:t>
      </w:r>
      <w:proofErr w:type="spellStart"/>
      <w:r w:rsidRPr="003B5DC0">
        <w:rPr>
          <w:color w:val="000000"/>
          <w:sz w:val="28"/>
          <w:szCs w:val="28"/>
        </w:rPr>
        <w:t>Шумпетер</w:t>
      </w:r>
      <w:proofErr w:type="spellEnd"/>
      <w:r w:rsidRPr="003B5DC0">
        <w:rPr>
          <w:color w:val="000000"/>
          <w:sz w:val="28"/>
          <w:szCs w:val="28"/>
        </w:rPr>
        <w:t xml:space="preserve"> в 1911 году. В его понимании термин был примерно синонимичен понятию «нововведение».</w:t>
      </w:r>
      <w:r w:rsidRPr="003B5DC0">
        <w:rPr>
          <w:color w:val="000000"/>
          <w:sz w:val="28"/>
          <w:szCs w:val="28"/>
        </w:rPr>
        <w:br/>
      </w:r>
      <w:r w:rsidR="004F4705" w:rsidRPr="003B5DC0">
        <w:rPr>
          <w:color w:val="000000"/>
          <w:sz w:val="28"/>
          <w:szCs w:val="28"/>
        </w:rPr>
        <w:t>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r w:rsidR="003B5DC0" w:rsidRPr="003B5DC0">
        <w:rPr>
          <w:color w:val="000000"/>
          <w:sz w:val="28"/>
          <w:szCs w:val="28"/>
        </w:rPr>
        <w:t xml:space="preserve"> Как и другие процессы, создание нововведений имеет заранее продуманный конечный результат. Инновационная деятельность стимулирует работу организаций, позволяя преодолеть критические моменты и повысить качество работы и получаемого конечного продукта. Для каждой организации задачи инновационной деятельности ставятся индивидуально ― в зависимости от целей и возможностей предприятия.</w:t>
      </w:r>
    </w:p>
    <w:p w:rsidR="003B5DC0" w:rsidRPr="001C740D" w:rsidRDefault="003B5DC0" w:rsidP="003B5DC0">
      <w:pPr>
        <w:pStyle w:val="a3"/>
        <w:rPr>
          <w:sz w:val="28"/>
          <w:szCs w:val="28"/>
        </w:rPr>
      </w:pPr>
      <w:r w:rsidRPr="001C740D">
        <w:rPr>
          <w:sz w:val="28"/>
          <w:szCs w:val="28"/>
        </w:rPr>
        <w:t>«Вы видите вещи, и вы спрашиваете: «Почему?» А я мечтаю о вещах, которых никогда не было, и говорю: «Почему бы и нет?»»  (Джордж Бернард Шоу) Действительно, мир не стоит на месте, каждый год находятся люди, которые вносят в мир инновации, делятся опытом с другими.</w:t>
      </w:r>
      <w:r w:rsidR="000029A9" w:rsidRPr="001C740D">
        <w:rPr>
          <w:sz w:val="28"/>
          <w:szCs w:val="28"/>
        </w:rPr>
        <w:t xml:space="preserve"> К ним относятся и учителя</w:t>
      </w:r>
      <w:r w:rsidRPr="001C740D">
        <w:rPr>
          <w:sz w:val="28"/>
          <w:szCs w:val="28"/>
        </w:rPr>
        <w:t xml:space="preserve">. </w:t>
      </w:r>
      <w:r w:rsidR="000029A9" w:rsidRPr="001C740D">
        <w:rPr>
          <w:sz w:val="28"/>
          <w:szCs w:val="28"/>
        </w:rPr>
        <w:t>Хочется дополнить, что педагогический опыт у всех разный, неповторимый, бесценный.</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Другая мудрость учит: «Скажи мне - я забуду. Покажи мне - я запомню. Дай мне действовать самому - и я научусь»</w:t>
      </w:r>
      <w:r w:rsidR="008A57DF">
        <w:rPr>
          <w:color w:val="000000"/>
          <w:sz w:val="28"/>
          <w:szCs w:val="28"/>
        </w:rPr>
        <w:t xml:space="preserve"> (Конфуций) </w:t>
      </w:r>
      <w:r w:rsidRPr="004F4705">
        <w:rPr>
          <w:color w:val="000000"/>
          <w:sz w:val="28"/>
          <w:szCs w:val="28"/>
        </w:rPr>
        <w:t>По такому принципу в основу обучения положена собственная деятельность. И поэтому, одним из путей повышения результативности в изучении школьных предметов является внедрение активных форм работы на разных этапах урока.</w:t>
      </w:r>
      <w:r w:rsidR="008A57DF">
        <w:rPr>
          <w:color w:val="000000"/>
          <w:sz w:val="28"/>
          <w:szCs w:val="28"/>
        </w:rPr>
        <w:t xml:space="preserve"> </w:t>
      </w:r>
    </w:p>
    <w:p w:rsidR="004F4705" w:rsidRPr="004F4705" w:rsidRDefault="008A57DF" w:rsidP="004F4705">
      <w:pPr>
        <w:pStyle w:val="a3"/>
        <w:shd w:val="clear" w:color="auto" w:fill="FFFFFF"/>
        <w:spacing w:before="0" w:beforeAutospacing="0" w:after="300" w:afterAutospacing="0"/>
        <w:jc w:val="both"/>
        <w:rPr>
          <w:color w:val="000000"/>
          <w:sz w:val="28"/>
          <w:szCs w:val="28"/>
        </w:rPr>
      </w:pPr>
      <w:r>
        <w:rPr>
          <w:color w:val="000000"/>
          <w:sz w:val="28"/>
          <w:szCs w:val="28"/>
        </w:rPr>
        <w:t>В своей работе я использую</w:t>
      </w:r>
      <w:r w:rsidR="004F4705" w:rsidRPr="004F4705">
        <w:rPr>
          <w:color w:val="000000"/>
          <w:sz w:val="28"/>
          <w:szCs w:val="28"/>
        </w:rPr>
        <w:t xml:space="preserve"> следующие современные образовательные технологии или их элементы:</w:t>
      </w:r>
    </w:p>
    <w:p w:rsidR="008A57DF" w:rsidRPr="008A57DF" w:rsidRDefault="004F4705" w:rsidP="004F4705">
      <w:pPr>
        <w:pStyle w:val="a3"/>
        <w:numPr>
          <w:ilvl w:val="0"/>
          <w:numId w:val="1"/>
        </w:numPr>
        <w:shd w:val="clear" w:color="auto" w:fill="FFFFFF"/>
        <w:spacing w:before="0" w:beforeAutospacing="0" w:after="0" w:afterAutospacing="0"/>
        <w:ind w:left="300"/>
        <w:jc w:val="both"/>
        <w:rPr>
          <w:color w:val="000000"/>
          <w:sz w:val="28"/>
          <w:szCs w:val="28"/>
        </w:rPr>
      </w:pPr>
      <w:r w:rsidRPr="004F4705">
        <w:rPr>
          <w:bCs/>
          <w:i/>
          <w:iCs/>
          <w:color w:val="000000"/>
          <w:sz w:val="28"/>
          <w:szCs w:val="28"/>
          <w:u w:val="single"/>
        </w:rPr>
        <w:t>Игровая технология.</w:t>
      </w:r>
    </w:p>
    <w:p w:rsidR="004F4705" w:rsidRPr="004F4705" w:rsidRDefault="004F4705" w:rsidP="008A57DF">
      <w:pPr>
        <w:pStyle w:val="a3"/>
        <w:shd w:val="clear" w:color="auto" w:fill="FFFFFF"/>
        <w:spacing w:before="0" w:beforeAutospacing="0" w:after="0" w:afterAutospacing="0"/>
        <w:ind w:left="-60"/>
        <w:jc w:val="both"/>
        <w:rPr>
          <w:color w:val="000000"/>
          <w:sz w:val="28"/>
          <w:szCs w:val="28"/>
        </w:rPr>
      </w:pPr>
      <w:r w:rsidRPr="004F4705">
        <w:rPr>
          <w:color w:val="000000"/>
          <w:sz w:val="28"/>
          <w:szCs w:val="28"/>
        </w:rPr>
        <w:t>Для младшего школьного возраста характерны яркость и непосредственность восприятия, легкость вхождения в образы. Дети свободно вовлекаются в любую деятельность, особенно в игровую. Поэтому игровая технология– самая актуальная для учителя начальной шко</w:t>
      </w:r>
      <w:r w:rsidRPr="004F4705">
        <w:rPr>
          <w:color w:val="000000"/>
          <w:sz w:val="28"/>
          <w:szCs w:val="28"/>
        </w:rPr>
        <w:softHyphen/>
        <w:t>лы</w:t>
      </w:r>
      <w:r w:rsidR="008A57DF">
        <w:rPr>
          <w:color w:val="000000"/>
          <w:sz w:val="28"/>
          <w:szCs w:val="28"/>
        </w:rPr>
        <w:t>.</w:t>
      </w:r>
    </w:p>
    <w:p w:rsidR="004F4705" w:rsidRPr="001C740D" w:rsidRDefault="004F4705" w:rsidP="004F4705">
      <w:pPr>
        <w:pStyle w:val="a3"/>
        <w:shd w:val="clear" w:color="auto" w:fill="FFFFFF"/>
        <w:spacing w:before="0" w:beforeAutospacing="0" w:after="0" w:afterAutospacing="0"/>
        <w:jc w:val="both"/>
        <w:rPr>
          <w:color w:val="000000"/>
          <w:sz w:val="28"/>
          <w:szCs w:val="28"/>
        </w:rPr>
      </w:pPr>
      <w:r w:rsidRPr="004F4705">
        <w:rPr>
          <w:color w:val="000000"/>
          <w:sz w:val="28"/>
          <w:szCs w:val="28"/>
        </w:rPr>
        <w:t xml:space="preserve">Применяя игровые технологии на уроках, учитель способствует форме обучения естественной и гуманной для ребенка. Обучая посредством игры, </w:t>
      </w:r>
      <w:r w:rsidRPr="001C740D">
        <w:rPr>
          <w:color w:val="000000"/>
          <w:sz w:val="28"/>
          <w:szCs w:val="28"/>
        </w:rPr>
        <w:t>дети учатся не так, как нам, взрослым, удобно дать учебный материал, а как детям удобно и естественно его взять.</w:t>
      </w:r>
    </w:p>
    <w:p w:rsidR="001C740D" w:rsidRPr="001C740D" w:rsidRDefault="001C740D" w:rsidP="004F4705">
      <w:pPr>
        <w:pStyle w:val="a3"/>
        <w:shd w:val="clear" w:color="auto" w:fill="FFFFFF"/>
        <w:spacing w:before="0" w:beforeAutospacing="0" w:after="0" w:afterAutospacing="0"/>
        <w:jc w:val="both"/>
        <w:rPr>
          <w:color w:val="000000"/>
          <w:sz w:val="28"/>
          <w:szCs w:val="28"/>
          <w:u w:val="single"/>
        </w:rPr>
      </w:pPr>
      <w:r w:rsidRPr="00E60E44">
        <w:rPr>
          <w:color w:val="000000"/>
          <w:sz w:val="28"/>
          <w:szCs w:val="28"/>
        </w:rPr>
        <w:t> 2.</w:t>
      </w:r>
      <w:r w:rsidRPr="001C740D">
        <w:rPr>
          <w:color w:val="000000"/>
          <w:sz w:val="28"/>
          <w:szCs w:val="28"/>
          <w:u w:val="single"/>
        </w:rPr>
        <w:t xml:space="preserve"> Т</w:t>
      </w:r>
      <w:r w:rsidRPr="001C740D">
        <w:rPr>
          <w:bCs/>
          <w:i/>
          <w:iCs/>
          <w:color w:val="000000"/>
          <w:sz w:val="28"/>
          <w:szCs w:val="28"/>
          <w:u w:val="single"/>
        </w:rPr>
        <w:t>ехнология</w:t>
      </w:r>
      <w:r w:rsidR="004F4705" w:rsidRPr="001C740D">
        <w:rPr>
          <w:bCs/>
          <w:i/>
          <w:iCs/>
          <w:color w:val="000000"/>
          <w:sz w:val="28"/>
          <w:szCs w:val="28"/>
          <w:u w:val="single"/>
        </w:rPr>
        <w:t xml:space="preserve"> уровневой дифференциации</w:t>
      </w:r>
    </w:p>
    <w:p w:rsidR="004F4705" w:rsidRPr="001C740D" w:rsidRDefault="001C740D" w:rsidP="004F4705">
      <w:pPr>
        <w:pStyle w:val="a3"/>
        <w:shd w:val="clear" w:color="auto" w:fill="FFFFFF"/>
        <w:spacing w:before="0" w:beforeAutospacing="0" w:after="0" w:afterAutospacing="0"/>
        <w:jc w:val="both"/>
        <w:rPr>
          <w:color w:val="000000"/>
          <w:sz w:val="28"/>
          <w:szCs w:val="28"/>
        </w:rPr>
      </w:pPr>
      <w:r>
        <w:rPr>
          <w:color w:val="000000"/>
          <w:sz w:val="28"/>
          <w:szCs w:val="28"/>
        </w:rPr>
        <w:t>П</w:t>
      </w:r>
      <w:r w:rsidR="004F4705" w:rsidRPr="001C740D">
        <w:rPr>
          <w:color w:val="000000"/>
          <w:sz w:val="28"/>
          <w:szCs w:val="28"/>
        </w:rPr>
        <w:t>редполагающую разделение (расслоение) целого на части, формы, ступени. Технология эта знакома многим учителям, и в ней есть много положительных моментов, в числе которых назову следующие:</w:t>
      </w:r>
    </w:p>
    <w:p w:rsidR="004F4705" w:rsidRPr="001C740D" w:rsidRDefault="004F4705" w:rsidP="004F4705">
      <w:pPr>
        <w:pStyle w:val="a3"/>
        <w:shd w:val="clear" w:color="auto" w:fill="FFFFFF"/>
        <w:spacing w:before="0" w:beforeAutospacing="0" w:after="300" w:afterAutospacing="0"/>
        <w:jc w:val="both"/>
        <w:rPr>
          <w:color w:val="000000"/>
          <w:sz w:val="28"/>
          <w:szCs w:val="28"/>
        </w:rPr>
      </w:pPr>
      <w:r w:rsidRPr="001C740D">
        <w:rPr>
          <w:color w:val="000000"/>
          <w:sz w:val="28"/>
          <w:szCs w:val="28"/>
        </w:rPr>
        <w:t>- у учителя появляется больше возможнос</w:t>
      </w:r>
      <w:r w:rsidR="001C740D">
        <w:rPr>
          <w:color w:val="000000"/>
          <w:sz w:val="28"/>
          <w:szCs w:val="28"/>
        </w:rPr>
        <w:t>тей помогать слабым ученикам и </w:t>
      </w:r>
      <w:r w:rsidRPr="001C740D">
        <w:rPr>
          <w:color w:val="000000"/>
          <w:sz w:val="28"/>
          <w:szCs w:val="28"/>
        </w:rPr>
        <w:t>уделять больше внимания сильным;</w:t>
      </w:r>
    </w:p>
    <w:p w:rsidR="004F4705" w:rsidRPr="001C740D" w:rsidRDefault="004F4705" w:rsidP="004F4705">
      <w:pPr>
        <w:pStyle w:val="a3"/>
        <w:shd w:val="clear" w:color="auto" w:fill="FFFFFF"/>
        <w:spacing w:before="0" w:beforeAutospacing="0" w:after="300" w:afterAutospacing="0"/>
        <w:jc w:val="both"/>
        <w:rPr>
          <w:color w:val="000000"/>
          <w:sz w:val="28"/>
          <w:szCs w:val="28"/>
        </w:rPr>
      </w:pPr>
      <w:r w:rsidRPr="001C740D">
        <w:rPr>
          <w:color w:val="000000"/>
          <w:sz w:val="28"/>
          <w:szCs w:val="28"/>
        </w:rPr>
        <w:lastRenderedPageBreak/>
        <w:t>- осуществляется желание сильных учащихся быстрее продвигаться в образовании;</w:t>
      </w:r>
    </w:p>
    <w:p w:rsidR="004F4705" w:rsidRPr="001C740D" w:rsidRDefault="004F4705" w:rsidP="004F4705">
      <w:pPr>
        <w:pStyle w:val="a3"/>
        <w:shd w:val="clear" w:color="auto" w:fill="FFFFFF"/>
        <w:spacing w:before="0" w:beforeAutospacing="0" w:after="300" w:afterAutospacing="0"/>
        <w:jc w:val="both"/>
        <w:rPr>
          <w:color w:val="000000"/>
          <w:sz w:val="28"/>
          <w:szCs w:val="28"/>
        </w:rPr>
      </w:pPr>
      <w:r w:rsidRPr="001C740D">
        <w:rPr>
          <w:color w:val="000000"/>
          <w:sz w:val="28"/>
          <w:szCs w:val="28"/>
        </w:rPr>
        <w:t>- в группе, в которой собраны одинаковые дети, ребенку легче учиться;</w:t>
      </w:r>
    </w:p>
    <w:p w:rsidR="004F4705" w:rsidRPr="001C740D" w:rsidRDefault="004F4705" w:rsidP="004F4705">
      <w:pPr>
        <w:pStyle w:val="a3"/>
        <w:shd w:val="clear" w:color="auto" w:fill="FFFFFF"/>
        <w:spacing w:before="0" w:beforeAutospacing="0" w:after="300" w:afterAutospacing="0"/>
        <w:jc w:val="both"/>
        <w:rPr>
          <w:color w:val="000000"/>
          <w:sz w:val="28"/>
          <w:szCs w:val="28"/>
        </w:rPr>
      </w:pPr>
      <w:r w:rsidRPr="001C740D">
        <w:rPr>
          <w:color w:val="000000"/>
          <w:sz w:val="28"/>
          <w:szCs w:val="28"/>
        </w:rPr>
        <w:t>- главный ориентир – обучение каждого на уровне его возможностей и способностей.</w:t>
      </w:r>
    </w:p>
    <w:p w:rsidR="004F4705" w:rsidRPr="001C740D" w:rsidRDefault="004F4705" w:rsidP="004F4705">
      <w:pPr>
        <w:pStyle w:val="a3"/>
        <w:shd w:val="clear" w:color="auto" w:fill="FFFFFF"/>
        <w:spacing w:before="0" w:beforeAutospacing="0" w:after="0" w:afterAutospacing="0"/>
        <w:jc w:val="both"/>
        <w:rPr>
          <w:color w:val="000000"/>
          <w:sz w:val="28"/>
          <w:szCs w:val="28"/>
          <w:u w:val="single"/>
        </w:rPr>
      </w:pPr>
      <w:r w:rsidRPr="00E60E44">
        <w:rPr>
          <w:color w:val="000000"/>
          <w:sz w:val="28"/>
          <w:szCs w:val="28"/>
        </w:rPr>
        <w:t>3.</w:t>
      </w:r>
      <w:r w:rsidR="00E60E44">
        <w:rPr>
          <w:color w:val="000000"/>
          <w:sz w:val="28"/>
          <w:szCs w:val="28"/>
          <w:u w:val="single"/>
        </w:rPr>
        <w:t xml:space="preserve"> </w:t>
      </w:r>
      <w:r w:rsidRPr="001C740D">
        <w:rPr>
          <w:bCs/>
          <w:i/>
          <w:iCs/>
          <w:color w:val="000000"/>
          <w:sz w:val="28"/>
          <w:szCs w:val="28"/>
          <w:u w:val="single"/>
        </w:rPr>
        <w:t>Проблемное обучение</w:t>
      </w:r>
    </w:p>
    <w:p w:rsidR="004F4705" w:rsidRPr="001C740D" w:rsidRDefault="004F4705" w:rsidP="004F4705">
      <w:pPr>
        <w:pStyle w:val="a3"/>
        <w:shd w:val="clear" w:color="auto" w:fill="FFFFFF"/>
        <w:spacing w:before="0" w:beforeAutospacing="0" w:after="300" w:afterAutospacing="0"/>
        <w:jc w:val="both"/>
        <w:rPr>
          <w:color w:val="000000"/>
          <w:sz w:val="28"/>
          <w:szCs w:val="28"/>
        </w:rPr>
      </w:pPr>
      <w:r w:rsidRPr="001C740D">
        <w:rPr>
          <w:color w:val="000000"/>
          <w:sz w:val="28"/>
          <w:szCs w:val="28"/>
        </w:rPr>
        <w:t>Использование методов, основанных на создании проблемных ситуаций и активной познавательной деятельности учащихся, позволяет нацелить ребят на поиск и решение сложных вопросов, требующих актуализации знаний. Проблемную ситуацию на уроке создают с помощью активизирующих действий, вопросов, подчеркивающих новизну, важность объекта познания. 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 Проблемные ситуации могу использовать на различных этапах урока: при объяснении, закреплении, контроле. Таким образом, проблемное обучение позволяет направлять учащихся на приобретение знаний, умений и навыков, на усвоение способов самостоятельной деятельности, на развитие познавательных и творческих способностей.</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E60E44">
        <w:rPr>
          <w:bCs/>
          <w:i/>
          <w:iCs/>
          <w:color w:val="000000"/>
          <w:sz w:val="28"/>
          <w:szCs w:val="28"/>
        </w:rPr>
        <w:t>4.</w:t>
      </w:r>
      <w:r w:rsidR="00E60E44">
        <w:rPr>
          <w:bCs/>
          <w:i/>
          <w:iCs/>
          <w:color w:val="000000"/>
          <w:sz w:val="28"/>
          <w:szCs w:val="28"/>
          <w:u w:val="single"/>
        </w:rPr>
        <w:t xml:space="preserve"> </w:t>
      </w:r>
      <w:r w:rsidRPr="004F4705">
        <w:rPr>
          <w:bCs/>
          <w:i/>
          <w:iCs/>
          <w:color w:val="000000"/>
          <w:sz w:val="28"/>
          <w:szCs w:val="28"/>
          <w:u w:val="single"/>
        </w:rPr>
        <w:t>Исследовательские методы в обучении.</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Дают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учащегося.</w:t>
      </w:r>
    </w:p>
    <w:p w:rsidR="001C740D" w:rsidRPr="001C740D" w:rsidRDefault="001C740D" w:rsidP="004F4705">
      <w:pPr>
        <w:pStyle w:val="a3"/>
        <w:shd w:val="clear" w:color="auto" w:fill="FFFFFF"/>
        <w:spacing w:before="0" w:beforeAutospacing="0" w:after="0" w:afterAutospacing="0"/>
        <w:jc w:val="both"/>
        <w:rPr>
          <w:i/>
          <w:color w:val="000000"/>
          <w:sz w:val="28"/>
          <w:szCs w:val="28"/>
          <w:u w:val="single"/>
        </w:rPr>
      </w:pPr>
      <w:r w:rsidRPr="00E60E44">
        <w:rPr>
          <w:bCs/>
          <w:i/>
          <w:iCs/>
          <w:color w:val="000000"/>
          <w:sz w:val="28"/>
          <w:szCs w:val="28"/>
        </w:rPr>
        <w:t>5.</w:t>
      </w:r>
      <w:r w:rsidRPr="001C740D">
        <w:rPr>
          <w:bCs/>
          <w:i/>
          <w:iCs/>
          <w:color w:val="000000"/>
          <w:sz w:val="28"/>
          <w:szCs w:val="28"/>
          <w:u w:val="single"/>
        </w:rPr>
        <w:t xml:space="preserve"> Метод проектов</w:t>
      </w:r>
      <w:r w:rsidRPr="001C740D">
        <w:rPr>
          <w:i/>
          <w:color w:val="000000"/>
          <w:sz w:val="28"/>
          <w:szCs w:val="28"/>
          <w:u w:val="single"/>
        </w:rPr>
        <w:t xml:space="preserve"> </w:t>
      </w:r>
    </w:p>
    <w:p w:rsidR="004F4705" w:rsidRPr="004F4705" w:rsidRDefault="00FC6A92" w:rsidP="004F4705">
      <w:pPr>
        <w:pStyle w:val="a3"/>
        <w:shd w:val="clear" w:color="auto" w:fill="FFFFFF"/>
        <w:spacing w:before="0" w:beforeAutospacing="0" w:after="0" w:afterAutospacing="0"/>
        <w:jc w:val="both"/>
        <w:rPr>
          <w:color w:val="000000"/>
          <w:sz w:val="28"/>
          <w:szCs w:val="28"/>
        </w:rPr>
      </w:pPr>
      <w:r>
        <w:rPr>
          <w:color w:val="000000"/>
          <w:sz w:val="28"/>
          <w:szCs w:val="28"/>
        </w:rPr>
        <w:t>С учащимися 3</w:t>
      </w:r>
      <w:r w:rsidR="004F4705" w:rsidRPr="004F4705">
        <w:rPr>
          <w:color w:val="000000"/>
          <w:sz w:val="28"/>
          <w:szCs w:val="28"/>
        </w:rPr>
        <w:t xml:space="preserve"> класса в этом году мы стали </w:t>
      </w:r>
      <w:r w:rsidR="001C740D" w:rsidRPr="004F4705">
        <w:rPr>
          <w:color w:val="000000"/>
          <w:sz w:val="28"/>
          <w:szCs w:val="28"/>
        </w:rPr>
        <w:t>апробировать,</w:t>
      </w:r>
      <w:r w:rsidR="004F4705" w:rsidRPr="004F4705">
        <w:rPr>
          <w:color w:val="000000"/>
          <w:sz w:val="28"/>
          <w:szCs w:val="28"/>
        </w:rPr>
        <w:t xml:space="preserve"> как один из способов организации самостоятельной деятельности учащихся по достижению определенного результата.</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bCs/>
          <w:color w:val="000000"/>
          <w:sz w:val="28"/>
          <w:szCs w:val="28"/>
        </w:rPr>
        <w:t>Проект </w:t>
      </w:r>
      <w:r w:rsidRPr="004F4705">
        <w:rPr>
          <w:color w:val="000000"/>
          <w:sz w:val="28"/>
          <w:szCs w:val="28"/>
        </w:rPr>
        <w:t>— это специально организованный учителем и самостоятельно выполняемый учащимися комплекс действий, завершающихся созданием творческого продукта.</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bCs/>
          <w:color w:val="000000"/>
          <w:sz w:val="28"/>
          <w:szCs w:val="28"/>
        </w:rPr>
        <w:t>Метод проектов реализует деятельностный подход к обучению</w:t>
      </w:r>
      <w:r w:rsidRPr="004F4705">
        <w:rPr>
          <w:color w:val="000000"/>
          <w:sz w:val="28"/>
          <w:szCs w:val="28"/>
        </w:rPr>
        <w:t>. В основе каждого учебного проекта лежит проблема, из которой вытекает и цель, и задачи проектной деятельности учащихся. Проблема проекта обуславливает метод деятельности, направленной на ее решение. Целью проектной работы становится поиск способов решения проблемы, а задача проекта формулируется как задача достижения цели в определенных условиях.</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bCs/>
          <w:color w:val="000000"/>
          <w:sz w:val="28"/>
          <w:szCs w:val="28"/>
        </w:rPr>
        <w:t>Основные требования к проекту.</w:t>
      </w:r>
    </w:p>
    <w:p w:rsidR="004F4705" w:rsidRPr="004F4705" w:rsidRDefault="00E60E44" w:rsidP="004F4705">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1) </w:t>
      </w:r>
      <w:r w:rsidR="004F4705" w:rsidRPr="004F4705">
        <w:rPr>
          <w:color w:val="000000"/>
          <w:sz w:val="28"/>
          <w:szCs w:val="28"/>
        </w:rPr>
        <w:t>Необходимо наличие социально </w:t>
      </w:r>
      <w:r w:rsidR="004F4705" w:rsidRPr="004F4705">
        <w:rPr>
          <w:bCs/>
          <w:color w:val="000000"/>
          <w:sz w:val="28"/>
          <w:szCs w:val="28"/>
        </w:rPr>
        <w:t>значимой задачи (проблемы) </w:t>
      </w:r>
      <w:r w:rsidR="004F4705" w:rsidRPr="004F4705">
        <w:rPr>
          <w:color w:val="000000"/>
          <w:sz w:val="28"/>
          <w:szCs w:val="28"/>
        </w:rPr>
        <w:t>–исследовательской, информационной, практической.</w:t>
      </w:r>
    </w:p>
    <w:p w:rsidR="00E60E44" w:rsidRDefault="00E60E44" w:rsidP="004F4705">
      <w:pPr>
        <w:pStyle w:val="a3"/>
        <w:shd w:val="clear" w:color="auto" w:fill="FFFFFF"/>
        <w:spacing w:before="0" w:beforeAutospacing="0" w:after="0" w:afterAutospacing="0"/>
        <w:jc w:val="both"/>
        <w:rPr>
          <w:color w:val="000000"/>
          <w:sz w:val="28"/>
          <w:szCs w:val="28"/>
        </w:rPr>
      </w:pPr>
    </w:p>
    <w:p w:rsidR="004F4705" w:rsidRPr="004F4705" w:rsidRDefault="00E60E44" w:rsidP="004F4705">
      <w:pPr>
        <w:pStyle w:val="a3"/>
        <w:shd w:val="clear" w:color="auto" w:fill="FFFFFF"/>
        <w:spacing w:before="0" w:beforeAutospacing="0" w:after="0" w:afterAutospacing="0"/>
        <w:jc w:val="both"/>
        <w:rPr>
          <w:color w:val="000000"/>
          <w:sz w:val="28"/>
          <w:szCs w:val="28"/>
        </w:rPr>
      </w:pPr>
      <w:r>
        <w:rPr>
          <w:color w:val="000000"/>
          <w:sz w:val="28"/>
          <w:szCs w:val="28"/>
        </w:rPr>
        <w:t xml:space="preserve">2)  </w:t>
      </w:r>
      <w:r w:rsidR="004F4705" w:rsidRPr="004F4705">
        <w:rPr>
          <w:color w:val="000000"/>
          <w:sz w:val="28"/>
          <w:szCs w:val="28"/>
        </w:rPr>
        <w:t>Выполнение проекта начинается с планирования действий по разрешению проблемы, иными словами – с </w:t>
      </w:r>
      <w:r w:rsidR="004F4705" w:rsidRPr="004F4705">
        <w:rPr>
          <w:bCs/>
          <w:color w:val="000000"/>
          <w:sz w:val="28"/>
          <w:szCs w:val="28"/>
        </w:rPr>
        <w:t>проектирования самого проекта</w:t>
      </w:r>
      <w:r w:rsidR="004F4705" w:rsidRPr="004F4705">
        <w:rPr>
          <w:color w:val="000000"/>
          <w:sz w:val="28"/>
          <w:szCs w:val="28"/>
        </w:rPr>
        <w:t>, в частности – с определения вида продукта и формы презентации.</w:t>
      </w:r>
    </w:p>
    <w:p w:rsidR="00E60E44"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Наиболее важной частью плана является пооперационная разработка проекта, в которой указан перечень конкретных действий с указанием выходов, сроков и ответственных.</w:t>
      </w:r>
    </w:p>
    <w:p w:rsidR="004F4705" w:rsidRPr="004F4705" w:rsidRDefault="00E60E44" w:rsidP="004F4705">
      <w:pPr>
        <w:pStyle w:val="a3"/>
        <w:shd w:val="clear" w:color="auto" w:fill="FFFFFF"/>
        <w:spacing w:before="0" w:beforeAutospacing="0" w:after="300" w:afterAutospacing="0"/>
        <w:jc w:val="both"/>
        <w:rPr>
          <w:color w:val="000000"/>
          <w:sz w:val="28"/>
          <w:szCs w:val="28"/>
        </w:rPr>
      </w:pPr>
      <w:r>
        <w:rPr>
          <w:color w:val="000000"/>
          <w:sz w:val="28"/>
          <w:szCs w:val="28"/>
        </w:rPr>
        <w:t xml:space="preserve">3) </w:t>
      </w:r>
      <w:r w:rsidR="004F4705" w:rsidRPr="004F4705">
        <w:rPr>
          <w:color w:val="000000"/>
          <w:sz w:val="28"/>
          <w:szCs w:val="28"/>
        </w:rPr>
        <w:t>Каждый проект обязательно требует исследовательской работы учащихся.</w:t>
      </w:r>
    </w:p>
    <w:p w:rsidR="004F4705" w:rsidRPr="004F4705" w:rsidRDefault="00E60E44" w:rsidP="004F4705">
      <w:pPr>
        <w:pStyle w:val="a3"/>
        <w:shd w:val="clear" w:color="auto" w:fill="FFFFFF"/>
        <w:spacing w:before="0" w:beforeAutospacing="0" w:after="0" w:afterAutospacing="0"/>
        <w:jc w:val="both"/>
        <w:rPr>
          <w:color w:val="000000"/>
          <w:sz w:val="28"/>
          <w:szCs w:val="28"/>
        </w:rPr>
      </w:pPr>
      <w:r>
        <w:rPr>
          <w:color w:val="000000"/>
          <w:sz w:val="28"/>
          <w:szCs w:val="28"/>
        </w:rPr>
        <w:t>О</w:t>
      </w:r>
      <w:r w:rsidR="004F4705" w:rsidRPr="004F4705">
        <w:rPr>
          <w:color w:val="000000"/>
          <w:sz w:val="28"/>
          <w:szCs w:val="28"/>
        </w:rPr>
        <w:t>тличительная черта проектной деятельности –</w:t>
      </w:r>
      <w:r w:rsidR="004F4705" w:rsidRPr="004F4705">
        <w:rPr>
          <w:bCs/>
          <w:color w:val="000000"/>
          <w:sz w:val="28"/>
          <w:szCs w:val="28"/>
        </w:rPr>
        <w:t> поиск</w:t>
      </w:r>
      <w:r w:rsidR="004F4705" w:rsidRPr="004F4705">
        <w:rPr>
          <w:color w:val="000000"/>
          <w:sz w:val="28"/>
          <w:szCs w:val="28"/>
        </w:rPr>
        <w:t> </w:t>
      </w:r>
      <w:r w:rsidR="004F4705" w:rsidRPr="004F4705">
        <w:rPr>
          <w:bCs/>
          <w:color w:val="000000"/>
          <w:sz w:val="28"/>
          <w:szCs w:val="28"/>
        </w:rPr>
        <w:t>информации</w:t>
      </w:r>
      <w:r w:rsidR="004F4705" w:rsidRPr="004F4705">
        <w:rPr>
          <w:color w:val="000000"/>
          <w:sz w:val="28"/>
          <w:szCs w:val="28"/>
        </w:rPr>
        <w:t>, которая затем будет обработана</w:t>
      </w:r>
      <w:r>
        <w:rPr>
          <w:color w:val="000000"/>
          <w:sz w:val="28"/>
          <w:szCs w:val="28"/>
        </w:rPr>
        <w:t xml:space="preserve"> самостоятельно</w:t>
      </w:r>
      <w:r w:rsidR="004F4705" w:rsidRPr="004F4705">
        <w:rPr>
          <w:color w:val="000000"/>
          <w:sz w:val="28"/>
          <w:szCs w:val="28"/>
        </w:rPr>
        <w:t>, осмыслена и представлена участникам проектной группы.</w:t>
      </w:r>
    </w:p>
    <w:p w:rsidR="00E60E44" w:rsidRDefault="00E60E44" w:rsidP="004F4705">
      <w:pPr>
        <w:pStyle w:val="a3"/>
        <w:shd w:val="clear" w:color="auto" w:fill="FFFFFF"/>
        <w:spacing w:before="0" w:beforeAutospacing="0" w:after="0" w:afterAutospacing="0"/>
        <w:jc w:val="both"/>
        <w:rPr>
          <w:color w:val="000000"/>
          <w:sz w:val="28"/>
          <w:szCs w:val="28"/>
        </w:rPr>
      </w:pPr>
    </w:p>
    <w:p w:rsidR="004F4705" w:rsidRPr="004F4705" w:rsidRDefault="00E60E44" w:rsidP="004F4705">
      <w:pPr>
        <w:pStyle w:val="a3"/>
        <w:shd w:val="clear" w:color="auto" w:fill="FFFFFF"/>
        <w:spacing w:before="0" w:beforeAutospacing="0" w:after="0" w:afterAutospacing="0"/>
        <w:jc w:val="both"/>
        <w:rPr>
          <w:color w:val="000000"/>
          <w:sz w:val="28"/>
          <w:szCs w:val="28"/>
        </w:rPr>
      </w:pPr>
      <w:r>
        <w:rPr>
          <w:color w:val="000000"/>
          <w:sz w:val="28"/>
          <w:szCs w:val="28"/>
        </w:rPr>
        <w:t xml:space="preserve">4) </w:t>
      </w:r>
      <w:r w:rsidR="004F4705" w:rsidRPr="004F4705">
        <w:rPr>
          <w:color w:val="000000"/>
          <w:sz w:val="28"/>
          <w:szCs w:val="28"/>
        </w:rPr>
        <w:t>Результатом работы над проектом, иначе говоря, выходом проекта, является </w:t>
      </w:r>
      <w:r w:rsidR="004F4705" w:rsidRPr="004F4705">
        <w:rPr>
          <w:bCs/>
          <w:color w:val="000000"/>
          <w:sz w:val="28"/>
          <w:szCs w:val="28"/>
        </w:rPr>
        <w:t>продукт</w:t>
      </w:r>
      <w:r w:rsidR="004F4705" w:rsidRPr="004F4705">
        <w:rPr>
          <w:color w:val="000000"/>
          <w:sz w:val="28"/>
          <w:szCs w:val="28"/>
        </w:rPr>
        <w:t>.</w:t>
      </w:r>
    </w:p>
    <w:p w:rsidR="00E60E44" w:rsidRDefault="00E60E44" w:rsidP="004F4705">
      <w:pPr>
        <w:pStyle w:val="a3"/>
        <w:shd w:val="clear" w:color="auto" w:fill="FFFFFF"/>
        <w:spacing w:before="0" w:beforeAutospacing="0" w:after="300" w:afterAutospacing="0"/>
        <w:jc w:val="both"/>
        <w:rPr>
          <w:color w:val="000000"/>
          <w:sz w:val="28"/>
          <w:szCs w:val="28"/>
        </w:rPr>
      </w:pPr>
    </w:p>
    <w:p w:rsidR="004F4705" w:rsidRPr="004F4705" w:rsidRDefault="00E60E44" w:rsidP="004F4705">
      <w:pPr>
        <w:pStyle w:val="a3"/>
        <w:shd w:val="clear" w:color="auto" w:fill="FFFFFF"/>
        <w:spacing w:before="0" w:beforeAutospacing="0" w:after="300" w:afterAutospacing="0"/>
        <w:jc w:val="both"/>
        <w:rPr>
          <w:color w:val="000000"/>
          <w:sz w:val="28"/>
          <w:szCs w:val="28"/>
        </w:rPr>
      </w:pPr>
      <w:r>
        <w:rPr>
          <w:color w:val="000000"/>
          <w:sz w:val="28"/>
          <w:szCs w:val="28"/>
        </w:rPr>
        <w:t xml:space="preserve">5) </w:t>
      </w:r>
      <w:r w:rsidR="004F4705" w:rsidRPr="004F4705">
        <w:rPr>
          <w:color w:val="000000"/>
          <w:sz w:val="28"/>
          <w:szCs w:val="28"/>
        </w:rPr>
        <w:t>Подготовленный продукт должен быть представлен заказчику и (или) представителям общественности, и представлен достаточно убедительно, как наиболее приемлемое средство решения проблемы.</w:t>
      </w:r>
    </w:p>
    <w:p w:rsidR="004F4705" w:rsidRPr="004F4705" w:rsidRDefault="00846408" w:rsidP="004F4705">
      <w:pPr>
        <w:pStyle w:val="a3"/>
        <w:shd w:val="clear" w:color="auto" w:fill="FFFFFF"/>
        <w:spacing w:before="0" w:beforeAutospacing="0" w:after="0" w:afterAutospacing="0"/>
        <w:jc w:val="both"/>
        <w:rPr>
          <w:color w:val="000000"/>
          <w:sz w:val="28"/>
          <w:szCs w:val="28"/>
        </w:rPr>
      </w:pPr>
      <w:r w:rsidRPr="00E60E44">
        <w:rPr>
          <w:bCs/>
          <w:i/>
          <w:iCs/>
          <w:color w:val="000000"/>
          <w:sz w:val="28"/>
          <w:szCs w:val="28"/>
        </w:rPr>
        <w:t>6</w:t>
      </w:r>
      <w:r w:rsidR="004F4705" w:rsidRPr="00E60E44">
        <w:rPr>
          <w:bCs/>
          <w:i/>
          <w:iCs/>
          <w:color w:val="000000"/>
          <w:sz w:val="28"/>
          <w:szCs w:val="28"/>
        </w:rPr>
        <w:t>.</w:t>
      </w:r>
      <w:r w:rsidR="00E60E44">
        <w:rPr>
          <w:bCs/>
          <w:i/>
          <w:iCs/>
          <w:color w:val="000000"/>
          <w:sz w:val="28"/>
          <w:szCs w:val="28"/>
          <w:u w:val="single"/>
        </w:rPr>
        <w:t xml:space="preserve"> </w:t>
      </w:r>
      <w:r w:rsidR="004F4705" w:rsidRPr="004F4705">
        <w:rPr>
          <w:bCs/>
          <w:i/>
          <w:iCs/>
          <w:color w:val="000000"/>
          <w:sz w:val="28"/>
          <w:szCs w:val="28"/>
          <w:u w:val="single"/>
        </w:rPr>
        <w:t>Тестовые технологии</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color w:val="000000"/>
          <w:sz w:val="28"/>
          <w:szCs w:val="28"/>
        </w:rPr>
        <w:t xml:space="preserve">Задания на тестовой основе получили широкое распространение в практике преподавания. Учитель может использовать их на различных этапах урока, при проведении занятий разных типов, в ходе индивидуальной, групповой и фронтальной работы, в сочетании с другими средствами и приемами обучения. Сегодня существуют разнообразные варианты тестов. Однако, тесты, созданные самим учителем, позволяют наиболее эффективно выявлять качество знаний, индивидуализировать задания, учитывая особенности каждого ученика. Тестовые задания составляются с учетом задач урока, специфики изучаемого материала, познавательных возможностей, уровня готовности учащихся. Тестовая технология помогает при контроле знаний учащихся. Тест обеспечивает субъективный фактор </w:t>
      </w:r>
      <w:r w:rsidR="00846408">
        <w:rPr>
          <w:color w:val="000000"/>
          <w:sz w:val="28"/>
          <w:szCs w:val="28"/>
        </w:rPr>
        <w:t>при проверке результатов, а так</w:t>
      </w:r>
      <w:r w:rsidRPr="004F4705">
        <w:rPr>
          <w:color w:val="000000"/>
          <w:sz w:val="28"/>
          <w:szCs w:val="28"/>
        </w:rPr>
        <w:t>же развивает у ребят логическое мышление и внимательность. Тестовые задания различаются по уровню сложности и по форме вариантов ответов. Использование тестовых заданий позволяет осуществить дифференциацию и индивидуализацию обучения учащихся с учетом их уровня познавательных способностей.</w:t>
      </w:r>
    </w:p>
    <w:p w:rsidR="00E60E44" w:rsidRDefault="00E60E44" w:rsidP="004F4705">
      <w:pPr>
        <w:pStyle w:val="a3"/>
        <w:shd w:val="clear" w:color="auto" w:fill="FFFFFF"/>
        <w:spacing w:before="0" w:beforeAutospacing="0" w:after="0" w:afterAutospacing="0"/>
        <w:jc w:val="both"/>
        <w:rPr>
          <w:color w:val="000000"/>
          <w:sz w:val="28"/>
          <w:szCs w:val="28"/>
        </w:rPr>
      </w:pPr>
    </w:p>
    <w:p w:rsidR="00846408" w:rsidRDefault="00846408" w:rsidP="004F4705">
      <w:pPr>
        <w:pStyle w:val="a3"/>
        <w:shd w:val="clear" w:color="auto" w:fill="FFFFFF"/>
        <w:spacing w:before="0" w:beforeAutospacing="0" w:after="0" w:afterAutospacing="0"/>
        <w:jc w:val="both"/>
        <w:rPr>
          <w:color w:val="000000"/>
          <w:sz w:val="28"/>
          <w:szCs w:val="28"/>
        </w:rPr>
      </w:pPr>
      <w:r>
        <w:rPr>
          <w:color w:val="000000"/>
          <w:sz w:val="28"/>
          <w:szCs w:val="28"/>
        </w:rPr>
        <w:t>7</w:t>
      </w:r>
      <w:r w:rsidR="004F4705" w:rsidRPr="004F4705">
        <w:rPr>
          <w:color w:val="000000"/>
          <w:sz w:val="28"/>
          <w:szCs w:val="28"/>
        </w:rPr>
        <w:t>.</w:t>
      </w:r>
      <w:r w:rsidR="00E60E44">
        <w:rPr>
          <w:color w:val="000000"/>
          <w:sz w:val="28"/>
          <w:szCs w:val="28"/>
        </w:rPr>
        <w:t xml:space="preserve"> </w:t>
      </w:r>
      <w:r>
        <w:rPr>
          <w:bCs/>
          <w:i/>
          <w:iCs/>
          <w:color w:val="000000"/>
          <w:sz w:val="28"/>
          <w:szCs w:val="28"/>
          <w:u w:val="single"/>
        </w:rPr>
        <w:t>И</w:t>
      </w:r>
      <w:r w:rsidRPr="004F4705">
        <w:rPr>
          <w:bCs/>
          <w:i/>
          <w:iCs/>
          <w:color w:val="000000"/>
          <w:sz w:val="28"/>
          <w:szCs w:val="28"/>
          <w:u w:val="single"/>
        </w:rPr>
        <w:t>нформационно-коммуникационных технологий</w:t>
      </w:r>
      <w:r w:rsidRPr="004F4705">
        <w:rPr>
          <w:color w:val="000000"/>
          <w:sz w:val="28"/>
          <w:szCs w:val="28"/>
        </w:rPr>
        <w:t>.</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color w:val="000000"/>
          <w:sz w:val="28"/>
          <w:szCs w:val="28"/>
        </w:rPr>
        <w:t xml:space="preserve">Успеваемость ученика в начальной школе зависит от множества факторов, в том числе и от того, насколько наглядным и удобным для восприятия является </w:t>
      </w:r>
      <w:r w:rsidRPr="004F4705">
        <w:rPr>
          <w:color w:val="000000"/>
          <w:sz w:val="28"/>
          <w:szCs w:val="28"/>
        </w:rPr>
        <w:lastRenderedPageBreak/>
        <w:t>учебный материал. Поэтому на современном этапе организации образовательного процесса педагог не может обойтись на урок</w:t>
      </w:r>
      <w:r w:rsidR="00846408">
        <w:rPr>
          <w:color w:val="000000"/>
          <w:sz w:val="28"/>
          <w:szCs w:val="28"/>
        </w:rPr>
        <w:t>е.</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Психологами доказано, что при проведении занятий с использованием новых информационных технологий активизируется правое полушарие мозга, отвечающее за ассоциативное мышление, рождение новых идей, интуицию, улучшается психоэмоциональное состояние обучаемого, активизируются его положительные эмоции. Эффективность обучения повышается и за счет активизации самостоятельной работы учащихся, развития их познавательных и творческих способностей, образного изложения материала</w:t>
      </w:r>
    </w:p>
    <w:p w:rsidR="00846408" w:rsidRDefault="00846408" w:rsidP="004F4705">
      <w:pPr>
        <w:pStyle w:val="a3"/>
        <w:shd w:val="clear" w:color="auto" w:fill="FFFFFF"/>
        <w:spacing w:before="0" w:beforeAutospacing="0" w:after="0" w:afterAutospacing="0"/>
        <w:jc w:val="both"/>
        <w:rPr>
          <w:color w:val="000000"/>
          <w:sz w:val="28"/>
          <w:szCs w:val="28"/>
        </w:rPr>
      </w:pPr>
      <w:r>
        <w:rPr>
          <w:color w:val="000000"/>
          <w:sz w:val="28"/>
          <w:szCs w:val="28"/>
        </w:rPr>
        <w:t>8</w:t>
      </w:r>
      <w:r w:rsidR="004F4705" w:rsidRPr="004F4705">
        <w:rPr>
          <w:color w:val="000000"/>
          <w:sz w:val="28"/>
          <w:szCs w:val="28"/>
        </w:rPr>
        <w:t>.</w:t>
      </w:r>
      <w:r w:rsidR="00E60E44">
        <w:rPr>
          <w:color w:val="000000"/>
          <w:sz w:val="28"/>
          <w:szCs w:val="28"/>
        </w:rPr>
        <w:t xml:space="preserve"> </w:t>
      </w:r>
      <w:r>
        <w:rPr>
          <w:bCs/>
          <w:i/>
          <w:iCs/>
          <w:color w:val="000000"/>
          <w:sz w:val="28"/>
          <w:szCs w:val="28"/>
          <w:u w:val="single"/>
        </w:rPr>
        <w:t>К</w:t>
      </w:r>
      <w:r w:rsidRPr="004F4705">
        <w:rPr>
          <w:bCs/>
          <w:i/>
          <w:iCs/>
          <w:color w:val="000000"/>
          <w:sz w:val="28"/>
          <w:szCs w:val="28"/>
          <w:u w:val="single"/>
        </w:rPr>
        <w:t>омпьютерных технологий</w:t>
      </w:r>
      <w:r w:rsidRPr="004F4705">
        <w:rPr>
          <w:color w:val="000000"/>
          <w:sz w:val="28"/>
          <w:szCs w:val="28"/>
        </w:rPr>
        <w:t> </w:t>
      </w:r>
    </w:p>
    <w:p w:rsidR="004F4705" w:rsidRPr="004F4705" w:rsidRDefault="004F4705" w:rsidP="004F4705">
      <w:pPr>
        <w:pStyle w:val="a3"/>
        <w:shd w:val="clear" w:color="auto" w:fill="FFFFFF"/>
        <w:spacing w:before="0" w:beforeAutospacing="0" w:after="0" w:afterAutospacing="0"/>
        <w:jc w:val="both"/>
        <w:rPr>
          <w:color w:val="000000"/>
          <w:sz w:val="28"/>
          <w:szCs w:val="28"/>
        </w:rPr>
      </w:pPr>
      <w:r w:rsidRPr="004F4705">
        <w:rPr>
          <w:color w:val="000000"/>
          <w:sz w:val="28"/>
          <w:szCs w:val="28"/>
        </w:rPr>
        <w:t>Развивающее значение для развития способностей младшего школьника очень велико. Применение к</w:t>
      </w:r>
      <w:r w:rsidR="00846408">
        <w:rPr>
          <w:color w:val="000000"/>
          <w:sz w:val="28"/>
          <w:szCs w:val="28"/>
        </w:rPr>
        <w:t>омпьютеров на уроке </w:t>
      </w:r>
      <w:r w:rsidRPr="004F4705">
        <w:rPr>
          <w:color w:val="000000"/>
          <w:sz w:val="28"/>
          <w:szCs w:val="28"/>
        </w:rPr>
        <w:t>создает эмоциональный настрой, это, в свою очередь, положительно сказывается на развитии детей. Дети учатся работать на нем, используют возможности Интернета. Технологии эти обогащают арсенал методических средств обучения, предоставляют педагогу богатый наглядный материал, позволяют разнообразить уроки, делая их интересными, по-настоящему современными и, естественно, способствуют лучшему усвоению знаний учащимися. Современный учитель должен идти в ногу со временем, не отставать от своих учеников.</w:t>
      </w:r>
    </w:p>
    <w:p w:rsidR="004F4705" w:rsidRPr="004F4705" w:rsidRDefault="00846408" w:rsidP="004F4705">
      <w:pPr>
        <w:pStyle w:val="a3"/>
        <w:shd w:val="clear" w:color="auto" w:fill="FFFFFF"/>
        <w:spacing w:before="0" w:beforeAutospacing="0" w:after="0" w:afterAutospacing="0"/>
        <w:jc w:val="both"/>
        <w:rPr>
          <w:color w:val="000000"/>
          <w:sz w:val="28"/>
          <w:szCs w:val="28"/>
        </w:rPr>
      </w:pPr>
      <w:r>
        <w:rPr>
          <w:color w:val="000000"/>
          <w:sz w:val="28"/>
          <w:szCs w:val="28"/>
        </w:rPr>
        <w:t>9</w:t>
      </w:r>
      <w:r w:rsidR="004F4705" w:rsidRPr="004F4705">
        <w:rPr>
          <w:color w:val="000000"/>
          <w:sz w:val="28"/>
          <w:szCs w:val="28"/>
        </w:rPr>
        <w:t>.</w:t>
      </w:r>
      <w:r w:rsidR="00E60E44">
        <w:rPr>
          <w:color w:val="000000"/>
          <w:sz w:val="28"/>
          <w:szCs w:val="28"/>
        </w:rPr>
        <w:t xml:space="preserve"> </w:t>
      </w:r>
      <w:r w:rsidR="004F4705" w:rsidRPr="004F4705">
        <w:rPr>
          <w:bCs/>
          <w:i/>
          <w:iCs/>
          <w:color w:val="000000"/>
          <w:sz w:val="28"/>
          <w:szCs w:val="28"/>
          <w:u w:val="single"/>
        </w:rPr>
        <w:t>Здоровьесберегающие технологии</w:t>
      </w:r>
      <w:r w:rsidR="004F4705" w:rsidRPr="004F4705">
        <w:rPr>
          <w:bCs/>
          <w:i/>
          <w:iCs/>
          <w:color w:val="000000"/>
          <w:sz w:val="28"/>
          <w:szCs w:val="28"/>
        </w:rPr>
        <w:t>.</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Использование данных технологий позволяют равномерно во время урока распределять различные виды заданий, чередовать мыслительную деятельность, определять время подачи сложного учебного материала, выделять время на проведение самостоятельных и контрольных работ, нормативно применять ТСО, что дает положительные результаты в обучении. При подготовке и проведении урока учитываются: дозировка учебной нагрузки; построение урока с учетом динамичности учащихся, их работоспособности; соблюдение гигиенических требований (свежий воздух, хорошая освещенность, чистота); благоприятный эмоциональный настрой; профилактика стрессов (работа в парах, группах, стимулирование учащихся); оздоровительные моменты и смена видов деятельности на уроке, помогающие преодолеть усталость, уныние, неудовлетворительность; соблюдение организации учебного труда (подготовка доски, четкие записи на доске, применение ИКТ).</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Таким образом, инновацион</w:t>
      </w:r>
      <w:r w:rsidR="00E60E44">
        <w:rPr>
          <w:color w:val="000000"/>
          <w:sz w:val="28"/>
          <w:szCs w:val="28"/>
        </w:rPr>
        <w:t xml:space="preserve">ные технологии в работе педагога </w:t>
      </w:r>
      <w:r w:rsidRPr="004F4705">
        <w:rPr>
          <w:color w:val="000000"/>
          <w:sz w:val="28"/>
          <w:szCs w:val="28"/>
        </w:rPr>
        <w:t>дают возможность:</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повысить уровень профессионализма,</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обеспечить благоприятные условия для развития личности ученика,</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lastRenderedPageBreak/>
        <w:t>- выбирать наиболее эффективные технологии для решения педагогических проблем,</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с большей определенностью предсказывать результат и управлять педагогическим процессом.</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Инновационные технологии помогают учащимся активно воспринимать изучаемые явления, глубоко осмысливать их, перерабатывать и   применять на практике. В то же время эти технологии…</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 стимулируют у учащихся процесс познания нового,</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формируют у них осознанную потребность в приобретении знаний и умений,</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порождают стремление к самостоятельной деятельности,</w:t>
      </w:r>
    </w:p>
    <w:p w:rsid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формируют устойчивое внимание к предмету.</w:t>
      </w:r>
    </w:p>
    <w:p w:rsidR="0080490F" w:rsidRDefault="00680B60" w:rsidP="00680B60">
      <w:pPr>
        <w:pStyle w:val="a3"/>
        <w:shd w:val="clear" w:color="auto" w:fill="FFFFFF"/>
        <w:spacing w:before="0" w:beforeAutospacing="0" w:after="300" w:afterAutospacing="0"/>
        <w:ind w:firstLine="708"/>
        <w:jc w:val="both"/>
        <w:rPr>
          <w:color w:val="000000"/>
          <w:sz w:val="28"/>
          <w:szCs w:val="28"/>
        </w:rPr>
      </w:pPr>
      <w:r>
        <w:rPr>
          <w:color w:val="000000"/>
          <w:sz w:val="28"/>
          <w:szCs w:val="28"/>
        </w:rPr>
        <w:t>Разработанные и реализованные</w:t>
      </w:r>
      <w:r w:rsidR="00E60E44">
        <w:rPr>
          <w:color w:val="000000"/>
          <w:sz w:val="28"/>
          <w:szCs w:val="28"/>
        </w:rPr>
        <w:t xml:space="preserve"> мной, в образовательной деятельности</w:t>
      </w:r>
      <w:r>
        <w:rPr>
          <w:color w:val="000000"/>
          <w:sz w:val="28"/>
          <w:szCs w:val="28"/>
        </w:rPr>
        <w:t xml:space="preserve">, проекты, имеют большой успех и заинтересованность у обучающихся. Адаптированный материал позволил ученикам работать в малых группах, при этом каждый из участников раскрыл свои таланты и смог проявить свои творческие способности, тем самым внося свой вклад в общий труд. </w:t>
      </w:r>
      <w:r w:rsidR="0080490F">
        <w:rPr>
          <w:color w:val="000000"/>
          <w:sz w:val="28"/>
          <w:szCs w:val="28"/>
        </w:rPr>
        <w:t>Моя инновационная деятельность задействует множество ресурсов.</w:t>
      </w:r>
    </w:p>
    <w:p w:rsidR="00E60E44" w:rsidRPr="004F4705" w:rsidRDefault="00680B60" w:rsidP="00680B60">
      <w:pPr>
        <w:pStyle w:val="a3"/>
        <w:shd w:val="clear" w:color="auto" w:fill="FFFFFF"/>
        <w:spacing w:before="0" w:beforeAutospacing="0" w:after="300" w:afterAutospacing="0"/>
        <w:ind w:firstLine="708"/>
        <w:jc w:val="both"/>
        <w:rPr>
          <w:color w:val="000000"/>
          <w:sz w:val="28"/>
          <w:szCs w:val="28"/>
        </w:rPr>
      </w:pPr>
      <w:r>
        <w:rPr>
          <w:color w:val="000000"/>
          <w:sz w:val="28"/>
          <w:szCs w:val="28"/>
        </w:rPr>
        <w:t>Считаю, что творческая деятельность всесторонне развивает личность</w:t>
      </w:r>
      <w:r w:rsidR="00D663C9">
        <w:rPr>
          <w:color w:val="000000"/>
          <w:sz w:val="28"/>
          <w:szCs w:val="28"/>
        </w:rPr>
        <w:t xml:space="preserve"> ученика</w:t>
      </w:r>
      <w:r>
        <w:rPr>
          <w:color w:val="000000"/>
          <w:sz w:val="28"/>
          <w:szCs w:val="28"/>
        </w:rPr>
        <w:t xml:space="preserve">, даёт возможность </w:t>
      </w:r>
      <w:r w:rsidR="00D663C9">
        <w:rPr>
          <w:color w:val="000000"/>
          <w:sz w:val="28"/>
          <w:szCs w:val="28"/>
        </w:rPr>
        <w:t>создавать, размышлять, анализировать, создать собственную инновацию «ИДЕЮ». Позволит поделиться собственным опытом в будущем. И, возможно, создавать собственные проекты.  Обучающиеся-выпускники моего класса п</w:t>
      </w:r>
      <w:r w:rsidR="00EF3DFE">
        <w:rPr>
          <w:color w:val="000000"/>
          <w:sz w:val="28"/>
          <w:szCs w:val="28"/>
        </w:rPr>
        <w:t xml:space="preserve">о окончанию обучения могут  </w:t>
      </w:r>
      <w:r w:rsidR="00D663C9">
        <w:rPr>
          <w:color w:val="000000"/>
          <w:sz w:val="28"/>
          <w:szCs w:val="28"/>
        </w:rPr>
        <w:t xml:space="preserve"> поступить в колледжи</w:t>
      </w:r>
      <w:r w:rsidR="00EF3DFE">
        <w:rPr>
          <w:color w:val="000000"/>
          <w:sz w:val="28"/>
          <w:szCs w:val="28"/>
        </w:rPr>
        <w:t xml:space="preserve"> и училище</w:t>
      </w:r>
      <w:r w:rsidR="00D663C9">
        <w:rPr>
          <w:color w:val="000000"/>
          <w:sz w:val="28"/>
          <w:szCs w:val="28"/>
        </w:rPr>
        <w:t>, а в дальне</w:t>
      </w:r>
      <w:r w:rsidR="00EF3DFE">
        <w:rPr>
          <w:color w:val="000000"/>
          <w:sz w:val="28"/>
          <w:szCs w:val="28"/>
        </w:rPr>
        <w:t>йшим, надеюсь, внесут</w:t>
      </w:r>
      <w:r w:rsidR="00D663C9">
        <w:rPr>
          <w:color w:val="000000"/>
          <w:sz w:val="28"/>
          <w:szCs w:val="28"/>
        </w:rPr>
        <w:t xml:space="preserve"> что-то новое, опираясь на собственное мировоззрение.</w:t>
      </w:r>
      <w:r w:rsidR="0080490F">
        <w:rPr>
          <w:color w:val="000000"/>
          <w:sz w:val="28"/>
          <w:szCs w:val="28"/>
        </w:rPr>
        <w:t xml:space="preserve"> </w:t>
      </w:r>
    </w:p>
    <w:p w:rsidR="004F4705" w:rsidRPr="004F4705" w:rsidRDefault="004F4705" w:rsidP="004F4705">
      <w:pPr>
        <w:pStyle w:val="a3"/>
        <w:shd w:val="clear" w:color="auto" w:fill="FFFFFF"/>
        <w:spacing w:before="0" w:beforeAutospacing="0" w:after="300" w:afterAutospacing="0"/>
        <w:jc w:val="both"/>
        <w:rPr>
          <w:color w:val="000000"/>
          <w:sz w:val="28"/>
          <w:szCs w:val="28"/>
        </w:rPr>
      </w:pPr>
      <w:r w:rsidRPr="004F4705">
        <w:rPr>
          <w:color w:val="000000"/>
          <w:sz w:val="28"/>
          <w:szCs w:val="28"/>
        </w:rPr>
        <w:t xml:space="preserve">          Использование современных обучающих технологий </w:t>
      </w:r>
      <w:r w:rsidR="00E60E44">
        <w:rPr>
          <w:color w:val="000000"/>
          <w:sz w:val="28"/>
          <w:szCs w:val="28"/>
        </w:rPr>
        <w:t xml:space="preserve">способствует </w:t>
      </w:r>
      <w:bookmarkStart w:id="0" w:name="_GoBack"/>
      <w:bookmarkEnd w:id="0"/>
      <w:r w:rsidR="00E60E44">
        <w:rPr>
          <w:color w:val="000000"/>
          <w:sz w:val="28"/>
          <w:szCs w:val="28"/>
        </w:rPr>
        <w:t>усовершенствованию</w:t>
      </w:r>
      <w:r w:rsidRPr="004F4705">
        <w:rPr>
          <w:color w:val="000000"/>
          <w:sz w:val="28"/>
          <w:szCs w:val="28"/>
        </w:rPr>
        <w:t xml:space="preserve"> </w:t>
      </w:r>
      <w:r w:rsidR="00E60E44">
        <w:rPr>
          <w:color w:val="000000"/>
          <w:sz w:val="28"/>
          <w:szCs w:val="28"/>
        </w:rPr>
        <w:t>традиционных учебных предметов</w:t>
      </w:r>
      <w:r w:rsidRPr="004F4705">
        <w:rPr>
          <w:color w:val="000000"/>
          <w:sz w:val="28"/>
          <w:szCs w:val="28"/>
        </w:rPr>
        <w:t>,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w:t>
      </w:r>
      <w:r w:rsidR="00E60E44">
        <w:rPr>
          <w:color w:val="000000"/>
          <w:sz w:val="28"/>
          <w:szCs w:val="28"/>
        </w:rPr>
        <w:t xml:space="preserve">льзует инновационные технологии для реализации учебной деятельности. </w:t>
      </w:r>
    </w:p>
    <w:p w:rsidR="007B093C" w:rsidRPr="004F4705" w:rsidRDefault="007B093C" w:rsidP="004F4705">
      <w:pPr>
        <w:spacing w:line="240" w:lineRule="auto"/>
        <w:jc w:val="both"/>
        <w:rPr>
          <w:rFonts w:ascii="Times New Roman" w:hAnsi="Times New Roman" w:cs="Times New Roman"/>
          <w:sz w:val="28"/>
          <w:szCs w:val="28"/>
        </w:rPr>
      </w:pPr>
    </w:p>
    <w:sectPr w:rsidR="007B093C" w:rsidRPr="004F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73EA7"/>
    <w:multiLevelType w:val="multilevel"/>
    <w:tmpl w:val="7986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B2"/>
    <w:rsid w:val="000029A9"/>
    <w:rsid w:val="00110A5B"/>
    <w:rsid w:val="001C740D"/>
    <w:rsid w:val="003B5DC0"/>
    <w:rsid w:val="004F4705"/>
    <w:rsid w:val="00680B60"/>
    <w:rsid w:val="006927B2"/>
    <w:rsid w:val="007B093C"/>
    <w:rsid w:val="0080490F"/>
    <w:rsid w:val="00815480"/>
    <w:rsid w:val="00846408"/>
    <w:rsid w:val="008A57DF"/>
    <w:rsid w:val="00A07EB1"/>
    <w:rsid w:val="00B1543A"/>
    <w:rsid w:val="00D12E07"/>
    <w:rsid w:val="00D663C9"/>
    <w:rsid w:val="00D71EF6"/>
    <w:rsid w:val="00E60E44"/>
    <w:rsid w:val="00EF3DFE"/>
    <w:rsid w:val="00FC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FC75"/>
  <w15:chartTrackingRefBased/>
  <w15:docId w15:val="{AEC55BF3-E23F-4F5A-A223-BD93890A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5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1EF6"/>
    <w:rPr>
      <w:color w:val="0563C1" w:themeColor="hyperlink"/>
      <w:u w:val="single"/>
    </w:rPr>
  </w:style>
  <w:style w:type="character" w:customStyle="1" w:styleId="10">
    <w:name w:val="Заголовок 1 Знак"/>
    <w:basedOn w:val="a0"/>
    <w:link w:val="1"/>
    <w:uiPriority w:val="9"/>
    <w:rsid w:val="003B5DC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3977">
      <w:bodyDiv w:val="1"/>
      <w:marLeft w:val="0"/>
      <w:marRight w:val="0"/>
      <w:marTop w:val="0"/>
      <w:marBottom w:val="0"/>
      <w:divBdr>
        <w:top w:val="none" w:sz="0" w:space="0" w:color="auto"/>
        <w:left w:val="none" w:sz="0" w:space="0" w:color="auto"/>
        <w:bottom w:val="none" w:sz="0" w:space="0" w:color="auto"/>
        <w:right w:val="none" w:sz="0" w:space="0" w:color="auto"/>
      </w:divBdr>
    </w:div>
    <w:div w:id="598147881">
      <w:bodyDiv w:val="1"/>
      <w:marLeft w:val="0"/>
      <w:marRight w:val="0"/>
      <w:marTop w:val="0"/>
      <w:marBottom w:val="0"/>
      <w:divBdr>
        <w:top w:val="none" w:sz="0" w:space="0" w:color="auto"/>
        <w:left w:val="none" w:sz="0" w:space="0" w:color="auto"/>
        <w:bottom w:val="none" w:sz="0" w:space="0" w:color="auto"/>
        <w:right w:val="none" w:sz="0" w:space="0" w:color="auto"/>
      </w:divBdr>
    </w:div>
    <w:div w:id="1214929828">
      <w:bodyDiv w:val="1"/>
      <w:marLeft w:val="0"/>
      <w:marRight w:val="0"/>
      <w:marTop w:val="0"/>
      <w:marBottom w:val="0"/>
      <w:divBdr>
        <w:top w:val="none" w:sz="0" w:space="0" w:color="auto"/>
        <w:left w:val="none" w:sz="0" w:space="0" w:color="auto"/>
        <w:bottom w:val="none" w:sz="0" w:space="0" w:color="auto"/>
        <w:right w:val="none" w:sz="0" w:space="0" w:color="auto"/>
      </w:divBdr>
      <w:divsChild>
        <w:div w:id="262765817">
          <w:marLeft w:val="0"/>
          <w:marRight w:val="0"/>
          <w:marTop w:val="0"/>
          <w:marBottom w:val="0"/>
          <w:divBdr>
            <w:top w:val="none" w:sz="0" w:space="0" w:color="auto"/>
            <w:left w:val="none" w:sz="0" w:space="0" w:color="auto"/>
            <w:bottom w:val="none" w:sz="0" w:space="0" w:color="auto"/>
            <w:right w:val="none" w:sz="0" w:space="0" w:color="auto"/>
          </w:divBdr>
        </w:div>
        <w:div w:id="14177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2023-01-12T09:21:00Z</dcterms:created>
  <dcterms:modified xsi:type="dcterms:W3CDTF">2023-01-13T05:17:00Z</dcterms:modified>
</cp:coreProperties>
</file>