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0E04" w:rsidRPr="00350E04" w:rsidRDefault="00350E04">
      <w:pPr>
        <w:spacing w:before="240" w:after="240"/>
        <w:rPr>
          <w:i/>
          <w:lang w:val="ru-RU"/>
        </w:rPr>
      </w:pPr>
      <w:r>
        <w:rPr>
          <w:i/>
          <w:lang w:val="ru-RU"/>
        </w:rPr>
        <w:t xml:space="preserve">Разработка внеклассного мероприятия «День единого текста». Учитель: Сидоренко Ирина Сергеевна </w:t>
      </w:r>
      <w:bookmarkStart w:id="0" w:name="_GoBack"/>
      <w:bookmarkEnd w:id="0"/>
    </w:p>
    <w:p w:rsidR="00FC02C8" w:rsidRDefault="00920234">
      <w:pPr>
        <w:spacing w:before="240" w:after="240"/>
        <w:rPr>
          <w:i/>
        </w:rPr>
      </w:pPr>
      <w:r>
        <w:rPr>
          <w:i/>
        </w:rPr>
        <w:t>Предметы: биология, география, математика, физика, химия, история, русский</w:t>
      </w:r>
    </w:p>
    <w:p w:rsidR="00FC02C8" w:rsidRPr="00920234" w:rsidRDefault="0092023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34">
        <w:rPr>
          <w:rFonts w:ascii="Times New Roman" w:hAnsi="Times New Roman" w:cs="Times New Roman"/>
          <w:b/>
          <w:sz w:val="28"/>
          <w:szCs w:val="28"/>
        </w:rPr>
        <w:t>Сможет ли наука когда-нибудь возродить мам</w:t>
      </w:r>
      <w:r w:rsidR="00FC2E2E" w:rsidRPr="00920234">
        <w:rPr>
          <w:rFonts w:ascii="Times New Roman" w:hAnsi="Times New Roman" w:cs="Times New Roman"/>
          <w:b/>
          <w:sz w:val="28"/>
          <w:szCs w:val="28"/>
        </w:rPr>
        <w:t xml:space="preserve">онтов и динозавров? 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</w:rPr>
      </w:pPr>
      <w:r w:rsidRPr="00920234">
        <w:rPr>
          <w:rFonts w:ascii="Times New Roman" w:hAnsi="Times New Roman" w:cs="Times New Roman"/>
        </w:rPr>
        <w:t>Мой младший брат обожает всё, что связано с динозаврами. Часто пересматривает фильмы «Парк юрского периода» и «Мир юрского периода». Его очень интересует вопрос: сможет ли наука когда-нибудь «возродить» динозавров?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</w:rPr>
      </w:pPr>
      <w:r w:rsidRPr="00920234">
        <w:rPr>
          <w:rFonts w:ascii="Times New Roman" w:hAnsi="Times New Roman" w:cs="Times New Roman"/>
        </w:rPr>
        <w:t>К сожалению, науке до этого еще очень далеко. Мы еще не возродили даже мамонтов, хотя это гораздо проще.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</w:rPr>
      </w:pPr>
      <w:r w:rsidRPr="00920234">
        <w:rPr>
          <w:rFonts w:ascii="Times New Roman" w:hAnsi="Times New Roman" w:cs="Times New Roman"/>
        </w:rPr>
        <w:t xml:space="preserve">Во-первых, последние мамонты жили не очень давно: на острове Врангеля живые мамонты гуляли всего-навсего 4000 лет назад! (см.рис.1)  В вечной мерзлоте сохранились замороженные останки мамонтов, из которых можно извлечь ДНК. 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</w:rPr>
      </w:pPr>
      <w:r w:rsidRPr="00920234">
        <w:rPr>
          <w:rFonts w:ascii="Times New Roman" w:hAnsi="Times New Roman" w:cs="Times New Roman"/>
          <w:b/>
        </w:rPr>
        <w:t xml:space="preserve">Рис.1 Карта предполагаемого обитания мамонтов </w:t>
      </w:r>
    </w:p>
    <w:p w:rsidR="00FC02C8" w:rsidRPr="00920234" w:rsidRDefault="00920234">
      <w:pPr>
        <w:rPr>
          <w:rFonts w:ascii="Times New Roman" w:hAnsi="Times New Roman" w:cs="Times New Roman"/>
        </w:rPr>
      </w:pPr>
      <w:r w:rsidRPr="00920234">
        <w:rPr>
          <w:rFonts w:ascii="Times New Roman" w:hAnsi="Times New Roman" w:cs="Times New Roman"/>
          <w:noProof/>
          <w:lang w:val="ru-RU"/>
        </w:rPr>
        <w:drawing>
          <wp:inline distT="114300" distB="114300" distL="114300" distR="114300">
            <wp:extent cx="7693388" cy="40957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3388" cy="409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2C8" w:rsidRPr="00920234" w:rsidRDefault="00FC02C8">
      <w:pPr>
        <w:spacing w:before="240" w:after="240"/>
        <w:rPr>
          <w:rFonts w:ascii="Times New Roman" w:hAnsi="Times New Roman" w:cs="Times New Roman"/>
        </w:rPr>
      </w:pPr>
    </w:p>
    <w:p w:rsidR="00FC02C8" w:rsidRPr="00920234" w:rsidRDefault="00920234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920234">
        <w:rPr>
          <w:rFonts w:ascii="Times New Roman" w:hAnsi="Times New Roman" w:cs="Times New Roman"/>
          <w:sz w:val="18"/>
          <w:szCs w:val="18"/>
        </w:rPr>
        <w:t>Геном мамонта уже расшифрован. Клеточные ядра мамонта даже проявляют слабые признаки жизни, если их пересадить в клетки живого существа.  В 2007 году на Ямале был найден хорошо сохранившаяся мумия мамонтенка. Её назвали Люба. Так вот ученые смогли подробнейшим образом исследовать тело Любы с помощью метода компьютерной томографии, используя рентгеновское излучение.  С помощью современных методов исследования, например, радиоуглеродного датирования, сегодня можно определить точный возраст ископаемых останков животных. Содержание углерода в останках указывает и на возраст живых организмов, и на возраст различных веществ: угля, метеоритов, орудий, бумаги, папируса, пергамента и многих других. А метод оптического датирования определяет возраст веществ измерением поглощенной дозы радиации и излучаемого ею света. Этот метод используется в археологии и геологии чаще всего. Таким образом, возраст останков мамонтов и динозавров ученые сегодня определяют очень точно. Но этого недостаточно, чтобы «воскресить» их.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920234">
        <w:rPr>
          <w:rFonts w:ascii="Times New Roman" w:hAnsi="Times New Roman" w:cs="Times New Roman"/>
          <w:sz w:val="18"/>
          <w:szCs w:val="18"/>
        </w:rPr>
        <w:t>Во-вторых, у нас есть живые очень близкие родственники мамонтов — слоны. Поэтому в общем понятно, кто мог бы выносить мамонтенка, который разовьется из слоновьей яйцеклетки с внедренным в нее геномом мамонта: слониха могла бы. Но осталось еще много технических проблем, до полного их решения науке еще надо долго развиваться.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  <w:b/>
        </w:rPr>
      </w:pPr>
      <w:r w:rsidRPr="00920234">
        <w:rPr>
          <w:rFonts w:ascii="Times New Roman" w:hAnsi="Times New Roman" w:cs="Times New Roman"/>
          <w:b/>
        </w:rPr>
        <w:t>Рис.2. Способы клонирования мамонтов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</w:rPr>
      </w:pPr>
      <w:r w:rsidRPr="00920234">
        <w:rPr>
          <w:rFonts w:ascii="Times New Roman" w:hAnsi="Times New Roman" w:cs="Times New Roman"/>
          <w:noProof/>
          <w:lang w:val="ru-RU"/>
        </w:rPr>
        <w:drawing>
          <wp:inline distT="114300" distB="114300" distL="114300" distR="114300">
            <wp:extent cx="6883763" cy="37433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763" cy="374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920234">
        <w:rPr>
          <w:rFonts w:ascii="Times New Roman" w:hAnsi="Times New Roman" w:cs="Times New Roman"/>
          <w:sz w:val="18"/>
          <w:szCs w:val="18"/>
        </w:rPr>
        <w:t>С динозаврами всё намного хуже. Главная трудность — отсутствие живых близких родственников вымерших динозавров.  Птицы являются потомками динозавров, но между ними так «много воды утекло», что сегодня использовать птичью ДНК для возрождения динозавров невозможно.  Вторая проблема: у нас нет живых клеток динозавров. Последние настоящие динозавры вымерли 66 миллионов лет назад. Так долго ДНК сохраняться не может. Срок активной жизни ДНК - немногим более двух-трех суток, после чего начинается полураспад, который занимает в среднем 521 год. За это время от 100% генетической информации остается только половина, ещё через 521 год - от этой половины исчезает еще 50%, и так далее.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</w:rPr>
      </w:pPr>
      <w:r w:rsidRPr="00920234">
        <w:rPr>
          <w:rFonts w:ascii="Times New Roman" w:hAnsi="Times New Roman" w:cs="Times New Roman"/>
          <w:b/>
        </w:rPr>
        <w:lastRenderedPageBreak/>
        <w:t>Рис.3. Места, где были найдены останки динозавров на территории РФ</w:t>
      </w:r>
      <w:r w:rsidRPr="00920234">
        <w:rPr>
          <w:rFonts w:ascii="Times New Roman" w:hAnsi="Times New Roman" w:cs="Times New Roman"/>
          <w:noProof/>
          <w:lang w:val="ru-RU"/>
        </w:rPr>
        <w:drawing>
          <wp:inline distT="114300" distB="114300" distL="114300" distR="114300">
            <wp:extent cx="7607663" cy="49434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663" cy="494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920234">
        <w:rPr>
          <w:rFonts w:ascii="Times New Roman" w:hAnsi="Times New Roman" w:cs="Times New Roman"/>
          <w:sz w:val="18"/>
          <w:szCs w:val="18"/>
        </w:rPr>
        <w:t xml:space="preserve"> Можно поискать обходные пути. Например, имея геномы современных птиц можно частично восстановить и геном той самой древней примитивной птицы из Мезозоя, от которой все современные птицы произошли.  Но это случиться тогда, когда ученые разработают методы проектирования геномов и искусственного выращивания животных, которых сегодня не существует на Земле. Это могут быть в том числе и животные, похожие на вымерших динозавров. Хотя, конечно, по-настоящему воскресить какого-то конкретного динозавра, не оставившего живых потомков, таким способом, скорее всего, никогда не удастся. Потому что мы никогда не узнаем точную последовательность нуклеотидов в его геноме. Только искусственно спроектированные животные, напоминающие динозавров, возможно, когда-нибудь и появятся на свет.</w:t>
      </w:r>
    </w:p>
    <w:p w:rsidR="00FC2E2E" w:rsidRDefault="00FC2E2E">
      <w:pPr>
        <w:spacing w:before="240" w:after="24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Недалеко от Ханты-Мансийска было обнаружено уникальное скопление останков мамонтов и других древних животных, которое получило название Луговского местонахождения.</w:t>
      </w:r>
    </w:p>
    <w:p w:rsidR="00FC2E2E" w:rsidRDefault="00FC2E2E">
      <w:pPr>
        <w:spacing w:before="240" w:after="24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Уникальность местонахождения не преувеличена, об этом говорил на совещании палеонтолог Е.Мащенко. По его словам, исследования показали, что это самая северная палеолитическая стоянка в Западной Сибири. Что особенно ценно: обнаружен позвонок мамонта, пробитый наконечником копья, — это вообще первая подобная находка в Северной Азии. Прежде не было данных, что в Сибири человек охотился на мамонта, подтверждение этому находили в основном в Европе.</w:t>
      </w:r>
    </w:p>
    <w:p w:rsidR="00FC2E2E" w:rsidRDefault="00FC2E2E">
      <w:pPr>
        <w:spacing w:before="240" w:after="24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Судя по найденным останкам, их рост не превышал 260 сантиметров, но встречаются и того меньше — до 215 сантиметров. Тысячи лет назад местность, которая сегодня заливается водой, была сухой низменностью, на которой жили различные животные: кроме мамонтов, шерстистые носороги, овцебыки, бизоны, всего 13 видов млекопитающих (на Луговском найдены фрагменты их скелетов). Некоторые исчезли как вид вместе с мамонтами, а, к примеру, зайцы, лоси, волки живут и сейчас. Есть данные, подтверждающие, что некоторые реки в этом районе в древние времена текли не на север, а на юг. Но почему вымерли мамонты? По мнению учёных, это связано с изменением климата: с его потеплением началось наступление тёмнохвойной тайги. А кормом для мамонтов служила трава, ежедневное потребление которой составляло от 200 до 300 килограммов.</w:t>
      </w:r>
    </w:p>
    <w:p w:rsidR="00FC2E2E" w:rsidRDefault="00920234">
      <w:pPr>
        <w:spacing w:before="240" w:after="24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Ларри Агенброд,</w:t>
      </w:r>
      <w:r w:rsidRPr="009202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профессор из США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, </w:t>
      </w:r>
      <w:r w:rsidR="00FC2E2E">
        <w:rPr>
          <w:rFonts w:ascii="Times New Roman" w:eastAsia="Times New Roman" w:hAnsi="Times New Roman" w:cs="Times New Roman"/>
          <w:color w:val="333333"/>
          <w:sz w:val="26"/>
          <w:szCs w:val="26"/>
        </w:rPr>
        <w:t>проявил большой интерес к Луговскому местонахождению, его заинтересовала перспектива работ, он советовал "строить комплекс, преодолев все трудности объективного и субъективного характера".</w:t>
      </w:r>
    </w:p>
    <w:p w:rsidR="00920234" w:rsidRDefault="00920234">
      <w:pPr>
        <w:spacing w:before="240" w:after="24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Сегодня специалисты склонны рассматривать этот природный памятник в двух аспектах: как объект для научных исследований и как филиал музея Природы и Человека, открытый для посетителей.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 этой целью музей уже ведёт переговоры с Зоологическим институтом Российской академии наук в Санкт-Петербурге, и, надо полагать, посетители по достоинству оценят будущую экспозицию.</w:t>
      </w:r>
    </w:p>
    <w:p w:rsidR="00920234" w:rsidRPr="00920234" w:rsidRDefault="00920234">
      <w:pPr>
        <w:spacing w:before="240" w:after="240"/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Так что надежда на устройство в районе Ханты-Мансийска археологического памятника мирового значения остаётся. ... Почему нас так волнует, впечатляет, интригует всё, что связано с древним миром, его тайнами?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</w:t>
      </w:r>
    </w:p>
    <w:p w:rsidR="00FC02C8" w:rsidRPr="00920234" w:rsidRDefault="0092023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20234">
        <w:rPr>
          <w:rFonts w:ascii="Times New Roman" w:hAnsi="Times New Roman" w:cs="Times New Roman"/>
          <w:sz w:val="24"/>
          <w:szCs w:val="24"/>
        </w:rPr>
        <w:t>Но прежде, чем браться за восстановление, палеонтологи должны точно ответить на вопросы о причинах исчезновения динозавров и мамонтов.</w:t>
      </w:r>
      <w:r w:rsidRPr="00920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0234">
        <w:rPr>
          <w:rFonts w:ascii="Times New Roman" w:hAnsi="Times New Roman" w:cs="Times New Roman"/>
          <w:sz w:val="24"/>
          <w:szCs w:val="24"/>
        </w:rPr>
        <w:t>Споры ведутся с конца XIX века, и ученые пока не пришли к единому мнению. Основных версий несколько: климатическая, антропогенная и геохимическая, основанная на тектонических изменениях. Какой точки зрения придерживаетесь вы?</w:t>
      </w:r>
    </w:p>
    <w:p w:rsidR="00FC02C8" w:rsidRDefault="00FC02C8">
      <w:pPr>
        <w:spacing w:before="240" w:after="240"/>
      </w:pPr>
    </w:p>
    <w:p w:rsidR="00FC02C8" w:rsidRDefault="00FC02C8"/>
    <w:p w:rsidR="00350E04" w:rsidRDefault="00350E04"/>
    <w:p w:rsidR="00350E04" w:rsidRDefault="00350E04"/>
    <w:p w:rsidR="00350E04" w:rsidRDefault="00350E04"/>
    <w:p w:rsidR="00350E04" w:rsidRDefault="00350E04"/>
    <w:p w:rsidR="00350E04" w:rsidRPr="00350E04" w:rsidRDefault="00350E04" w:rsidP="00350E04">
      <w:pPr>
        <w:rPr>
          <w:lang w:val="ru-RU"/>
        </w:rPr>
      </w:pPr>
      <w:r w:rsidRPr="00350E04">
        <w:rPr>
          <w:lang w:val="ru-RU"/>
        </w:rPr>
        <w:lastRenderedPageBreak/>
        <w:t xml:space="preserve">Прочитайте внимательно предложенный текст </w:t>
      </w:r>
      <w:hyperlink r:id="rId8" w:history="1">
        <w:r w:rsidRPr="00350E04">
          <w:rPr>
            <w:rStyle w:val="a5"/>
            <w:lang w:val="ru-RU"/>
          </w:rPr>
          <w:t>«Ледниковый период: мамонты еще живы...»</w:t>
        </w:r>
      </w:hyperlink>
      <w:r w:rsidRPr="00350E04">
        <w:rPr>
          <w:lang w:val="ru-RU"/>
        </w:rPr>
        <w:t xml:space="preserve"> и выполните следующие задания: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b/>
          <w:bCs/>
          <w:lang w:val="ru-RU"/>
        </w:rPr>
        <w:t>Русский язык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b/>
          <w:bCs/>
          <w:u w:val="single"/>
          <w:lang w:val="ru-RU"/>
        </w:rPr>
        <w:t>Задание 1.</w:t>
      </w:r>
      <w:r w:rsidRPr="00350E04">
        <w:rPr>
          <w:b/>
          <w:bCs/>
          <w:lang w:val="ru-RU"/>
        </w:rPr>
        <w:t xml:space="preserve"> Прочтите текст с использованием приема ИНСЕРТ </w:t>
      </w:r>
      <w:r w:rsidRPr="00350E04">
        <w:rPr>
          <w:lang w:val="ru-RU"/>
        </w:rPr>
        <w:t>(</w:t>
      </w:r>
      <w:r w:rsidRPr="00350E04">
        <w:rPr>
          <w:i/>
          <w:iCs/>
          <w:lang w:val="ru-RU"/>
        </w:rPr>
        <w:t>баллы не выставляются</w:t>
      </w:r>
      <w:r w:rsidRPr="00350E04">
        <w:rPr>
          <w:lang w:val="ru-RU"/>
        </w:rPr>
        <w:t>).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lang w:val="ru-RU"/>
        </w:rPr>
        <w:t>При чтении текста сделайте на полях пометки простым карандашом:</w:t>
      </w:r>
    </w:p>
    <w:p w:rsidR="00350E04" w:rsidRPr="00350E04" w:rsidRDefault="00350E04" w:rsidP="00350E04">
      <w:pPr>
        <w:numPr>
          <w:ilvl w:val="0"/>
          <w:numId w:val="1"/>
        </w:numPr>
        <w:rPr>
          <w:lang w:val="ru-RU"/>
        </w:rPr>
      </w:pPr>
      <w:r w:rsidRPr="00350E04">
        <w:rPr>
          <w:lang w:val="ru-RU"/>
        </w:rPr>
        <w:t>«V» - это я уже знал.    </w:t>
      </w:r>
    </w:p>
    <w:p w:rsidR="00350E04" w:rsidRPr="00350E04" w:rsidRDefault="00350E04" w:rsidP="00350E04">
      <w:pPr>
        <w:numPr>
          <w:ilvl w:val="0"/>
          <w:numId w:val="1"/>
        </w:numPr>
        <w:rPr>
          <w:lang w:val="ru-RU"/>
        </w:rPr>
      </w:pPr>
      <w:r w:rsidRPr="00350E04">
        <w:rPr>
          <w:lang w:val="ru-RU"/>
        </w:rPr>
        <w:t>«+» - это новые сведения.</w:t>
      </w:r>
    </w:p>
    <w:p w:rsidR="00350E04" w:rsidRPr="00350E04" w:rsidRDefault="00350E04" w:rsidP="00350E04">
      <w:pPr>
        <w:numPr>
          <w:ilvl w:val="0"/>
          <w:numId w:val="1"/>
        </w:numPr>
        <w:rPr>
          <w:lang w:val="ru-RU"/>
        </w:rPr>
      </w:pPr>
      <w:r w:rsidRPr="00350E04">
        <w:rPr>
          <w:lang w:val="ru-RU"/>
        </w:rPr>
        <w:t>«-» - это противоречит тому, что я знал.</w:t>
      </w:r>
    </w:p>
    <w:p w:rsidR="00350E04" w:rsidRPr="00350E04" w:rsidRDefault="00350E04" w:rsidP="00350E04">
      <w:pPr>
        <w:numPr>
          <w:ilvl w:val="0"/>
          <w:numId w:val="1"/>
        </w:numPr>
        <w:rPr>
          <w:lang w:val="ru-RU"/>
        </w:rPr>
      </w:pPr>
      <w:r w:rsidRPr="00350E04">
        <w:rPr>
          <w:lang w:val="ru-RU"/>
        </w:rPr>
        <w:t>«?» - я хочу узнать об этом более подробно.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lang w:val="ru-RU"/>
        </w:rPr>
        <w:t>Каких пометок после чтения у вас получилось больше всего? 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i/>
          <w:iCs/>
          <w:lang w:val="ru-RU"/>
        </w:rPr>
        <w:t>Оценивание: педагог наблюдает за процессом, комментирует результаты. Организует обсуждение. Баллы не выставляются.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b/>
          <w:bCs/>
          <w:u w:val="single"/>
          <w:lang w:val="ru-RU"/>
        </w:rPr>
        <w:t>Задание 2.</w:t>
      </w:r>
      <w:r w:rsidRPr="00350E04">
        <w:rPr>
          <w:b/>
          <w:bCs/>
          <w:lang w:val="ru-RU"/>
        </w:rPr>
        <w:t xml:space="preserve"> Сформулируйте и запишите ответ на вопрос: «О каком факте (явлении, проблеме) я хотел бы узнать более подробно?» Предположите, к каким источникам можно обратиться, чтобы найти дополнительную информацию (приведите примеры, укажите фамилии авторов, если они вам известны) - 3 балла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i/>
          <w:iCs/>
          <w:lang w:val="ru-RU"/>
        </w:rPr>
        <w:t>Оценивание: 1 балл - ученик сформулировал ответ на вопрос: «О каком факте (явлении, проблеме) я хотел бы узнать более подробно?». Формулировка имеет отношение к теме текста.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i/>
          <w:iCs/>
          <w:lang w:val="ru-RU"/>
        </w:rPr>
        <w:t>1 балл - ученик указал в качестве источников информации конкретные сайты или порталы.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b/>
          <w:bCs/>
          <w:u w:val="single"/>
          <w:lang w:val="ru-RU"/>
        </w:rPr>
        <w:t>Задание 3.</w:t>
      </w:r>
      <w:r w:rsidRPr="00350E04">
        <w:rPr>
          <w:b/>
          <w:bCs/>
          <w:lang w:val="ru-RU"/>
        </w:rPr>
        <w:t xml:space="preserve"> Заголовок предложенного текста имеет форму вопросительного предложения. Придумайте для текста другой заголовок, который бы отражал главную мысль текста и не являлся вопросом - 1 балл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lang w:val="ru-RU"/>
        </w:rPr>
        <w:t>____________________________________________________________________________________________________________________________________________________________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i/>
          <w:iCs/>
          <w:lang w:val="ru-RU"/>
        </w:rPr>
        <w:t>Оценивание: 1 балл - заголовок не является вопросительным предложением, отражает главную мысль текста.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b/>
          <w:bCs/>
          <w:u w:val="single"/>
          <w:lang w:val="ru-RU"/>
        </w:rPr>
        <w:t>Задание 4.</w:t>
      </w:r>
      <w:r w:rsidRPr="00350E04">
        <w:rPr>
          <w:b/>
          <w:bCs/>
          <w:lang w:val="ru-RU"/>
        </w:rPr>
        <w:t xml:space="preserve"> Составьте по одному вопросу каждого вида для предложенного текста. У вас должны получиться вопросы открытого типа, не позволяющие дать только односложный ответ “да” или “нет”  - 5 баллов.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6999"/>
      </w:tblGrid>
      <w:tr w:rsidR="00350E04" w:rsidRPr="00350E04" w:rsidTr="00A21FC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  <w:r w:rsidRPr="00350E04">
              <w:rPr>
                <w:b/>
                <w:bCs/>
                <w:lang w:val="ru-RU"/>
              </w:rPr>
              <w:t>Вид вопроса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  <w:r w:rsidRPr="00350E04">
              <w:rPr>
                <w:b/>
                <w:bCs/>
                <w:lang w:val="ru-RU"/>
              </w:rPr>
              <w:t>Формулировка</w:t>
            </w:r>
          </w:p>
        </w:tc>
      </w:tr>
      <w:tr w:rsidR="00350E04" w:rsidRPr="00350E04" w:rsidTr="00A21FC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  <w:r w:rsidRPr="00350E04">
              <w:rPr>
                <w:lang w:val="ru-RU"/>
              </w:rPr>
              <w:t>Простые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</w:p>
        </w:tc>
      </w:tr>
      <w:tr w:rsidR="00350E04" w:rsidRPr="00350E04" w:rsidTr="00A21FC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  <w:r w:rsidRPr="00350E04">
              <w:rPr>
                <w:lang w:val="ru-RU"/>
              </w:rPr>
              <w:t>Уточняющие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</w:p>
        </w:tc>
      </w:tr>
      <w:tr w:rsidR="00350E04" w:rsidRPr="00350E04" w:rsidTr="00A21FC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  <w:r w:rsidRPr="00350E04">
              <w:rPr>
                <w:lang w:val="ru-RU"/>
              </w:rPr>
              <w:t>Интерпретации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</w:p>
        </w:tc>
      </w:tr>
      <w:tr w:rsidR="00350E04" w:rsidRPr="00350E04" w:rsidTr="00A21FC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  <w:r w:rsidRPr="00350E04">
              <w:rPr>
                <w:lang w:val="ru-RU"/>
              </w:rPr>
              <w:lastRenderedPageBreak/>
              <w:t>Практические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</w:p>
        </w:tc>
      </w:tr>
      <w:tr w:rsidR="00350E04" w:rsidRPr="00350E04" w:rsidTr="00A21FC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  <w:r w:rsidRPr="00350E04">
              <w:rPr>
                <w:lang w:val="ru-RU"/>
              </w:rPr>
              <w:t>Творческие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E04" w:rsidRPr="00350E04" w:rsidRDefault="00350E04" w:rsidP="00350E04">
            <w:pPr>
              <w:rPr>
                <w:lang w:val="ru-RU"/>
              </w:rPr>
            </w:pPr>
          </w:p>
        </w:tc>
      </w:tr>
    </w:tbl>
    <w:p w:rsidR="00350E04" w:rsidRPr="00350E04" w:rsidRDefault="00350E04" w:rsidP="00350E04">
      <w:pPr>
        <w:rPr>
          <w:lang w:val="ru-RU"/>
        </w:rPr>
      </w:pPr>
      <w:r w:rsidRPr="00350E04">
        <w:rPr>
          <w:i/>
          <w:iCs/>
          <w:lang w:val="ru-RU"/>
        </w:rPr>
        <w:t>Оценивание: По одному баллу за каждый сформулированный вопрос, при условии, что вопросы соответствуют виду, составлены с опорой на текст, требуют развернутого ответа (вопросы открытого типа).</w:t>
      </w:r>
    </w:p>
    <w:p w:rsidR="00350E04" w:rsidRPr="00350E04" w:rsidRDefault="00350E04" w:rsidP="00350E04">
      <w:pPr>
        <w:rPr>
          <w:lang w:val="ru-RU"/>
        </w:rPr>
      </w:pPr>
    </w:p>
    <w:p w:rsidR="00350E04" w:rsidRPr="00350E04" w:rsidRDefault="00350E04" w:rsidP="00350E04">
      <w:pPr>
        <w:rPr>
          <w:lang w:val="ru-RU"/>
        </w:rPr>
      </w:pPr>
      <w:r w:rsidRPr="00350E04">
        <w:rPr>
          <w:b/>
          <w:bCs/>
          <w:u w:val="single"/>
          <w:lang w:val="ru-RU"/>
        </w:rPr>
        <w:t>Задание 5. Написать сочинение –размышление на тему: «</w:t>
      </w:r>
      <w:r w:rsidRPr="00350E04">
        <w:rPr>
          <w:lang w:val="ru-RU"/>
        </w:rPr>
        <w:t xml:space="preserve">Почему нас так волнует, впечатляет, интригует всё, что связано с устройством в районе Ханты- Мансийска археологического памятника мирового значения?» </w:t>
      </w:r>
    </w:p>
    <w:p w:rsidR="00350E04" w:rsidRPr="00350E04" w:rsidRDefault="00350E04" w:rsidP="00350E04">
      <w:pPr>
        <w:rPr>
          <w:lang w:val="ru-RU"/>
        </w:rPr>
      </w:pPr>
      <w:r w:rsidRPr="00350E04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E04" w:rsidRPr="00350E04" w:rsidRDefault="00350E04" w:rsidP="00350E04">
      <w:pPr>
        <w:rPr>
          <w:lang w:val="ru-RU"/>
        </w:rPr>
      </w:pPr>
    </w:p>
    <w:p w:rsidR="00350E04" w:rsidRDefault="00350E04"/>
    <w:sectPr w:rsidR="00350E04">
      <w:pgSz w:w="15840" w:h="12240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255C"/>
    <w:multiLevelType w:val="multilevel"/>
    <w:tmpl w:val="CDD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C8"/>
    <w:rsid w:val="00350E04"/>
    <w:rsid w:val="00920234"/>
    <w:rsid w:val="00FC02C8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5B51-1530-4656-8051-28111BC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5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tfkocpQy_7rA3c7y2J-kz0aUOLiGeQC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Сергеевна Сидоренко</cp:lastModifiedBy>
  <cp:revision>3</cp:revision>
  <dcterms:created xsi:type="dcterms:W3CDTF">2022-12-06T04:58:00Z</dcterms:created>
  <dcterms:modified xsi:type="dcterms:W3CDTF">2023-11-24T11:06:00Z</dcterms:modified>
</cp:coreProperties>
</file>