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7F" w:rsidRPr="002B60D6" w:rsidRDefault="00A3227F" w:rsidP="00A322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0D6">
        <w:rPr>
          <w:rFonts w:ascii="Times New Roman" w:hAnsi="Times New Roman" w:cs="Times New Roman"/>
          <w:b/>
          <w:sz w:val="28"/>
          <w:szCs w:val="24"/>
        </w:rPr>
        <w:t xml:space="preserve">Использование нетрадиционных техник рисования с детьми </w:t>
      </w:r>
    </w:p>
    <w:p w:rsidR="00091576" w:rsidRPr="002B60D6" w:rsidRDefault="00A3227F" w:rsidP="00A322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60D6">
        <w:rPr>
          <w:rFonts w:ascii="Times New Roman" w:hAnsi="Times New Roman" w:cs="Times New Roman"/>
          <w:b/>
          <w:sz w:val="28"/>
          <w:szCs w:val="24"/>
        </w:rPr>
        <w:t>с ограниченными возможностями здоровья</w:t>
      </w:r>
    </w:p>
    <w:p w:rsidR="00A3227F" w:rsidRPr="000D0BCC" w:rsidRDefault="00A3227F" w:rsidP="00A3227F">
      <w:pPr>
        <w:jc w:val="right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 w:rsidRPr="000D0BCC"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 w:rsidRPr="000D0BCC">
        <w:rPr>
          <w:rFonts w:ascii="Times New Roman" w:hAnsi="Times New Roman" w:cs="Times New Roman"/>
          <w:sz w:val="24"/>
          <w:szCs w:val="24"/>
        </w:rPr>
        <w:t xml:space="preserve"> К.И.</w:t>
      </w:r>
    </w:p>
    <w:p w:rsidR="00A3227F" w:rsidRPr="000D0BCC" w:rsidRDefault="00A3227F" w:rsidP="00A32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«Нетрадиционные техники рисования помогут детям </w:t>
      </w:r>
    </w:p>
    <w:p w:rsidR="00A3227F" w:rsidRPr="000D0BCC" w:rsidRDefault="00A3227F" w:rsidP="00A32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почувствовать себя свободными, помогут раскрепоститься, </w:t>
      </w:r>
    </w:p>
    <w:p w:rsidR="00A3227F" w:rsidRPr="000D0BCC" w:rsidRDefault="00A3227F" w:rsidP="00A32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увидеть и передать на бумаге то, что обычными способами сделать </w:t>
      </w:r>
    </w:p>
    <w:p w:rsidR="00A3227F" w:rsidRPr="000D0BCC" w:rsidRDefault="00A3227F" w:rsidP="00A32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намного труднее. А главное, нетрадиционные техники </w:t>
      </w:r>
    </w:p>
    <w:p w:rsidR="00A3227F" w:rsidRPr="000D0BCC" w:rsidRDefault="00A3227F" w:rsidP="00A32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рисования дают ребёнку возможность удивиться и порадоваться миру».</w:t>
      </w:r>
    </w:p>
    <w:p w:rsidR="00A3227F" w:rsidRPr="000D0BCC" w:rsidRDefault="00A3227F" w:rsidP="00A32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ЦЕЛЬ: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развитие у детей c ОВЗ интеллектуальных и творческих способностей, фантазии, воображения, способности выражать восприятие окружающего их мира с помощью нетрадиционных техник рисования.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ЗАДАЧИ: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 с ОВЗ;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познакомить с различными видами изобразительной деятельности, многообразием художественных материалов и приемами работы с ними, закрепить приобретенные умения и навыки и показать детям широту их возможного применения;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- воспитывать эстетический вкус, прививать навыки работы в группе, поощрять доброжелательное отношение друг к другу.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0D0BCC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0D0BCC">
        <w:rPr>
          <w:rFonts w:ascii="Times New Roman" w:hAnsi="Times New Roman" w:cs="Times New Roman"/>
          <w:sz w:val="24"/>
          <w:szCs w:val="24"/>
        </w:rPr>
        <w:t xml:space="preserve"> детей с ОВЗ: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1) отсутствие интереса к результатам деятельности;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2) нарушениями мелкой моторики и зрительно - двигательной координации (неловкость);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3) обилие графических штампов;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4) статичность и схематичность рисунков по форме и содержанию;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5) отсутствие преднамеренного выбора цвета;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6) бедность цветового решения;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7) неразвитость композиционных сюжетных построений;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8) низкий уровень развития познавательных процессов - ощущения, восприятия, представления, воображения, наглядно-образного мышления, внимания, памяти;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9) быстрое наступление утомления, дети не могут завершить начатое дело.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ab/>
        <w:t>В итоге - эстетически плохо выполненный рисунок влечет за собой отрицательное эмоциональное отношение ко всему процессу рисования и к развитию детской неуверенности. Решить данные проблемы помогают нетрадиционные техники рисования.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ab/>
        <w:t>Одним из главных достоинств применения нетрадиционных техник считаю то, что результат изобразительной деятельности ребенка не может быть плохим, вне зависимости от его творческих способностей. Ведь работа каждого ребенка      получается      яркой,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индивидуальной и неповторимой, что вызывает у детей чувство радости, гордости, уверенности в своих силах и дальнейшего желания творить.</w:t>
      </w:r>
    </w:p>
    <w:p w:rsidR="00A3227F" w:rsidRPr="000D0BCC" w:rsidRDefault="00A3227F" w:rsidP="00A32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Способы создания рисунка</w:t>
      </w:r>
      <w:r w:rsidR="000D0BCC" w:rsidRPr="000D0BCC">
        <w:rPr>
          <w:rFonts w:ascii="Times New Roman" w:hAnsi="Times New Roman" w:cs="Times New Roman"/>
          <w:sz w:val="24"/>
          <w:szCs w:val="24"/>
        </w:rPr>
        <w:t>: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•Тычок жесткой полусухой кистью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•Рисование пальчиками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•Рисование ладошкой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•Скатывание бумаги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•Оттиск смятой бумагой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0D0BCC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lastRenderedPageBreak/>
        <w:t>•</w:t>
      </w:r>
      <w:proofErr w:type="spellStart"/>
      <w:r w:rsidRPr="000D0BCC">
        <w:rPr>
          <w:rFonts w:ascii="Times New Roman" w:hAnsi="Times New Roman" w:cs="Times New Roman"/>
          <w:sz w:val="24"/>
          <w:szCs w:val="24"/>
        </w:rPr>
        <w:t>Свеча+акварель</w:t>
      </w:r>
      <w:proofErr w:type="spellEnd"/>
      <w:r w:rsidRPr="000D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•Точечный рисунок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0D0BCC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0D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 xml:space="preserve">•Отпечатки листьев </w:t>
      </w:r>
    </w:p>
    <w:p w:rsid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0D0BCC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0D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•Монотипия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BCC">
        <w:rPr>
          <w:rFonts w:ascii="Times New Roman" w:hAnsi="Times New Roman" w:cs="Times New Roman"/>
          <w:sz w:val="24"/>
          <w:szCs w:val="24"/>
        </w:rPr>
        <w:t xml:space="preserve">Даже никогда не рисовав пальцами, можно представить особенные тактильные ощущения, которые испытывает ребенок с </w:t>
      </w:r>
      <w:proofErr w:type="gramStart"/>
      <w:r w:rsidRPr="000D0BCC">
        <w:rPr>
          <w:rFonts w:ascii="Times New Roman" w:hAnsi="Times New Roman" w:cs="Times New Roman"/>
          <w:sz w:val="24"/>
          <w:szCs w:val="24"/>
        </w:rPr>
        <w:t>ОВЗ ,</w:t>
      </w:r>
      <w:proofErr w:type="gramEnd"/>
      <w:r w:rsidRPr="000D0BCC">
        <w:rPr>
          <w:rFonts w:ascii="Times New Roman" w:hAnsi="Times New Roman" w:cs="Times New Roman"/>
          <w:sz w:val="24"/>
          <w:szCs w:val="24"/>
        </w:rPr>
        <w:t xml:space="preserve"> когда опускает палец в гуашь — плотную, но мягкую, размешивает краску, подцепляет некоторое количество, переносит на бумагу и оставляет пе</w:t>
      </w:r>
      <w:r>
        <w:rPr>
          <w:rFonts w:ascii="Times New Roman" w:hAnsi="Times New Roman" w:cs="Times New Roman"/>
          <w:sz w:val="24"/>
          <w:szCs w:val="24"/>
        </w:rPr>
        <w:t xml:space="preserve">рвый мазок. </w:t>
      </w:r>
      <w:r w:rsidRPr="000D0BCC">
        <w:rPr>
          <w:rFonts w:ascii="Times New Roman" w:hAnsi="Times New Roman" w:cs="Times New Roman"/>
          <w:sz w:val="24"/>
          <w:szCs w:val="24"/>
        </w:rPr>
        <w:t>Ценн</w:t>
      </w:r>
      <w:r>
        <w:rPr>
          <w:rFonts w:ascii="Times New Roman" w:hAnsi="Times New Roman" w:cs="Times New Roman"/>
          <w:sz w:val="24"/>
          <w:szCs w:val="24"/>
        </w:rPr>
        <w:t xml:space="preserve">ость рисования пальцами, </w:t>
      </w:r>
      <w:r w:rsidRPr="000D0BCC">
        <w:rPr>
          <w:rFonts w:ascii="Times New Roman" w:hAnsi="Times New Roman" w:cs="Times New Roman"/>
          <w:sz w:val="24"/>
          <w:szCs w:val="24"/>
        </w:rPr>
        <w:t>ладонями заключается в свободе от двигательных ограничений, от культурного вл</w:t>
      </w:r>
      <w:r>
        <w:rPr>
          <w:rFonts w:ascii="Times New Roman" w:hAnsi="Times New Roman" w:cs="Times New Roman"/>
          <w:sz w:val="24"/>
          <w:szCs w:val="24"/>
        </w:rPr>
        <w:t xml:space="preserve">ияния, от социального давления. </w:t>
      </w:r>
      <w:r w:rsidRPr="000D0BCC">
        <w:rPr>
          <w:rFonts w:ascii="Times New Roman" w:hAnsi="Times New Roman" w:cs="Times New Roman"/>
          <w:sz w:val="24"/>
          <w:szCs w:val="24"/>
        </w:rPr>
        <w:t>Именно для детей с ОВЗ игры с красками служат профилактикой и коррекцией тревожности, социальных страхов, подавленности.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BCC">
        <w:rPr>
          <w:rFonts w:ascii="Times New Roman" w:hAnsi="Times New Roman" w:cs="Times New Roman"/>
          <w:sz w:val="24"/>
          <w:szCs w:val="24"/>
        </w:rPr>
        <w:t>Детям очень нравится рисовать ватными палочками. Такое рисование создает атмосферу непринужденности, открытости, содействует развитию инициативы, самостоятельности, создает эмоционально-благоприятное отношение к деятельности у детей. Результат такой деятельности - увлекательные, завораживающие картины, которые восхищают детей. Дети испытывают незабываемые эмоции, а по эмоциям можно судить о настроении ребенка, что его радует, что огорчает.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BCC">
        <w:rPr>
          <w:rFonts w:ascii="Times New Roman" w:hAnsi="Times New Roman" w:cs="Times New Roman"/>
          <w:sz w:val="24"/>
          <w:szCs w:val="24"/>
        </w:rPr>
        <w:t>Все необычное привлекает внимание детей, заставляет удивляться. У них развивается познавательный интерес, они начинают задавать вопросы педагогу, друг другу, происходит обогащение и активизация словарного запаса.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BCC">
        <w:rPr>
          <w:rFonts w:ascii="Times New Roman" w:hAnsi="Times New Roman" w:cs="Times New Roman"/>
          <w:sz w:val="24"/>
          <w:szCs w:val="24"/>
        </w:rPr>
        <w:t>Необычное рисова</w:t>
      </w:r>
      <w:r>
        <w:rPr>
          <w:rFonts w:ascii="Times New Roman" w:hAnsi="Times New Roman" w:cs="Times New Roman"/>
          <w:sz w:val="24"/>
          <w:szCs w:val="24"/>
        </w:rPr>
        <w:t xml:space="preserve">ние дает толчок к развитию воображения, творчества, </w:t>
      </w:r>
      <w:r w:rsidRPr="000D0BCC">
        <w:rPr>
          <w:rFonts w:ascii="Times New Roman" w:hAnsi="Times New Roman" w:cs="Times New Roman"/>
          <w:sz w:val="24"/>
          <w:szCs w:val="24"/>
        </w:rPr>
        <w:t>самостоятельности, инициативы, проявлению индивидуальности. Нетрадиционные техники изображения требуют точного соблюдения последовательности производимых действий.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Рисование нетрадиционной техникой способствует развитию у ребёнка: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Мелкой моторики рук и тактильного восприятия;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Пространственной ориентировки на листе бумаги, глазомера и зрительного восприятия;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Внимания и усидчивости;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Изобразительных навыков и умений, наблюдательности, эстетического восприятия, эмоциональной отзывчивости;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Способствует снятию детских страхов;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Уверенности в своих силах;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Творческих способностей, воображения и полёта фантазии;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CC">
        <w:rPr>
          <w:rFonts w:ascii="Times New Roman" w:hAnsi="Times New Roman" w:cs="Times New Roman"/>
          <w:sz w:val="24"/>
          <w:szCs w:val="24"/>
        </w:rPr>
        <w:t>• Кроме того, в процессе этой деятельности у дошкольника формируются навыки контроля и самоконтроля.</w:t>
      </w:r>
    </w:p>
    <w:p w:rsidR="000D0BCC" w:rsidRPr="000D0BCC" w:rsidRDefault="000D0BCC" w:rsidP="000D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BCC">
        <w:rPr>
          <w:rFonts w:ascii="Times New Roman" w:hAnsi="Times New Roman" w:cs="Times New Roman"/>
          <w:sz w:val="24"/>
          <w:szCs w:val="24"/>
        </w:rPr>
        <w:t>Нетрадиционное рисование играет важную роль в общем психическом развитии ребенка. Ведь самоценным является не конечный продукт-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  <w:bookmarkStart w:id="0" w:name="_GoBack"/>
      <w:bookmarkEnd w:id="0"/>
    </w:p>
    <w:sectPr w:rsidR="000D0BCC" w:rsidRPr="000D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575E"/>
    <w:multiLevelType w:val="hybridMultilevel"/>
    <w:tmpl w:val="E370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C"/>
    <w:rsid w:val="00091576"/>
    <w:rsid w:val="000D0BCC"/>
    <w:rsid w:val="002B60D6"/>
    <w:rsid w:val="00851E3C"/>
    <w:rsid w:val="00A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EFAC"/>
  <w15:chartTrackingRefBased/>
  <w15:docId w15:val="{5887A53F-EAB7-4B4E-8F10-E13654A4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Медвеженок</dc:creator>
  <cp:keywords/>
  <dc:description/>
  <cp:lastModifiedBy>Медвеженок</cp:lastModifiedBy>
  <cp:revision>3</cp:revision>
  <dcterms:created xsi:type="dcterms:W3CDTF">2022-11-15T14:04:00Z</dcterms:created>
  <dcterms:modified xsi:type="dcterms:W3CDTF">2022-11-15T14:41:00Z</dcterms:modified>
</cp:coreProperties>
</file>