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D3" w:rsidRPr="00124113" w:rsidRDefault="002E59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ОБЩЕОБРАЗОВАТЕЛЬНОЕ УЧРЕЖДЕНИЕ</w:t>
      </w:r>
    </w:p>
    <w:p w:rsidR="00591ED3" w:rsidRPr="00124113" w:rsidRDefault="002E59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b/>
          <w:sz w:val="24"/>
          <w:szCs w:val="24"/>
        </w:rPr>
        <w:t>ЛУГАНСКОЙ НАРОДНОЙ РЕСПУБЛИКИ</w:t>
      </w:r>
    </w:p>
    <w:p w:rsidR="00591ED3" w:rsidRPr="00124113" w:rsidRDefault="002E59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b/>
          <w:sz w:val="24"/>
          <w:szCs w:val="24"/>
        </w:rPr>
        <w:t>«КРАСНОДОНСКАЯ СРЕДНЯЯ ШКОЛА № 6</w:t>
      </w:r>
    </w:p>
    <w:p w:rsidR="00591ED3" w:rsidRPr="00124113" w:rsidRDefault="002E59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b/>
          <w:sz w:val="24"/>
          <w:szCs w:val="24"/>
        </w:rPr>
        <w:t>ИМЕНИ ГЕРОЯ СОВЕТСКОГО СОЮЗА У.М.ГРОМОВОЙ»</w:t>
      </w:r>
    </w:p>
    <w:p w:rsidR="00591ED3" w:rsidRPr="00124113" w:rsidRDefault="002E59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>94401 ЛНР, г.Краснодон, ул. Красных партизан, 18</w:t>
      </w:r>
    </w:p>
    <w:p w:rsidR="00591ED3" w:rsidRPr="00124113" w:rsidRDefault="002E59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 xml:space="preserve">(064) 6-02-54, </w:t>
      </w:r>
      <w:r w:rsidRPr="00124113">
        <w:rPr>
          <w:rFonts w:ascii="Times New Roman" w:eastAsia="Times New Roman" w:hAnsi="Times New Roman" w:cs="Times New Roman"/>
          <w:color w:val="0F243E"/>
          <w:sz w:val="24"/>
          <w:szCs w:val="24"/>
          <w:u w:val="single"/>
        </w:rPr>
        <w:t>goulnrksh6@gmail.com</w:t>
      </w:r>
      <w:r w:rsidRPr="00124113">
        <w:rPr>
          <w:rFonts w:ascii="Times New Roman" w:eastAsia="Times New Roman" w:hAnsi="Times New Roman" w:cs="Times New Roman"/>
          <w:sz w:val="24"/>
          <w:szCs w:val="24"/>
        </w:rPr>
        <w:t xml:space="preserve"> Код ЕРГЮЛ 60703890</w:t>
      </w:r>
    </w:p>
    <w:p w:rsidR="00591ED3" w:rsidRPr="00124113" w:rsidRDefault="002E59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591ED3" w:rsidRDefault="00591ED3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</w:p>
    <w:p w:rsidR="00124113" w:rsidRDefault="00124113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</w:p>
    <w:p w:rsidR="00124113" w:rsidRDefault="00124113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</w:p>
    <w:p w:rsidR="00124113" w:rsidRDefault="00124113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</w:p>
    <w:p w:rsidR="00124113" w:rsidRDefault="00124113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</w:p>
    <w:p w:rsidR="00124113" w:rsidRDefault="00124113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</w:p>
    <w:p w:rsidR="00124113" w:rsidRDefault="00124113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</w:p>
    <w:p w:rsidR="00124113" w:rsidRDefault="00124113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</w:p>
    <w:p w:rsidR="00591ED3" w:rsidRDefault="00591ED3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</w:p>
    <w:p w:rsidR="00591ED3" w:rsidRPr="00124113" w:rsidRDefault="002E59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b/>
          <w:sz w:val="24"/>
          <w:szCs w:val="24"/>
        </w:rPr>
        <w:t>СССР в 1953 – 1964гг. «Оттепель» в духовной и культурной жизни.</w:t>
      </w:r>
    </w:p>
    <w:p w:rsidR="00591ED3" w:rsidRPr="00124113" w:rsidRDefault="002E59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b/>
          <w:sz w:val="24"/>
          <w:szCs w:val="24"/>
        </w:rPr>
        <w:t>Русская литература второй половины</w:t>
      </w:r>
    </w:p>
    <w:p w:rsidR="00591ED3" w:rsidRPr="00124113" w:rsidRDefault="00522DE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b/>
          <w:sz w:val="24"/>
          <w:szCs w:val="24"/>
        </w:rPr>
        <w:t xml:space="preserve">50-х – начала 60-х </w:t>
      </w:r>
      <w:r w:rsidR="002E59CA" w:rsidRPr="00124113">
        <w:rPr>
          <w:rFonts w:ascii="Times New Roman" w:eastAsia="Times New Roman" w:hAnsi="Times New Roman" w:cs="Times New Roman"/>
          <w:b/>
          <w:sz w:val="24"/>
          <w:szCs w:val="24"/>
        </w:rPr>
        <w:t>годов ХХ века</w:t>
      </w:r>
    </w:p>
    <w:p w:rsidR="00591ED3" w:rsidRPr="00124113" w:rsidRDefault="002E59CA">
      <w:pPr>
        <w:spacing w:after="0" w:line="240" w:lineRule="auto"/>
        <w:ind w:firstLine="851"/>
        <w:rPr>
          <w:rFonts w:ascii="Calibri" w:eastAsia="Calibri" w:hAnsi="Calibri" w:cs="Calibri"/>
          <w:sz w:val="24"/>
          <w:szCs w:val="24"/>
        </w:rPr>
      </w:pPr>
      <w:r w:rsidRPr="00124113">
        <w:rPr>
          <w:rFonts w:ascii="Calibri" w:eastAsia="Calibri" w:hAnsi="Calibri" w:cs="Calibri"/>
          <w:sz w:val="24"/>
          <w:szCs w:val="24"/>
        </w:rPr>
        <w:tab/>
      </w:r>
      <w:r w:rsidRPr="00124113">
        <w:rPr>
          <w:rFonts w:ascii="Calibri" w:eastAsia="Calibri" w:hAnsi="Calibri" w:cs="Calibri"/>
          <w:sz w:val="24"/>
          <w:szCs w:val="24"/>
        </w:rPr>
        <w:tab/>
      </w:r>
      <w:r w:rsidRPr="00124113">
        <w:rPr>
          <w:rFonts w:ascii="Calibri" w:eastAsia="Calibri" w:hAnsi="Calibri" w:cs="Calibri"/>
          <w:sz w:val="24"/>
          <w:szCs w:val="24"/>
        </w:rPr>
        <w:tab/>
      </w:r>
      <w:r w:rsidRPr="00124113">
        <w:rPr>
          <w:rFonts w:ascii="Calibri" w:eastAsia="Calibri" w:hAnsi="Calibri" w:cs="Calibri"/>
          <w:sz w:val="24"/>
          <w:szCs w:val="24"/>
        </w:rPr>
        <w:tab/>
      </w:r>
      <w:r w:rsidRPr="00124113">
        <w:rPr>
          <w:rFonts w:ascii="Calibri" w:eastAsia="Calibri" w:hAnsi="Calibri" w:cs="Calibri"/>
          <w:sz w:val="24"/>
          <w:szCs w:val="24"/>
        </w:rPr>
        <w:tab/>
      </w:r>
      <w:r w:rsidRPr="00124113">
        <w:rPr>
          <w:rFonts w:ascii="Calibri" w:eastAsia="Calibri" w:hAnsi="Calibri" w:cs="Calibri"/>
          <w:sz w:val="24"/>
          <w:szCs w:val="24"/>
        </w:rPr>
        <w:tab/>
      </w:r>
    </w:p>
    <w:p w:rsidR="00591ED3" w:rsidRDefault="00591ED3">
      <w:pPr>
        <w:spacing w:after="0" w:line="240" w:lineRule="auto"/>
        <w:ind w:left="3540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124113" w:rsidRDefault="00124113">
      <w:pPr>
        <w:spacing w:after="0" w:line="240" w:lineRule="auto"/>
        <w:ind w:left="3540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124113" w:rsidRDefault="00124113">
      <w:pPr>
        <w:spacing w:after="0" w:line="240" w:lineRule="auto"/>
        <w:ind w:left="3540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124113" w:rsidRPr="00124113" w:rsidRDefault="00124113">
      <w:pPr>
        <w:spacing w:after="0" w:line="240" w:lineRule="auto"/>
        <w:ind w:left="3540"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591ED3" w:rsidRPr="00124113" w:rsidRDefault="002E59CA">
      <w:pPr>
        <w:spacing w:after="0" w:line="240" w:lineRule="auto"/>
        <w:ind w:left="3540"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>Интегрированный урок подготовили:</w:t>
      </w:r>
    </w:p>
    <w:p w:rsidR="00591ED3" w:rsidRPr="00124113" w:rsidRDefault="002E59C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91ED3" w:rsidRPr="00124113" w:rsidRDefault="002E59CA">
      <w:pPr>
        <w:spacing w:after="0" w:line="240" w:lineRule="auto"/>
        <w:ind w:left="3540"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4113">
        <w:rPr>
          <w:rFonts w:ascii="Times New Roman" w:eastAsia="Times New Roman" w:hAnsi="Times New Roman" w:cs="Times New Roman"/>
          <w:sz w:val="24"/>
          <w:szCs w:val="24"/>
        </w:rPr>
        <w:t>Сандрос</w:t>
      </w:r>
      <w:proofErr w:type="spellEnd"/>
      <w:r w:rsidRPr="00124113">
        <w:rPr>
          <w:rFonts w:ascii="Times New Roman" w:eastAsia="Times New Roman" w:hAnsi="Times New Roman" w:cs="Times New Roman"/>
          <w:sz w:val="24"/>
          <w:szCs w:val="24"/>
        </w:rPr>
        <w:t xml:space="preserve"> Татьяна Петровна, учитель</w:t>
      </w:r>
    </w:p>
    <w:p w:rsidR="00591ED3" w:rsidRPr="00124113" w:rsidRDefault="002E59C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  <w:t xml:space="preserve">русского языка и литературы, специалист </w:t>
      </w:r>
    </w:p>
    <w:p w:rsidR="00591ED3" w:rsidRPr="00124113" w:rsidRDefault="002E59C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  <w:t xml:space="preserve">высшей категории, педагогическое </w:t>
      </w:r>
    </w:p>
    <w:p w:rsidR="00591ED3" w:rsidRPr="00124113" w:rsidRDefault="002E59C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  <w:t>звание «учитель-методист»;</w:t>
      </w:r>
    </w:p>
    <w:p w:rsidR="00591ED3" w:rsidRPr="00124113" w:rsidRDefault="00591ED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1ED3" w:rsidRPr="00124113" w:rsidRDefault="002E59C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24113">
        <w:rPr>
          <w:rFonts w:ascii="Times New Roman" w:eastAsia="Times New Roman" w:hAnsi="Times New Roman" w:cs="Times New Roman"/>
          <w:sz w:val="24"/>
          <w:szCs w:val="24"/>
        </w:rPr>
        <w:t>Левенец</w:t>
      </w:r>
      <w:proofErr w:type="spellEnd"/>
      <w:r w:rsidRPr="00124113">
        <w:rPr>
          <w:rFonts w:ascii="Times New Roman" w:eastAsia="Times New Roman" w:hAnsi="Times New Roman" w:cs="Times New Roman"/>
          <w:sz w:val="24"/>
          <w:szCs w:val="24"/>
        </w:rPr>
        <w:t xml:space="preserve"> Зоя Ивановна, учитель истории, </w:t>
      </w:r>
    </w:p>
    <w:p w:rsidR="00591ED3" w:rsidRPr="00124113" w:rsidRDefault="002E59C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  <w:t xml:space="preserve">специалист высшей категории, </w:t>
      </w:r>
    </w:p>
    <w:p w:rsidR="00591ED3" w:rsidRPr="00124113" w:rsidRDefault="002E59CA">
      <w:pPr>
        <w:spacing w:after="0" w:line="240" w:lineRule="auto"/>
        <w:ind w:left="3540"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>педагогическое звание «старший учитель»</w:t>
      </w:r>
    </w:p>
    <w:p w:rsidR="00591ED3" w:rsidRPr="00124113" w:rsidRDefault="00591ED3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ED3" w:rsidRPr="00124113" w:rsidRDefault="00591ED3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ED3" w:rsidRPr="00124113" w:rsidRDefault="00591ED3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19AC" w:rsidRDefault="00B919AC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4113" w:rsidRDefault="00124113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4113" w:rsidRPr="00124113" w:rsidRDefault="00124113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19AC" w:rsidRPr="00124113" w:rsidRDefault="00B919AC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1ED3" w:rsidRPr="00124113" w:rsidRDefault="00B919AC" w:rsidP="00B919AC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522DE9" w:rsidRPr="001241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241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22DE9" w:rsidRPr="00124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1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59CA" w:rsidRPr="00124113">
        <w:rPr>
          <w:rFonts w:ascii="Times New Roman" w:eastAsia="Times New Roman" w:hAnsi="Times New Roman" w:cs="Times New Roman"/>
          <w:sz w:val="24"/>
          <w:szCs w:val="24"/>
        </w:rPr>
        <w:t>г. Краснодон</w:t>
      </w:r>
    </w:p>
    <w:p w:rsidR="00124113" w:rsidRDefault="00522DE9" w:rsidP="00124113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2E59CA" w:rsidRPr="00124113">
        <w:rPr>
          <w:rFonts w:ascii="Times New Roman" w:eastAsia="Times New Roman" w:hAnsi="Times New Roman" w:cs="Times New Roman"/>
          <w:sz w:val="24"/>
          <w:szCs w:val="24"/>
        </w:rPr>
        <w:t>2022г.</w:t>
      </w:r>
    </w:p>
    <w:p w:rsidR="00124113" w:rsidRPr="00124113" w:rsidRDefault="00124113" w:rsidP="00522DE9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591ED3" w:rsidRPr="00124113" w:rsidRDefault="002E59C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 </w:t>
      </w:r>
      <w:r w:rsidR="00997E2F" w:rsidRPr="001241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24113">
        <w:rPr>
          <w:rFonts w:ascii="Times New Roman" w:eastAsia="Times New Roman" w:hAnsi="Times New Roman" w:cs="Times New Roman"/>
          <w:b/>
          <w:sz w:val="24"/>
          <w:szCs w:val="24"/>
        </w:rPr>
        <w:t>интегрированного</w:t>
      </w:r>
      <w:r w:rsidR="00522DE9" w:rsidRPr="001241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4113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урока</w:t>
      </w:r>
      <w:proofErr w:type="gramEnd"/>
      <w:r w:rsidRPr="00124113">
        <w:rPr>
          <w:rFonts w:ascii="Times New Roman" w:eastAsia="Times New Roman" w:hAnsi="Times New Roman" w:cs="Times New Roman"/>
          <w:b/>
          <w:sz w:val="24"/>
          <w:szCs w:val="24"/>
        </w:rPr>
        <w:t>: СССР в 1953 – 1964гг. «Оттепель» в духовной и культурной жизни.</w:t>
      </w:r>
      <w:r w:rsidRPr="00124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113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Русская литература второй половины </w:t>
      </w:r>
      <w:r w:rsidR="00522DE9" w:rsidRPr="00124113">
        <w:rPr>
          <w:rFonts w:ascii="Times New Roman" w:eastAsia="Times New Roman" w:hAnsi="Times New Roman" w:cs="Times New Roman"/>
          <w:b/>
          <w:sz w:val="24"/>
          <w:szCs w:val="24"/>
        </w:rPr>
        <w:t xml:space="preserve">50-х – начала 60-х </w:t>
      </w:r>
      <w:r w:rsidR="00997E2F" w:rsidRPr="00124113">
        <w:rPr>
          <w:rFonts w:ascii="Times New Roman" w:eastAsia="Times New Roman" w:hAnsi="Times New Roman" w:cs="Times New Roman"/>
          <w:b/>
          <w:sz w:val="24"/>
          <w:szCs w:val="24"/>
        </w:rPr>
        <w:t>годов ХХ века (2 ч.)</w:t>
      </w:r>
    </w:p>
    <w:p w:rsidR="00591ED3" w:rsidRPr="00124113" w:rsidRDefault="002E59C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b/>
          <w:sz w:val="24"/>
          <w:szCs w:val="24"/>
        </w:rPr>
        <w:t>Цель урока:</w:t>
      </w:r>
    </w:p>
    <w:p w:rsidR="00591ED3" w:rsidRPr="00124113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>• Обобщит</w:t>
      </w:r>
      <w:r w:rsidR="0050475A" w:rsidRPr="00124113">
        <w:rPr>
          <w:rFonts w:ascii="Times New Roman" w:eastAsia="Times New Roman" w:hAnsi="Times New Roman" w:cs="Times New Roman"/>
          <w:sz w:val="24"/>
          <w:szCs w:val="24"/>
        </w:rPr>
        <w:t>ь, углубить и систематизировать</w:t>
      </w:r>
      <w:r w:rsidR="0050475A"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24113">
        <w:rPr>
          <w:rFonts w:ascii="Times New Roman" w:eastAsia="Times New Roman" w:hAnsi="Times New Roman" w:cs="Times New Roman"/>
          <w:sz w:val="24"/>
          <w:szCs w:val="24"/>
        </w:rPr>
        <w:t>знания</w:t>
      </w:r>
      <w:proofErr w:type="gramEnd"/>
      <w:r w:rsidRPr="00124113">
        <w:rPr>
          <w:rFonts w:ascii="Times New Roman" w:eastAsia="Times New Roman" w:hAnsi="Times New Roman" w:cs="Times New Roman"/>
          <w:sz w:val="24"/>
          <w:szCs w:val="24"/>
        </w:rPr>
        <w:t xml:space="preserve"> учащихся об основных событиях, явлениях и тенденциях развития духовной жизни общества в изучаемый период.</w:t>
      </w:r>
    </w:p>
    <w:p w:rsidR="00591ED3" w:rsidRPr="00124113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>• Рассмотреть основные проявления «оттепели» в общественной, культурной и духовной жизни. Подвести к пониманию ограниченного проявления «оттепели», ее противоречивого характера.</w:t>
      </w:r>
    </w:p>
    <w:p w:rsidR="00591ED3" w:rsidRPr="00124113" w:rsidRDefault="00504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>• Продолжить формирование</w:t>
      </w:r>
      <w:r w:rsidRPr="00124113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2E59CA" w:rsidRPr="00124113">
        <w:rPr>
          <w:rFonts w:ascii="Times New Roman" w:eastAsia="Times New Roman" w:hAnsi="Times New Roman" w:cs="Times New Roman"/>
          <w:sz w:val="24"/>
          <w:szCs w:val="24"/>
        </w:rPr>
        <w:t>умений</w:t>
      </w:r>
      <w:proofErr w:type="gramEnd"/>
      <w:r w:rsidR="002E59CA" w:rsidRPr="00124113">
        <w:rPr>
          <w:rFonts w:ascii="Times New Roman" w:eastAsia="Times New Roman" w:hAnsi="Times New Roman" w:cs="Times New Roman"/>
          <w:sz w:val="24"/>
          <w:szCs w:val="24"/>
        </w:rPr>
        <w:t xml:space="preserve"> учащихся по работе с историческими документами и другими источниками информации.</w:t>
      </w:r>
    </w:p>
    <w:p w:rsidR="00591ED3" w:rsidRPr="00124113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>• Развить навыки выполнения заданий проблемного характера, умения выделять главные положения, сравнивать, анализировать и оценивать события и явления.</w:t>
      </w:r>
    </w:p>
    <w:p w:rsidR="00591ED3" w:rsidRPr="00124113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>• Развивать умение отстаивать свои суждения, формулировать и     аргументировать собственную точку зрения.</w:t>
      </w:r>
    </w:p>
    <w:p w:rsidR="00591ED3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>• Воспитывать устойчивый интерес к изучению исторического прошлого, уважительное отношение к участникам событий, толерантное отношения к мнению и позициям других людей. Формировать критическое историческое мышление и собственную гражданскую позицию.</w:t>
      </w:r>
    </w:p>
    <w:p w:rsidR="00124113" w:rsidRPr="00124113" w:rsidRDefault="001241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D3" w:rsidRPr="00124113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b/>
          <w:sz w:val="24"/>
          <w:szCs w:val="24"/>
        </w:rPr>
        <w:t>Оборудование урока:</w:t>
      </w:r>
    </w:p>
    <w:p w:rsidR="00591ED3" w:rsidRPr="00124113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>1.Материалы учебника. 11 класс. История России. X класс. Учебник для общеобразовательных организаций. В 3-х частях / М. М. </w:t>
      </w:r>
      <w:proofErr w:type="spellStart"/>
      <w:r w:rsidRPr="00124113">
        <w:rPr>
          <w:rFonts w:ascii="Times New Roman" w:eastAsia="Times New Roman" w:hAnsi="Times New Roman" w:cs="Times New Roman"/>
          <w:sz w:val="24"/>
          <w:szCs w:val="24"/>
        </w:rPr>
        <w:t>Горинов</w:t>
      </w:r>
      <w:proofErr w:type="spellEnd"/>
      <w:r w:rsidRPr="00124113">
        <w:rPr>
          <w:rFonts w:ascii="Times New Roman" w:eastAsia="Times New Roman" w:hAnsi="Times New Roman" w:cs="Times New Roman"/>
          <w:sz w:val="24"/>
          <w:szCs w:val="24"/>
        </w:rPr>
        <w:t xml:space="preserve">, А. А. Данилов, М.Ю. </w:t>
      </w:r>
      <w:proofErr w:type="spellStart"/>
      <w:r w:rsidRPr="00124113">
        <w:rPr>
          <w:rFonts w:ascii="Times New Roman" w:eastAsia="Times New Roman" w:hAnsi="Times New Roman" w:cs="Times New Roman"/>
          <w:sz w:val="24"/>
          <w:szCs w:val="24"/>
        </w:rPr>
        <w:t>Моруков</w:t>
      </w:r>
      <w:proofErr w:type="spellEnd"/>
      <w:r w:rsidRPr="00124113">
        <w:rPr>
          <w:rFonts w:ascii="Times New Roman" w:eastAsia="Times New Roman" w:hAnsi="Times New Roman" w:cs="Times New Roman"/>
          <w:sz w:val="24"/>
          <w:szCs w:val="24"/>
        </w:rPr>
        <w:t xml:space="preserve"> и др.; под ред. А. В. </w:t>
      </w:r>
      <w:proofErr w:type="spellStart"/>
      <w:r w:rsidRPr="00124113">
        <w:rPr>
          <w:rFonts w:ascii="Times New Roman" w:eastAsia="Times New Roman" w:hAnsi="Times New Roman" w:cs="Times New Roman"/>
          <w:sz w:val="24"/>
          <w:szCs w:val="24"/>
        </w:rPr>
        <w:t>Торкунова</w:t>
      </w:r>
      <w:proofErr w:type="spellEnd"/>
      <w:r w:rsidRPr="00124113">
        <w:rPr>
          <w:rFonts w:ascii="Times New Roman" w:eastAsia="Times New Roman" w:hAnsi="Times New Roman" w:cs="Times New Roman"/>
          <w:sz w:val="24"/>
          <w:szCs w:val="24"/>
        </w:rPr>
        <w:t xml:space="preserve">. – М.: Просвещение, 2016.  </w:t>
      </w:r>
    </w:p>
    <w:p w:rsidR="00591ED3" w:rsidRPr="00124113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 xml:space="preserve">2.Портреты писателей и поэтов, иллюстрации к произведениям, запись   музыкальных произведений          </w:t>
      </w:r>
    </w:p>
    <w:p w:rsidR="00591ED3" w:rsidRPr="00124113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>3.Подборка исторических документов по теме;</w:t>
      </w:r>
    </w:p>
    <w:p w:rsidR="00591ED3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>4.Раздаточный материал</w:t>
      </w:r>
    </w:p>
    <w:p w:rsidR="00124113" w:rsidRPr="00124113" w:rsidRDefault="001241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D3" w:rsidRPr="00124113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b/>
          <w:sz w:val="24"/>
          <w:szCs w:val="24"/>
        </w:rPr>
        <w:t>Понятия:</w:t>
      </w:r>
    </w:p>
    <w:p w:rsidR="00591ED3" w:rsidRPr="00124113" w:rsidRDefault="00B919AC" w:rsidP="00B9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E59CA" w:rsidRPr="00124113">
        <w:rPr>
          <w:rFonts w:ascii="Times New Roman" w:eastAsia="Times New Roman" w:hAnsi="Times New Roman" w:cs="Times New Roman"/>
          <w:sz w:val="24"/>
          <w:szCs w:val="24"/>
        </w:rPr>
        <w:t>«Оттепель» – образное наименование периода относительной демократизации и либерализации общественной жизни в СССР, начавшегося после смерти И.В. Сталина (1953 г.) и продолжавшегося до начала 60-х гг.</w:t>
      </w:r>
    </w:p>
    <w:p w:rsidR="00591ED3" w:rsidRPr="00124113" w:rsidRDefault="00B919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="002E59CA" w:rsidRPr="00124113">
        <w:rPr>
          <w:rFonts w:ascii="Times New Roman" w:eastAsia="Times New Roman" w:hAnsi="Times New Roman" w:cs="Times New Roman"/>
          <w:sz w:val="24"/>
          <w:szCs w:val="24"/>
        </w:rPr>
        <w:t>Десталинизация</w:t>
      </w:r>
      <w:proofErr w:type="spellEnd"/>
      <w:r w:rsidR="002E59CA" w:rsidRPr="0012411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2E59CA" w:rsidRPr="00124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процесс преодоления культа личности Сталина и ликвидации политической и идеологической системы, созданной в СССР в п</w:t>
      </w:r>
      <w:r w:rsidR="00522DE9" w:rsidRPr="00124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ериод правления </w:t>
      </w:r>
      <w:r w:rsidR="002E59CA" w:rsidRPr="00124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И.В.</w:t>
      </w:r>
      <w:r w:rsidR="0050475A" w:rsidRPr="00124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E59CA" w:rsidRPr="00124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Сталина. </w:t>
      </w:r>
    </w:p>
    <w:p w:rsidR="00591ED3" w:rsidRPr="00124113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>Реабилитация –</w:t>
      </w:r>
      <w:r w:rsidRPr="00124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это восстановление честного имени незаслуженно осуждённых людей в годы сталинских репрессий, возвращение им уважения, восстановление в гражданских правах.</w:t>
      </w:r>
    </w:p>
    <w:p w:rsidR="00591ED3" w:rsidRPr="00124113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 xml:space="preserve">Шестидесятники – </w:t>
      </w:r>
      <w:r w:rsidRPr="00124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представители сов. интеллигенции, преим. художественной и научной, чьи политич</w:t>
      </w:r>
      <w:r w:rsidR="00522DE9" w:rsidRPr="00124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еские и </w:t>
      </w:r>
      <w:r w:rsidRPr="00124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эстетич</w:t>
      </w:r>
      <w:r w:rsidR="00522DE9" w:rsidRPr="00124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еские</w:t>
      </w:r>
      <w:r w:rsidRPr="00124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взгляды сформировались </w:t>
      </w:r>
      <w:r w:rsidR="00522DE9" w:rsidRPr="00124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 многом под воздействием </w:t>
      </w:r>
      <w:r w:rsidR="00522DE9" w:rsidRPr="00124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XX</w:t>
      </w:r>
      <w:r w:rsidR="00522DE9" w:rsidRPr="00124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4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съезда КПСС</w:t>
      </w:r>
      <w:r w:rsidR="00522DE9" w:rsidRPr="00124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591ED3" w:rsidRPr="00124113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>Самиздат –</w:t>
      </w:r>
      <w:r w:rsidRPr="00124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способы неофициального и потому </w:t>
      </w:r>
      <w:proofErr w:type="spellStart"/>
      <w:r w:rsidRPr="00124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неподцензурного</w:t>
      </w:r>
      <w:proofErr w:type="spellEnd"/>
      <w:r w:rsidRPr="00124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производства и распространения литературных произведений, религиозных и публицистических текстов в СССР.</w:t>
      </w:r>
    </w:p>
    <w:p w:rsidR="00591ED3" w:rsidRPr="00124113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24113">
        <w:rPr>
          <w:rFonts w:ascii="Times New Roman" w:eastAsia="Times New Roman" w:hAnsi="Times New Roman" w:cs="Times New Roman"/>
          <w:sz w:val="24"/>
          <w:szCs w:val="24"/>
        </w:rPr>
        <w:t>Тамиздат</w:t>
      </w:r>
      <w:proofErr w:type="spellEnd"/>
      <w:r w:rsidRPr="0012411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124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не прошедшие цензуру рукописи, запрещенные книги и произведения советских писателей, изданные за рубежом посредством типографского исполнения и впоследствии нелегально распространявшиеся в СССР.</w:t>
      </w:r>
    </w:p>
    <w:p w:rsidR="00591ED3" w:rsidRPr="00124113" w:rsidRDefault="00522D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lastRenderedPageBreak/>
        <w:t>Андеграунд</w:t>
      </w:r>
      <w:r w:rsidR="002E59CA" w:rsidRPr="00124113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2E59CA" w:rsidRPr="00124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 переводе с английского - подземелье или подполье, обозначает субкультуру (субкультуры), приверженцы которой провозглашают взгляды и способы в творчестве, противоречащие официальной культуре общества.</w:t>
      </w:r>
    </w:p>
    <w:p w:rsidR="00591ED3" w:rsidRPr="00124113" w:rsidRDefault="002E59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 xml:space="preserve">Стиляги – </w:t>
      </w:r>
      <w:r w:rsidRPr="00124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молодёжная субкультура в СССР, получившая распространение в крупных советских городах с конца 1940-х по начало 1960-х годов, имевшая в качестве эталона преимущественно американский образ жизни. </w:t>
      </w:r>
    </w:p>
    <w:p w:rsidR="00591ED3" w:rsidRPr="00124113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 xml:space="preserve">Волюнтаризм – </w:t>
      </w:r>
      <w:r w:rsidRPr="0012411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подразумевает такую форму деятельности, которая опирается на субъективные желания и цели политика, игнорирующего объективные реалии политической жизни.</w:t>
      </w:r>
    </w:p>
    <w:p w:rsidR="00591ED3" w:rsidRPr="00124113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b/>
          <w:sz w:val="24"/>
          <w:szCs w:val="24"/>
        </w:rPr>
        <w:t>Тип урока</w:t>
      </w:r>
      <w:r w:rsidRPr="00124113">
        <w:rPr>
          <w:rFonts w:ascii="Times New Roman" w:eastAsia="Times New Roman" w:hAnsi="Times New Roman" w:cs="Times New Roman"/>
          <w:sz w:val="24"/>
          <w:szCs w:val="24"/>
        </w:rPr>
        <w:t>: комбинированный урок с постановкой и решением проблемного задания.</w:t>
      </w:r>
    </w:p>
    <w:p w:rsidR="00591ED3" w:rsidRPr="00124113" w:rsidRDefault="00504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="002E59CA" w:rsidRPr="00124113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  <w:r w:rsidR="002E59CA" w:rsidRPr="0012411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1ED3" w:rsidRPr="00124113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>1.Организационный момент.</w:t>
      </w:r>
    </w:p>
    <w:p w:rsidR="00591ED3" w:rsidRPr="00124113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>Учащиеся готовятся к уроку.</w:t>
      </w:r>
    </w:p>
    <w:p w:rsidR="00591ED3" w:rsidRPr="00124113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>2.Вступительное слово учителя. Переход к теме урока.</w:t>
      </w:r>
    </w:p>
    <w:p w:rsidR="00591ED3" w:rsidRPr="00124113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124113">
        <w:rPr>
          <w:rFonts w:ascii="Times New Roman" w:eastAsia="Times New Roman" w:hAnsi="Times New Roman" w:cs="Times New Roman"/>
          <w:sz w:val="24"/>
          <w:szCs w:val="24"/>
        </w:rPr>
        <w:t xml:space="preserve"> Мы продолжаем изучение интересной, насыщенной и противоречивой эпохи в истории СССР 20 века: период, когда у власти находился Н. С. Хрущев. Этот период в истории назван периодом «оттепели».</w:t>
      </w:r>
    </w:p>
    <w:p w:rsidR="00591ED3" w:rsidRPr="00124113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>Термин появился после выхода в 1954 году одноименной повести «Оттепель», автором которой стал Илья Эренбург. Название этой повести в последующем было использовано для обозначения нового этапа в жизни советского общества, наступившего после смерти Сталина и характеризовавшегося резким изменением социально-политического и экономического курса в направлении его либерализации.</w:t>
      </w:r>
    </w:p>
    <w:p w:rsidR="00591ED3" w:rsidRPr="00124113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>Работа со словарем:</w:t>
      </w:r>
    </w:p>
    <w:p w:rsidR="00591ED3" w:rsidRPr="00124113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>«Оттепель» (</w:t>
      </w:r>
      <w:proofErr w:type="spellStart"/>
      <w:r w:rsidRPr="00124113">
        <w:rPr>
          <w:rFonts w:ascii="Times New Roman" w:eastAsia="Times New Roman" w:hAnsi="Times New Roman" w:cs="Times New Roman"/>
          <w:sz w:val="24"/>
          <w:szCs w:val="24"/>
        </w:rPr>
        <w:t>эпо́ха</w:t>
      </w:r>
      <w:proofErr w:type="spellEnd"/>
      <w:r w:rsidRPr="00124113">
        <w:rPr>
          <w:rFonts w:ascii="Times New Roman" w:eastAsia="Times New Roman" w:hAnsi="Times New Roman" w:cs="Times New Roman"/>
          <w:sz w:val="24"/>
          <w:szCs w:val="24"/>
        </w:rPr>
        <w:t xml:space="preserve">) – образное наименование периода относительной демократизации и либерализации общественной жизни в СССР, начавшегося после смерти И.В. Сталина (1953 г.) и продолжавшегося до начала 60-х </w:t>
      </w:r>
      <w:proofErr w:type="spellStart"/>
      <w:r w:rsidRPr="00124113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</w:p>
    <w:p w:rsidR="00591ED3" w:rsidRPr="00124113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124113">
        <w:rPr>
          <w:rFonts w:ascii="Times New Roman" w:eastAsia="Times New Roman" w:hAnsi="Times New Roman" w:cs="Times New Roman"/>
          <w:sz w:val="24"/>
          <w:szCs w:val="24"/>
        </w:rPr>
        <w:t xml:space="preserve"> На предыдущих уроках мы уже рассмотрели ход борьбы за власть после смерти Сталина, причины победы Хрущева. Дали характеристику социально-экономического развития, научно-технических достижений, событий и последствий внешнеполитического курса страны. Мы обсудили, проанализировали и постарались оценить противоречивость политики Хрущева во всех сферах жизни.</w:t>
      </w:r>
    </w:p>
    <w:p w:rsidR="00591ED3" w:rsidRPr="00124113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 xml:space="preserve">Давайте вспомним, в чем это выразилось? </w:t>
      </w:r>
    </w:p>
    <w:p w:rsidR="00591ED3" w:rsidRPr="00124113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13">
        <w:rPr>
          <w:rFonts w:ascii="Times New Roman" w:eastAsia="Times New Roman" w:hAnsi="Times New Roman" w:cs="Times New Roman"/>
          <w:sz w:val="24"/>
          <w:szCs w:val="24"/>
        </w:rPr>
        <w:t>Работа в группах: выписать в рабочий лист положительные и отрицательные стороны проводимых реформ в политической и социально- экономической жизни общества. (5 мин)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b/>
          <w:sz w:val="24"/>
          <w:szCs w:val="24"/>
        </w:rPr>
        <w:t>Работа по карточкам: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6A29DF">
        <w:rPr>
          <w:rFonts w:ascii="Times New Roman" w:eastAsia="Times New Roman" w:hAnsi="Times New Roman" w:cs="Times New Roman"/>
          <w:b/>
          <w:i/>
          <w:sz w:val="24"/>
          <w:szCs w:val="24"/>
        </w:rPr>
        <w:t>Карточка №1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Политические реформы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</w:rPr>
        <w:t>Десталинизация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и разоблачение культа личности Сталина.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Реабилитация жертв ГУЛАГа. Всего было реабилитировано порядка 3 млн человек.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</w:rPr>
        <w:t>Десталинизация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была поверхностный.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-Расширение прав союзных республик и органов местного самоуправления.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Народы, переселенные при Сталине, вернулись на историческую родину. Это были чеченцы, карачаевцы, балкарцы, ингуши и другие.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Демократизация органов управления СССР, в том числе и КПСС. Началось перемещение кадров.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Реабилитация лидеров оппозиционных движений, большая часть из которых была выдумана в роли оппозиции, реабилитации не подлежали.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Не были восстановлены автономии немцев Поволжья и крымских татар.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6A29D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любой момент могли начаться репрессии в отношении любого деятеля культуры, который критиковал новую власть и Хрущева лично.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Вводилась система обновления партийных кадров.</w:t>
      </w:r>
      <w:r w:rsidRPr="006A29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</w:t>
      </w:r>
    </w:p>
    <w:p w:rsidR="00591ED3" w:rsidRPr="006A29DF" w:rsidRDefault="002E59C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b/>
          <w:i/>
          <w:sz w:val="24"/>
          <w:szCs w:val="24"/>
        </w:rPr>
        <w:t>Карточка №2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Развитие промышленности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-Приоритетное развитие тяжёлой, особенно оборонной промышленности.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-Развитие химической промышленности, </w:t>
      </w: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</w:rPr>
        <w:t>машино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</w:rPr>
        <w:t>приборо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>-, ракетостроения, радиоэлектроники.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Отставание выпуска предметов потребления.</w:t>
      </w:r>
    </w:p>
    <w:p w:rsidR="00591ED3" w:rsidRPr="006A29DF" w:rsidRDefault="00504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- Начало строительства </w:t>
      </w: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</w:rPr>
        <w:t>нефте</w:t>
      </w:r>
      <w:proofErr w:type="spellEnd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 xml:space="preserve"> и газопроводов в страны СЭВ и Западную Европу.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Механизация производственных процессов в промышленности.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Применение энергии атома в мирных целях.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-Техническое перевооружение промышленности; техническая реконструкция многих предприятий.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Вступление СССР в эпоху НТР (с середины 1950-х гг.). Особенность: НТР развивалась преимущественно в недрах ВПК.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Освоение космического пространства.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-Реформа управления народным хозяйством (1957 г.). Переход от отраслевой системы управления народным хозяйством через министерства к территориальной через совнархозы. Создание совнархозов.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Интенсивное жилищное строительство.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Карточка №3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Реформы в сельском хозяйстве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Увеличение закупочных и заготовительных цен на сельхозпродукцию.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Списание долгов с колхозов.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Увеличение капиталовложений в аграрный сектор.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Получение колхозниками паспортов (1956 г.), пенсий.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Введено авансирование труда колхозников.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Освоение целины (1954 – 1956 гг.).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Снижение налогов с личных подсобных хозяйств.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Реорганизация МТС в РТС с обязательной продажей техники колхозам (1958 г.).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Укрупнение колхозов, преобразование части колхозов в совхозы.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Сселение неперспективных деревень (переселение из разных мест в одно).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Насаждение посевов кукурузы. Попытка Хрущёва насадить кукурузу в качестве основной сельскохозяйственной культуры получила название «кукурузной эпопеи».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Компания по ликвидации приусадебных хозяйств.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Запрет иметь скот горожанам.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Карточка №4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6A29DF">
        <w:rPr>
          <w:rFonts w:ascii="Times New Roman" w:eastAsia="Times New Roman" w:hAnsi="Times New Roman" w:cs="Times New Roman"/>
          <w:i/>
          <w:sz w:val="24"/>
          <w:szCs w:val="24"/>
        </w:rPr>
        <w:t>Социальные реформы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-Повышение минимальной заработной платы на 35%.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-Увеличение пенсии по старости в два раза и снижение на пять лет пенсионного возраста.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-Повышение заработной платы работникам промышленности Сокращение рабочей недели с 48 до 46 часов.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-Отмена обязательных государственных займов.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-Повышением цен на мясомолочную продукцию.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-Расстрел рабочей демонстрации в Новочеркасске (1962).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-Дефицит продуктов питания вследствие непродуманной сельскохозяйственной политики.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Учитель предлагает ученикам выступить по результатам опроса своих родных, что они помнят о событиях тех лет, настроениях людей.</w:t>
      </w:r>
    </w:p>
    <w:p w:rsidR="00591ED3" w:rsidRPr="006A29DF" w:rsidRDefault="006A29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Выступления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учащихся с небольшими устными сообщениями. (Примечание: данное задание учитель дает как опережающее на предыдущем уроке.)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Проверка выполнения заданий – выступление представителей от каждой группы.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i/>
          <w:sz w:val="24"/>
          <w:szCs w:val="24"/>
        </w:rPr>
        <w:t>Учащиеся делают выводы: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1.Каковы последствия 20-го съезда КПСС? В чем выразилась «оттепель»?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2. Можете ли вы сделать вывод о полном и завершенном характере этих преобразований?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3.Почему они остались незавершенными?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Сегодня мы рассматриваем другую сферу жизни общества: духовную и культурную.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A29DF">
        <w:rPr>
          <w:rFonts w:ascii="Times New Roman" w:eastAsia="Times New Roman" w:hAnsi="Times New Roman" w:cs="Times New Roman"/>
          <w:i/>
          <w:sz w:val="24"/>
          <w:szCs w:val="24"/>
        </w:rPr>
        <w:t>Проблемное задание: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В чем заключался противоречивый характер «оттепели» в этой сфере? Выполнение задания должно выразиться в заполнении таблицы в рабочих листах:</w:t>
      </w:r>
    </w:p>
    <w:p w:rsidR="00591ED3" w:rsidRPr="006A29DF" w:rsidRDefault="002E59C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Организация работы учащихся по рабочему листу урока. Инструкция. (приложение 1)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91ED3" w:rsidRPr="006A29DF" w:rsidTr="00522DE9">
        <w:trPr>
          <w:trHeight w:val="302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ED3" w:rsidRPr="006A29DF" w:rsidRDefault="002E59CA">
            <w:pPr>
              <w:spacing w:after="0" w:line="240" w:lineRule="auto"/>
              <w:ind w:firstLine="851"/>
              <w:jc w:val="both"/>
              <w:rPr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Противоречивость «оттепели»</w:t>
            </w:r>
          </w:p>
        </w:tc>
      </w:tr>
      <w:tr w:rsidR="00591ED3" w:rsidRPr="006A29DF" w:rsidTr="00522DE9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ED3" w:rsidRPr="006A29DF" w:rsidRDefault="002E59CA">
            <w:pPr>
              <w:spacing w:after="0" w:line="240" w:lineRule="auto"/>
              <w:ind w:firstLine="851"/>
              <w:jc w:val="both"/>
              <w:rPr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«оттепель»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ED3" w:rsidRPr="006A29DF" w:rsidRDefault="002E59CA">
            <w:pPr>
              <w:spacing w:after="0" w:line="240" w:lineRule="auto"/>
              <w:ind w:firstLine="851"/>
              <w:jc w:val="both"/>
              <w:rPr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границы «оттепели»</w:t>
            </w:r>
          </w:p>
        </w:tc>
      </w:tr>
      <w:tr w:rsidR="00591ED3" w:rsidRPr="006A29DF" w:rsidTr="00522DE9">
        <w:trPr>
          <w:trHeight w:val="31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ED3" w:rsidRPr="006A29DF" w:rsidRDefault="00591ED3">
            <w:pPr>
              <w:spacing w:after="0" w:line="240" w:lineRule="auto"/>
              <w:ind w:firstLine="85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ED3" w:rsidRPr="006A29DF" w:rsidRDefault="00591ED3">
            <w:pPr>
              <w:spacing w:after="0" w:line="240" w:lineRule="auto"/>
              <w:ind w:firstLine="85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Учитель обращает внимание на слова самого Н.С. Хрущева. </w:t>
      </w:r>
    </w:p>
    <w:p w:rsidR="00591ED3" w:rsidRPr="006A29DF" w:rsidRDefault="00A90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«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…кто-то мои худые дела вспомнит, кто-то хорошие. Но главное то, что все мы глотнули свежего воздуха. Это не пропадет».</w:t>
      </w:r>
    </w:p>
    <w:p w:rsidR="00591ED3" w:rsidRPr="006A29DF" w:rsidRDefault="00A90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«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 xml:space="preserve">В вопросах искусства – я </w:t>
      </w:r>
      <w:proofErr w:type="spellStart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сталинист</w:t>
      </w:r>
      <w:proofErr w:type="spellEnd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Актуальность изучения темы заключается в необходимости понимать современные события и явления, связанные с деятельностью и ролью интеллигенции, с вопросами границ свободы творчества в современном мире.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3. «Оттепель» в духовной жизни: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1). Литература: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A29DF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«Оттепель» имел</w:t>
      </w:r>
      <w:r w:rsidR="00B919AC" w:rsidRPr="006A29DF">
        <w:rPr>
          <w:rFonts w:ascii="Times New Roman" w:eastAsia="Times New Roman" w:hAnsi="Times New Roman" w:cs="Times New Roman"/>
          <w:sz w:val="24"/>
          <w:szCs w:val="24"/>
        </w:rPr>
        <w:t>а свои этапы продвижения вперед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>, реставрацию старого, эпизоды неполного, частичного возвращения к «задержанной» классике.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Первый отрезок «оттепели» (1953-1954) связан прежде всего с освобождением от предписаний нормативной (канонической) эстетики, «правил» подхода к действительности, отбора «правды» и «неправды», возникших в предвоенные и послевоенные годы и отражавших их суровый характер, их несвободу. В 1953г. в № 12 журнала «Новый мир» появилась статья В.Померанцева «Об искренности в литературе», в которой автор указывал на весьма частое расхождение между лично увиденным и познанным писателем и тем, что ему же предписывалось изображать, что официально считалось правдой. Так, правдой в войне считалось не отступление, не катастрофа 1941 г., а только победные наступательные удары.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Второй этап «оттепели» (1955-1960) – это создание художественных произведений, утверждавших новый этап взаимосвязей писателя и общества, право писателя видеть мир таким, каков он есть. Это и роман В.Дудинцева «Не хлебом единым» (1956), и рассказ «Рычаги» вологодского поэта А.Яшина и его стихи из сборника с характерным названием «Босиком по земле» (1965), и очерки и повести В.Ф.Тендрякова «Падение Ивана Чупрова» (1954), «Тугой узел» (1956)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Третий и последний отрезок «оттепели» (1961-1963) правомерно связан с романом писателя-фронтовика Ю.В.Бондарева (род.1924) «Тишина» (1961), пьесами В.С.Розова (1913-2004) – в особенности с пьесой «Вечно живые» (1956) («Летят журавли» - название ее киноварианта), романов в защиту пленных советских солдат «Пропавшие без вести» (1962) С.П.Злобина (1903-1965), ранними повестями и романами В.Аксенова, поэзией Е.Евтушенко и других авторов, публиковавшихся в журнале «Юность», и безусловно, с первым достоверным описанием лагеря – повестью «Один день Ивана Денисовича» А.И.Солженицына (1962).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чем же проявился противоречивый характер «оттепели» в литературе? </w:t>
      </w:r>
    </w:p>
    <w:p w:rsidR="00591ED3" w:rsidRPr="006A29DF" w:rsidRDefault="00A90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i/>
          <w:sz w:val="24"/>
          <w:szCs w:val="24"/>
        </w:rPr>
        <w:t xml:space="preserve">Сообщения </w:t>
      </w:r>
      <w:r w:rsidR="002E59CA" w:rsidRPr="006A29DF">
        <w:rPr>
          <w:rFonts w:ascii="Times New Roman" w:eastAsia="Times New Roman" w:hAnsi="Times New Roman" w:cs="Times New Roman"/>
          <w:i/>
          <w:sz w:val="24"/>
          <w:szCs w:val="24"/>
        </w:rPr>
        <w:t>учеников: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1. В 50е гг. были реабилитированы некоторые деятели культуры 1930-х гг.: И. Э. Бабель, Б. А. Пильняк, в печати появились запрещенные стихи С. А. Есенина, А. А. Ахматовой, М. И. Цветаевой. Изданные в 60-е годы произведения этих писателей до сих пор занимают важное место в литературе.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Центральным событием русской прозы названного периода считают появление в печати повести А.И.Солженицына «Один день Ивана Денисовича. Опубликована с личной санкции Хрущёва в №11 за 1962 год журнала «Новый мир». Повесть написана в 1952 году, напечатал журнал ее в 1959 году. Время действия повести – 1951 год. </w:t>
      </w:r>
    </w:p>
    <w:p w:rsidR="00591ED3" w:rsidRPr="006A29DF" w:rsidRDefault="00A90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В лагерь попал главный герой 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как бывший военнопленный. «У нас нет военнопленных, – заявил Сталин, – у нас есть предатели Родины». Сталин, тем самым, отрекался от 3,5 млн советских людей, попавших в плен в первые недели войны. Своими сломанными судьбами им пришлось расплачиваться за недостаточную подготовленность страны.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Дав некоторые демократические свободы, ослабив цензурные тиски, государство все же не хотело утратить контроль над художественным творчеством. Всё новое пробивало себе дорогу с трудом: во многом благодаря А. Твардовскому (1910-1971) утверждал и сохранял свою критическую направленность журнал «Новый мир», который стал платформой для сторонников «оттепели»; открывались областные книжные издательства, создавались новые литературные журналы «Юность», «Нева», «Наш современник», «Москва», «Дружба народов», зарождались новые литературные направления, получившие условное названия «лейтенантской», «деревенской», «городской». 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2. «Лейтенантская проза»: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Тема Великой Отечественной войны не уходила с годами из русской литературы. Новое осмысление военной темы приходится на период «оттепели». Это связано с литературным поколением, чья юность пришлась на военные годы. Те, кому посчастливилось вернуться с войны, имели колоссальный душевный опыт, они словно жили за целое поколение, говорили от имени поколения. На рубеже 50-60 годов образовалось целое художественное течение, которое стали называть «лейтенантской прозой». Одно за другим вышли повести Ю. Бондарева, Г. Бакланова, В. Быкова, В. Астафьева, К. Воробьёва.</w:t>
      </w:r>
      <w:r w:rsidR="00A90CB8" w:rsidRPr="006A2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>Они писали о войне кровавую правду, то, что сами выстрадали. Излюбленный жанр этих авторов – лирическая повесть, написанная от первого лица, пропитанная воспоминаниями фронтовой юности.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Рассмотрим это направление на примере повести Ю.Бондарева «Горячий снег» (1969).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   Это произведение о беспредельных возможностях людей в кровавой схватке с врагом, людей, для которых свобода Родины и чувство долга неотделимы от собственной жизни. Писатель говорит: «В военных вещах мне особенно интересно то, как солдаты на передовой ежечасно и ежедневно преодолевают самих себя. По-моему, это и есть на войне подвиг… Героизм – это преодоление самого себя и это самая высокая человечность…» Другие произведения Бондарева: «Последние залпы», «Батальоны просят огня», «Берег» - также переносят нас в обстановку войны, где возникают новые взаимоотношения между людьми, цена жизни и взаимопомощи приобретает высший смысл. </w:t>
      </w:r>
    </w:p>
    <w:p w:rsidR="00591ED3" w:rsidRPr="006A29DF" w:rsidRDefault="00A43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A90CB8" w:rsidRPr="006A2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«Деревенская проза»:</w:t>
      </w:r>
    </w:p>
    <w:p w:rsidR="00591ED3" w:rsidRPr="006A29DF" w:rsidRDefault="00A90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В центре внимания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 xml:space="preserve"> – послевоенная деревня, нищая и бесправная (колхозники до начала 60-х годов не имели даже собственных паспортов и без специального разрешения не могли покидать «места прописки»). Сами писатели были в основном выходцами из деревни. Сутью направления было возрождение традиционной нравственности. Именно в русле «деревенской прозы» сложились такие имена, как Василий Шукшин, Виктор Астафьев, Валентин Распутин, Василий Белов, Фёдор Абрамов, Борис </w:t>
      </w:r>
      <w:proofErr w:type="spellStart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Можаев</w:t>
      </w:r>
      <w:proofErr w:type="spellEnd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lastRenderedPageBreak/>
        <w:t>«Деревенская проза» была ориентирована на поиск глубинных основ народной жизни, она дала картину жизни русского крестьянства XX века.</w:t>
      </w:r>
    </w:p>
    <w:p w:rsidR="00591ED3" w:rsidRPr="006A29DF" w:rsidRDefault="00A43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4.</w:t>
      </w:r>
      <w:r w:rsidR="00A90CB8" w:rsidRPr="006A2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«Городская проза»: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В отличие от «деревенской прозы», она связана с просветительской традицией, источники противостояния катастрофическим процессам в социальной жизни она ищет во внутренних ресурсах самого человека. Если «деревенской прозе» жители деревни и города противопоставлены, </w:t>
      </w:r>
      <w:proofErr w:type="gramStart"/>
      <w:r w:rsidRPr="006A29DF">
        <w:rPr>
          <w:rFonts w:ascii="Times New Roman" w:eastAsia="Times New Roman" w:hAnsi="Times New Roman" w:cs="Times New Roman"/>
          <w:sz w:val="24"/>
          <w:szCs w:val="24"/>
        </w:rPr>
        <w:t>то  «</w:t>
      </w:r>
      <w:proofErr w:type="gramEnd"/>
      <w:r w:rsidRPr="006A29DF">
        <w:rPr>
          <w:rFonts w:ascii="Times New Roman" w:eastAsia="Times New Roman" w:hAnsi="Times New Roman" w:cs="Times New Roman"/>
          <w:sz w:val="24"/>
          <w:szCs w:val="24"/>
        </w:rPr>
        <w:t>городскую прозу» интересует городской человек с высоким культурным и образовательным уровнями и его проблемы. Конфликт переносится в сферу переживаний и проблем человека, связанных с его существованием в современном мире. Способен ли человек как личность сопротивляться обстоятельствам, изменять их, или человек сам постепенно, незаметно и необратимо меняется под их воздействием – эти вопросы поставлены в произведениях Юрия Трифонова, Юрия Домбровского, Даниила Гранина, Григория Горина. Писатели выступают не столько как рассказчики, сколько как исследователи, экспериментаторы. «Городская проза» исследует мир через призму культуры, философии, религии.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5. Наибольшую известность в этот период приобретают поэты-шестидесятники, чьё мироощущение созвучно мироощущению большинства населения Союза. Звучала шире всего четвёрка: Евтушенко, Рождественский, Вознесенский, Ахмадулина.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Евтушенко воспринимался как подлинный лидер всего </w:t>
      </w: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</w:rPr>
        <w:t>шестидесятничества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>. Он ставит задачу возродить гражданственность истинную, причём противопоставляет гражданственность истинную и гражданственность казённую. По его словам, гражданственность – это нравственность в действии. Недаром у Евтушенко есть несколько стихотворений под названием «Гражданственность». Поэзия Евтушенко обращена к актуальным общественно-политическим проблемам эпохи. Современность – нерв его творчества. Только успевало событие совершиться, как Евтушенко уже</w:t>
      </w:r>
      <w:r w:rsidR="00522DE9" w:rsidRPr="006A29DF">
        <w:rPr>
          <w:rFonts w:ascii="Times New Roman" w:eastAsia="Times New Roman" w:hAnsi="Times New Roman" w:cs="Times New Roman"/>
          <w:sz w:val="24"/>
          <w:szCs w:val="24"/>
        </w:rPr>
        <w:t xml:space="preserve"> успевал прореагировать на него.</w:t>
      </w:r>
    </w:p>
    <w:p w:rsidR="00522DE9" w:rsidRPr="006A29DF" w:rsidRDefault="00522D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D3" w:rsidRPr="006A29DF" w:rsidRDefault="00B919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i/>
          <w:sz w:val="24"/>
          <w:szCs w:val="24"/>
        </w:rPr>
        <w:t xml:space="preserve">(Чтение </w:t>
      </w:r>
      <w:r w:rsidR="002E59CA" w:rsidRPr="006A29DF">
        <w:rPr>
          <w:rFonts w:ascii="Times New Roman" w:eastAsia="Times New Roman" w:hAnsi="Times New Roman" w:cs="Times New Roman"/>
          <w:i/>
          <w:sz w:val="24"/>
          <w:szCs w:val="24"/>
        </w:rPr>
        <w:t>стихотворения</w:t>
      </w:r>
      <w:r w:rsidR="002E59CA" w:rsidRPr="006A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«Гражданственность»</w:t>
      </w:r>
      <w:r w:rsidR="002E59CA" w:rsidRPr="006A29DF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22DE9" w:rsidRPr="006A29DF" w:rsidRDefault="00522D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9"/>
      </w:tblGrid>
      <w:tr w:rsidR="00522DE9" w:rsidRPr="006A29DF" w:rsidTr="00B82BC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2DE9" w:rsidRPr="006A29DF" w:rsidRDefault="00522DE9" w:rsidP="00522DE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Гражданственность</w:t>
            </w:r>
          </w:p>
        </w:tc>
      </w:tr>
      <w:tr w:rsidR="00522DE9" w:rsidRPr="006A29DF" w:rsidTr="00B82B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2DE9" w:rsidRPr="006A29DF" w:rsidRDefault="00522DE9" w:rsidP="00522DE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 гражданственность, - флаг, а не флюгер.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Флюгер слишком усердно </w:t>
            </w:r>
            <w:proofErr w:type="spellStart"/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</w:t>
            </w:r>
            <w:r w:rsidR="00A90CB8"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иплив</w:t>
            </w:r>
            <w:proofErr w:type="spellEnd"/>
            <w:r w:rsidR="00A90CB8"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90CB8"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Тот, кто Родину подлинно 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любит,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тот в любви никогда не криклив.</w:t>
            </w:r>
            <w:bookmarkStart w:id="0" w:name="_GoBack"/>
            <w:bookmarkEnd w:id="0"/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Стань, гражданственность, строже и чище,-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ведь прохожих нелепо хватать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и, бия себя в грудь кулачищем, </w:t>
            </w:r>
            <w:r w:rsid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 орать: "Я люблю свою мать!"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Ты, гражданственность, - Пушкин, Некрасов -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не </w:t>
            </w:r>
            <w:proofErr w:type="spellStart"/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булгаринствующие</w:t>
            </w:r>
            <w:proofErr w:type="spellEnd"/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врали,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замешана ты не на квасе,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заквашена на крови.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Боль гражданства - не в собственной боли.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Тот, кто истинный гражданин,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защищает собою всё </w:t>
            </w:r>
            <w:r w:rsid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поле,</w:t>
            </w:r>
            <w:r w:rsid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даже если он в поле один.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Все мы порознь как в чаще тропинки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дорога, когда мы одно.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Все мы порознь как в поле тр</w:t>
            </w:r>
            <w:r w:rsid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авинки,</w:t>
            </w:r>
            <w:r w:rsid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ну а вместе - Бородино.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Показной героизм - криводушен.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Вы, не чувствуя собственных ран,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защищайте Россию, ка</w:t>
            </w:r>
            <w:r w:rsid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Тушин,</w:t>
            </w:r>
            <w:r w:rsid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незаметный её капитан.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Защищайте её от двуличных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подхалимов и клеветников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от "умников" загра</w:t>
            </w:r>
            <w:r w:rsid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ничных</w:t>
            </w:r>
            <w:r w:rsid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отечественных дураков.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Защищайте леса и озера,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прикрывая их грудью своей,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губительного разо</w:t>
            </w:r>
            <w:r w:rsid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ра...</w:t>
            </w:r>
            <w:r w:rsid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Не забудьте защиту людей!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Защищайте, как наши высоты,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нашей совести рубежи,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наших женщин - от хамства чьего-</w:t>
            </w:r>
            <w:r w:rsid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детей - от безверья и лжи.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Крикуны исчезают бесследно,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но, как совести внутренний глас,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защиту России - бессмертно</w:t>
            </w:r>
            <w:r w:rsidRPr="006A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поднимает гражданственность нас.</w:t>
            </w:r>
          </w:p>
        </w:tc>
      </w:tr>
      <w:tr w:rsidR="00A90CB8" w:rsidRPr="006A29DF" w:rsidTr="00B82BC3">
        <w:trPr>
          <w:tblCellSpacing w:w="15" w:type="dxa"/>
        </w:trPr>
        <w:tc>
          <w:tcPr>
            <w:tcW w:w="0" w:type="auto"/>
            <w:vAlign w:val="center"/>
          </w:tcPr>
          <w:p w:rsidR="00A90CB8" w:rsidRPr="006A29DF" w:rsidRDefault="00A90CB8" w:rsidP="00522DE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1ED3" w:rsidRPr="006A29DF" w:rsidRDefault="0050475A" w:rsidP="00504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с </w:t>
      </w: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</w:rPr>
        <w:t>Е.Евтушенко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в поэзию входят Р.Рождественский и А.Вознесенский. Они внесли в поэзию смелые рифмы, чеканность строк, молодую энергию, они покорили читателей тематикой своей лирики. В их стихах – их время, современник, ищущий, борющийся за свое счастье и любовь; в их стихах – их родина, земля, которую они любят, память об истории, которую они свято чтут.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6. В начале 60-х прозвучали знаменитые строки Булата Окуджавы: «Вы слышите, грохочут сапоги…» («Песенка о солдатских сапогах»). Поэт вводит в стих подтекст, сопрягая личную боль с той общей бедой, которая не была избыта ни окончанием войны, ни самой победой. В его стихах прошлое неотделимо от будущего. Булат Окуджава призывал единомышленников крепко взяться за руки, «чтоб не пропасть поодиночке», а спустя десятилетия напоминал: «Не раздобыть надежной славы, покуда кровь не 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lastRenderedPageBreak/>
        <w:t>пролилась. И как ни светел мир подлунный, лежит тревога на челе…» И еще: «Святая наука – расслышать друг друга… Две странницы вечных – любовь и разлука – не ходят одна без другой…»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i/>
          <w:sz w:val="24"/>
          <w:szCs w:val="24"/>
        </w:rPr>
        <w:t>(Прослушивание в исполнении Б. Окуджавы одной из его песен)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7. Драматургия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Пристальное внимание к внутреннему миру, сложным душевным коллизиям, психологии современного человека, характерное для литературы 50-х – начала 60-х годов, проявилось и в драматургии.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Большую признательность зрителей завоевала пьеса А. Арбузова «Иркутская история». Для героини Арбузова открытие настоящей любви стало началом формирования ее характера. Героиня проходит путь духовного обновления, который наполняет ее верой в человека и в свои силы. Современность «Иркутской истории» заключается в утверждении сложной диалектики взаимоотношений между людьми в общественной жизни. 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Пьесы В. Розова, И. Дворецкого, А. Вампилова, А. Володина обращались к проблемам нравственным, затрагивали самые потаенные уголки человеческой души, ставили героя перед выбором, где основным критерием были понятия добра и зла, чванливости и искренности, карьеризма и бесспорного таланта.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Приведите примеры «раскрепощения» литературы:</w:t>
      </w:r>
    </w:p>
    <w:p w:rsidR="00591ED3" w:rsidRPr="006A29DF" w:rsidRDefault="00A43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Реабилитация деятелей культуры и их творчества: Зощенко, Ильф и Петров, Ахматова, Цветаева и др.</w:t>
      </w:r>
    </w:p>
    <w:p w:rsidR="00591ED3" w:rsidRPr="006A29DF" w:rsidRDefault="00A43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Смягчение цензуры. 1962г. – опубликование повести А. И. Солженицына «Один день Ивана Денисовича»</w:t>
      </w:r>
    </w:p>
    <w:p w:rsidR="00591ED3" w:rsidRPr="006A29DF" w:rsidRDefault="00A43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Издание новых журналов: «Москва», «Нева», «Юность», «Новый мир» и др.</w:t>
      </w:r>
    </w:p>
    <w:p w:rsidR="00591ED3" w:rsidRPr="006A29DF" w:rsidRDefault="00A43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Новые темы в литературе, новые герои. «Лейтенантская» и «деревенская» проза: Быков, Симонов, Васильев, Бондарев, Белов, Распутин, Абрамов и др.</w:t>
      </w:r>
    </w:p>
    <w:p w:rsidR="00591ED3" w:rsidRPr="006A29DF" w:rsidRDefault="00A43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Поэты-шестидесятники: Вознесенский, Евтушенко, Рождественский и др. Их стихи и выступления перед зрителями.</w:t>
      </w:r>
    </w:p>
    <w:p w:rsidR="00591ED3" w:rsidRPr="006A29DF" w:rsidRDefault="00A43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Зарождение бардовского движения: Визбор, Окуджава, Галич и др.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9DF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6A29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Однако "оттепель" в культурной жизни страны имела определенные рамки, установленные властью. Любые проявления инакомыслия уничтожались цензурой. Так произошло с B.C. </w:t>
      </w: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</w:rPr>
        <w:t>Гроссманом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>, автором «Сталинградских очерков» и романа «За правое дело». Рукопись романа «Жизнь и судьба» о трагедии ввергнутого в войну народа в 1960 г. была изъята у автора органами госбезопасности. Это произведение было опубликовано в СССР только в годы перестройки.</w:t>
      </w:r>
    </w:p>
    <w:p w:rsidR="00591ED3" w:rsidRPr="006A29DF" w:rsidRDefault="00A90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A29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Роман 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Б. Л. Пастернака 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Доктор Живаго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 судьбе интеллигенции в годы революций и Гражданской войны сначала распространялся в самиздатовских списках. После запрещения публикации романа в журнале 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Новый мир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книга была передана за границу, где издана в ноябре 1957 г. в итальянском переводе. В 19</w:t>
      </w:r>
      <w:r w:rsidRPr="006A29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58 г. Пастернак получил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за роман Нобелевскую премию по литературе.  В СССР не без ведома Н.</w:t>
      </w:r>
      <w:r w:rsidR="002E59CA" w:rsidRPr="006A29DF">
        <w:rPr>
          <w:rFonts w:ascii="Calibri" w:eastAsia="Calibri" w:hAnsi="Calibri" w:cs="Calibri"/>
          <w:sz w:val="24"/>
          <w:szCs w:val="24"/>
        </w:rPr>
        <w:t> 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С. Хрущева была организована кампания травли писателя. Его исключили из Союза писателей СССР, потребовали покинуть страну. Пастернак отказался уехать из СССР, но под давлением властей был вынужден отказаться от премии.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A29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Дело Пастернака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A29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стало сигналом к новому ужесточению цензуры. В начале 1960-х гг. произошло усиление идеологического диктата в области литературы, проявилось еще большее нетерпение к инакомыслию. В 1963 г. на официальной встрече руководства партии с творческой интеллигенцией в Кремле Хрущев выступил с резкой критикой в адрес поэта А. Вознесенского и предложил ему эмигрировать из страны.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i/>
          <w:sz w:val="24"/>
          <w:szCs w:val="24"/>
        </w:rPr>
        <w:t>Из документа (Из выступлений Н. С. Хрущева перед деятелями литературы и искусства):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«…Вовсе не означает, что теперь, после осуждения культа личности, наступила пора самотека, что будто бы ослаблены бразды правления, общественный корабль плывет 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lastRenderedPageBreak/>
        <w:t>по воле волн и каждый может своевольничать, вести себя как ему заблагорассудится. Нет. Партия проводила и будет твердо проводить выработанный ею ленинский курс, непримиримо выступая против любых идейных шатаний…»</w:t>
      </w:r>
    </w:p>
    <w:p w:rsidR="00C334F1" w:rsidRPr="006A29DF" w:rsidRDefault="00C33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Приведите примеры ограничений свободы в литературе:</w:t>
      </w:r>
    </w:p>
    <w:p w:rsidR="00591ED3" w:rsidRPr="006A29DF" w:rsidRDefault="00C33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Сохранение цензуры</w:t>
      </w:r>
    </w:p>
    <w:p w:rsidR="00591ED3" w:rsidRPr="006A29DF" w:rsidRDefault="00C33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Преследования и гонения деятелей культуры.</w:t>
      </w:r>
    </w:p>
    <w:p w:rsidR="00591ED3" w:rsidRPr="006A29DF" w:rsidRDefault="00C33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 xml:space="preserve">Судьба </w:t>
      </w:r>
      <w:proofErr w:type="spellStart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Б.Пастернака</w:t>
      </w:r>
      <w:proofErr w:type="spellEnd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. Роман «Доктор Живаго». Нобелевская премия.</w:t>
      </w:r>
    </w:p>
    <w:p w:rsidR="00591ED3" w:rsidRPr="006A29DF" w:rsidRDefault="00C33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Сохранение партийного и идеологического контроля.</w:t>
      </w:r>
    </w:p>
    <w:p w:rsidR="00591ED3" w:rsidRPr="006A29DF" w:rsidRDefault="00C33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 xml:space="preserve">Самиздат. </w:t>
      </w:r>
      <w:proofErr w:type="spellStart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Тамиздат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i/>
          <w:sz w:val="24"/>
          <w:szCs w:val="24"/>
        </w:rPr>
        <w:t xml:space="preserve">  Сделайте записи в та</w:t>
      </w:r>
      <w:r w:rsidR="00956B5F" w:rsidRPr="006A29DF">
        <w:rPr>
          <w:rFonts w:ascii="Times New Roman" w:eastAsia="Times New Roman" w:hAnsi="Times New Roman" w:cs="Times New Roman"/>
          <w:i/>
          <w:sz w:val="24"/>
          <w:szCs w:val="24"/>
        </w:rPr>
        <w:t>блице о проявлениях и границах</w:t>
      </w:r>
      <w:r w:rsidR="00C334F1" w:rsidRPr="006A29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A29DF">
        <w:rPr>
          <w:rFonts w:ascii="Times New Roman" w:eastAsia="Times New Roman" w:hAnsi="Times New Roman" w:cs="Times New Roman"/>
          <w:i/>
          <w:sz w:val="24"/>
          <w:szCs w:val="24"/>
        </w:rPr>
        <w:t>«оттепели» в литератур</w:t>
      </w:r>
      <w:r w:rsidR="00956B5F" w:rsidRPr="006A29DF">
        <w:rPr>
          <w:rFonts w:ascii="Times New Roman" w:eastAsia="Times New Roman" w:hAnsi="Times New Roman" w:cs="Times New Roman"/>
          <w:i/>
          <w:sz w:val="24"/>
          <w:szCs w:val="24"/>
        </w:rPr>
        <w:t>е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2). Художественная культура:</w:t>
      </w:r>
    </w:p>
    <w:p w:rsidR="00591ED3" w:rsidRPr="006A29DF" w:rsidRDefault="002E59C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Музыка     - Театр        - Живопись        - Кино</w:t>
      </w:r>
    </w:p>
    <w:p w:rsidR="00591ED3" w:rsidRPr="006A29DF" w:rsidRDefault="002E59C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Краткие индивидуальные выступления учащихся:</w:t>
      </w:r>
    </w:p>
    <w:p w:rsidR="00591ED3" w:rsidRPr="006A29DF" w:rsidRDefault="002E59CA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Кино</w:t>
      </w:r>
    </w:p>
    <w:p w:rsidR="00591ED3" w:rsidRPr="006A29DF" w:rsidRDefault="00956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В кино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 xml:space="preserve"> занимала большое место военная тема. Правда, звучала по-иному. Главные военные картины того времени – «Летят журавли», «Иваново детство», «Баллада о солдате», «Судьба человека».</w:t>
      </w:r>
    </w:p>
    <w:p w:rsidR="00591ED3" w:rsidRPr="006A29DF" w:rsidRDefault="002E59CA" w:rsidP="00956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Никите Хрущеву фильм «Летят журавли» не понравился. После выхода фильма на экран в 1957 году, его разругали во всех центральных советских</w:t>
      </w:r>
      <w:r w:rsidR="00956B5F" w:rsidRPr="006A29DF">
        <w:rPr>
          <w:rFonts w:ascii="Times New Roman" w:eastAsia="Times New Roman" w:hAnsi="Times New Roman" w:cs="Times New Roman"/>
          <w:sz w:val="24"/>
          <w:szCs w:val="24"/>
        </w:rPr>
        <w:t xml:space="preserve"> газетах как идеологически неправильный.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В 1958 году фильм «Летят журавли» был награжден главным призом Международного кинофестиваля в Канне – «Золотая пальмовая ветвь», а также призом за лучшую женскую роль (Татьяна Самойлова). В этом же, 1958 году, фильм получил еще пять наград на международных кинофестивалях.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Недовольство первого секретаря вызвал и дебютный фильм Андрея Тарковского «Иваново детство». Действие фильма происходит во время Великой Отечественной войны. Двенадцатилетний Иван служит разведчиком. Война лишила мальчика матери, он одержим ненавистью к врагу и желанием мстить. Только сны возвращают ему отобранное у него нормальное детство. Посмотрев фильм, Хрущев возмутился и сказал: «С чего вы решили, что мы детей так на войне использовали?» И запретил картину к выходу в широкий прокат.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А вот на Западе фильм, показанный на Венецианском кинофестивале в 1962 году, произвел фурор, он был награжден главным призом – «Золотой лев», и Тарковский проснулся знаменитым. Всего эта лента собрала более 15 призов.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Эти победы вернули СССР статус мировой кинодержавы, утраченный со времен Сергея Эйзенштейна.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Недовольна была советская власть и фильмом «Застава Ильича». «Даже наиболее положительные из персонажей фильма, трое рабочих парней, не являются олицетворением нашей замечательной молодежи. Они показаны так, что не знают, как им жить и к чему стремиться. И это в наше время развернутого строительства коммунизма, освещенного идеями программы компартии», - говорил Хрущев.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Больше года картина режиссера </w:t>
      </w: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</w:rPr>
        <w:t>Марлена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Хуциева лежала на полке, и что с ней делать, никто не знал. Цензоры пытались сделать из него идейно здоровое произведение и в итоге нещадно порезали.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Были у Хрущева претензии и к фил</w:t>
      </w:r>
      <w:r w:rsidR="00956B5F" w:rsidRPr="006A29DF">
        <w:rPr>
          <w:rFonts w:ascii="Times New Roman" w:eastAsia="Times New Roman" w:hAnsi="Times New Roman" w:cs="Times New Roman"/>
          <w:sz w:val="24"/>
          <w:szCs w:val="24"/>
        </w:rPr>
        <w:t>ьму Данелия «Я шагаю по Москве».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B5F" w:rsidRPr="006A29D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>артину пришлось много раз переделывать, прежде чем худсовет пропустил ее на экраны, и она мгновенно получила большую популярность.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Такими и были взаимоотношения Хрущева с кино – сплошное безумное противоречие. С одной стороны, появилась свобода творчества, а с другой – звучала практически площадная брань в сторону тех, кто Хрущеву не нравился.</w:t>
      </w:r>
    </w:p>
    <w:p w:rsidR="00591ED3" w:rsidRPr="006A29DF" w:rsidRDefault="002E59CA">
      <w:pPr>
        <w:spacing w:after="0" w:line="240" w:lineRule="auto"/>
        <w:ind w:left="708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Музыка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lastRenderedPageBreak/>
        <w:t>Хрущевская оттепель, начавшаяся после XX съезда КПСС, позволила реанимировать джаз в Советском Союзе.</w:t>
      </w:r>
    </w:p>
    <w:p w:rsidR="00591ED3" w:rsidRPr="006A29DF" w:rsidRDefault="00504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В 1940-е годы - с началом «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холодной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войны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 xml:space="preserve">» - джаз в СССР был запрещён, и существовало негласное постановление властей не упоминать слово </w:t>
      </w:r>
      <w:proofErr w:type="gramStart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« джаз</w:t>
      </w:r>
      <w:proofErr w:type="gramEnd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 xml:space="preserve"> » в средствах массовой информации. Но, со временем на чёрном рынке стали появляться пластинки с джазовой музыкой, записанные на так называемых «костях» - на рентгеновской плёнке. В Ленинграде, в Кировском дворце, возник первый в стране джаз-клуб, получивший название Д-58, созданию которого способствовал проведённый Международный фестиваль молодежи и студентов. Несмотря на это, официально джазовые музыканты могли играть только на танцах. Создание чисто джазовых коллективов, которые могли гастролировать по стране, началось примерно в 1970-е годы.</w:t>
      </w:r>
    </w:p>
    <w:p w:rsidR="00956B5F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С ростом популярности джазовой музыки получила своё развитие субкультура «стиляг», название которых, по одной версии, пришло из жаргона джазовых музыкантов: «У них было словечко «</w:t>
      </w: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</w:rPr>
        <w:t>стилять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», которое означало играть в чужом стиле, кого-то копировать». 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Стиляги не только слушали западную музыку, но и сами её играли. Один из самых известных джазовых музыкантов, вышедших из этой среды, - руководитель джаз-ансамбля «Арсенал» Алексей Козлов.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Власть была серьёзно обеспокоена возросшей популярностью западной музыки, считая, что она «может сыграть отрицательную роль в деле коммунистического воспитания широких масс и, прежде всего, советской молодежи».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Как показало время, опасения власти были вскоре развеяны - к началу 1960-х годов субкультура стиляг почти полностью сошла на нет.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В конце 1950-х - начале 1960-х популярным становится жанр авторской песни. Наиболее ярким представителем и зачинателем этого направления стал Булат Окуджава. Вместе с Рождественским, Евтушенко, Вознесенским и Ахмадулиной он выступал в Политехническом музее на шумных поэтических вечерах. Его творчество стало отправной точкой, импульсом для появления плеяды популярных отечественных бардов - Визбора, </w:t>
      </w: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</w:rPr>
        <w:t>Городницкого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>, Галича и других. Многие барды исполняли песни не только на собственные слова, часто на музыку ложились строки поэтов Серебряного века -- Ахматовой, Цветаевой, Мандельштама.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Одним из ярких проявлений музыкальной культуры оттепели стало песенное творчество В. Высоцкого. Он стал поистине народным поэтом и артистом, хотя никаких званий и наград при жизни не получал. Лишь некоторые его песни при жизни автора звучали с экрана, по радио или были записаны на пластинки, основным источником распространения его произведений были магнитофонные записи.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В эти годы были написаны Десятая и Одиннадцатая симфонии Д. Шостаковича, балеты «Спартак» А. Хачатуряна, «Тропою грома» К. </w:t>
      </w: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</w:rPr>
        <w:t>Караева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. Мировое признание получили советские пианисты С. Рихтер, Э. </w:t>
      </w: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</w:rPr>
        <w:t>Гилельс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>, скрипач Д. Ойстрах.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Новые направления в музыке быстрыми темпами завоёвывали любовь и признание среди советского народа. 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6A29DF">
        <w:rPr>
          <w:rFonts w:ascii="Times New Roman" w:eastAsia="Times New Roman" w:hAnsi="Times New Roman" w:cs="Times New Roman"/>
          <w:b/>
          <w:i/>
          <w:sz w:val="24"/>
          <w:szCs w:val="24"/>
        </w:rPr>
        <w:t>Театр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В Москве начали работать новые театры «Современник» под руководством О. Н. Ефремова (1957) и Театр драмы и комедии на Таганке под руководством Ю. П. Любимова (1964). В театральных постановках молодых коллективов «Современника» и «Таганки»</w:t>
      </w:r>
      <w:r w:rsidR="0087052C" w:rsidRPr="006A2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>нашли отражение настроения эпохи «шестидесятников»: обостренное чувство ответственности за судьбу страны, активная гражданская позиция.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Зрители стояли в очередях ночами, чтобы посмотреть спектакли Театра на Таганке, попасть в «Современник» или в Ленинградский Большой драматический театр. Популярностью пользовались драматические произведения, поднимавшие острые социальные вопросы: «Сталевары», «Заседание парткома», «Обратная связь», «Человек со стороны».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lastRenderedPageBreak/>
        <w:t>Несмотря на некоторую свободу, власть всё же контролировала деятельность театров, что можно увидеть на пр</w:t>
      </w:r>
      <w:r w:rsidR="0087052C" w:rsidRPr="006A29DF">
        <w:rPr>
          <w:rFonts w:ascii="Times New Roman" w:eastAsia="Times New Roman" w:hAnsi="Times New Roman" w:cs="Times New Roman"/>
          <w:sz w:val="24"/>
          <w:szCs w:val="24"/>
        </w:rPr>
        <w:t xml:space="preserve">имере драматического театра им. 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Моссовета: «Партийное бюро слабо мобилизует коллектив на выполнение стоящих перед ним задач, не ставит на обсуждение партийных собраний основных вопросов производственно-творческой работы театра. В производственно-творческой работе театра имеются серьезные недостатки: в 1951 году театр не выполнил плана по подготовке новых постановок, в 1952 году театром подготовлено только четыре спектакля. Партийное бюро мирится с серьёзными недостатками в репертуаре театра, не проявляет настойчивости в пополнении его новыми пьесами на советские темы, отражающими борьбу нашего народа за построение коммунизма, раскрывающими типические положительные черты характера рядового советского </w:t>
      </w:r>
      <w:proofErr w:type="gramStart"/>
      <w:r w:rsidRPr="006A29DF">
        <w:rPr>
          <w:rFonts w:ascii="Times New Roman" w:eastAsia="Times New Roman" w:hAnsi="Times New Roman" w:cs="Times New Roman"/>
          <w:sz w:val="24"/>
          <w:szCs w:val="24"/>
        </w:rPr>
        <w:t>человека»</w:t>
      </w:r>
      <w:r w:rsidR="0087052C" w:rsidRPr="006A2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50475A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Широкий размах получило движение студенческого театра. 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М. Захаров, вспоминая эпоху 50-х, говорил: «Мы начинали работать в студенческом театре в революционный момент в истории театра, когда шел слом старых, довоенных традиций и новое время стучалось во все двери. Эти новые веяния требовали своего отражения, исследования. Студенческая среда, как молодая, развитая часть общества, всегда лидировала в ситуациях культурного слома». Театр - это театр.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Театральное искусство становилось более востребованным, поскольку отражало социальные настроения общества того периода. Люди находили в постановках отклик на волнующие их вопросы о жизни и власти в стране.</w:t>
      </w:r>
    </w:p>
    <w:p w:rsidR="00C334F1" w:rsidRPr="006A29DF" w:rsidRDefault="00C33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D3" w:rsidRPr="006A29DF" w:rsidRDefault="00A90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выступлений учащихся</w:t>
      </w:r>
      <w:r w:rsidR="0050475A" w:rsidRPr="006A29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 xml:space="preserve"> ответить на вопрос: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6A29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Почему власти, несмотря на наступившую “оттепель”, продолжали расправы с инакомыслящими, не предпринимавшими никаких насильственных действий?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О чем это свидетельствует?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i/>
          <w:sz w:val="24"/>
          <w:szCs w:val="24"/>
        </w:rPr>
        <w:t>Сделайте записи в таблице о проявлениях и границах</w:t>
      </w:r>
      <w:r w:rsidR="0087052C" w:rsidRPr="006A29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A29DF">
        <w:rPr>
          <w:rFonts w:ascii="Times New Roman" w:eastAsia="Times New Roman" w:hAnsi="Times New Roman" w:cs="Times New Roman"/>
          <w:i/>
          <w:sz w:val="24"/>
          <w:szCs w:val="24"/>
        </w:rPr>
        <w:t>«оттепели» в художественной культуре.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4). Власть и культура:</w:t>
      </w:r>
    </w:p>
    <w:p w:rsidR="00591ED3" w:rsidRPr="006A29DF" w:rsidRDefault="00C33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A29D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Учитель</w:t>
      </w:r>
      <w:r w:rsidRPr="006A29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Pr="006A29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proofErr w:type="gramEnd"/>
      <w:r w:rsidRPr="006A29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ласть искала новые приёмы воздействия на интеллигенцию. С 1957 г. Регулярными стали встречи руководства ЦК с деятелями литературы и искусства. Ответственность за «перегибы» была возложена на Сталина, Берию, Молотова, Маленкова.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В то же время другие постановления 40-х годов по идеологическим вопросам не отвергались, так как «сыграли огромную роль в развитии художественного творчества по пути социалистического реализма» и «сохраняют актуальное значение».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Работа с документом: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b/>
          <w:i/>
          <w:sz w:val="24"/>
          <w:szCs w:val="24"/>
        </w:rPr>
        <w:t>Из выступлений Н. С. Хрущева перед деятелями литературы и   искусства)</w:t>
      </w:r>
      <w:r w:rsidRPr="006A29D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«…Вовсе не означает, что теперь, после осуждения культа личности, наступила пора самотека, что будто бы ослаблены бразды правления, общественный корабль плывет по воле волн и каждый может своевольничать, вести себя как ему заблагорассудится. Нет. Партия проводила и будет твердо проводить выработанный ею ленинский курс, непримиримо выступая против любых идейных шатаний…»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i/>
          <w:sz w:val="24"/>
          <w:szCs w:val="24"/>
        </w:rPr>
        <w:t>Вопросы к документу: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1.Какие границы творческой свободы устанавливались Хрущёвым? 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2.Насколько определёнными они были?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3.Выскажите своё понимание того, что Хрущёв называл «идейными шатаниями».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Вот еще одно высказывание Н.С.Хрущева об отношении к творческой интеллигенции: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«В вопросах искусства я </w:t>
      </w: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</w:rPr>
        <w:t>сталинист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>». 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Как вы понимаете слова Хрущева о том, что в искусстве он </w:t>
      </w: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</w:rPr>
        <w:t>сталинист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591ED3" w:rsidRPr="006A29DF" w:rsidRDefault="00C334F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A29DF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6A29D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 xml:space="preserve">овым стало посещение выставок, кино и театральных премьер советским  руководством. В 1962 году в Манеже прошла выставка, посвященная 30-летию 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Московского отделения Союза художников. Вместе с опытными </w:t>
      </w:r>
      <w:proofErr w:type="spellStart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соцреалистами</w:t>
      </w:r>
      <w:proofErr w:type="spellEnd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 xml:space="preserve"> свои работы представи</w:t>
      </w:r>
      <w:r w:rsidR="0050475A" w:rsidRPr="006A29DF">
        <w:rPr>
          <w:rFonts w:ascii="Times New Roman" w:eastAsia="Times New Roman" w:hAnsi="Times New Roman" w:cs="Times New Roman"/>
          <w:sz w:val="24"/>
          <w:szCs w:val="24"/>
        </w:rPr>
        <w:t xml:space="preserve">ли молодые авангардисты студии </w:t>
      </w:r>
      <w:proofErr w:type="spellStart"/>
      <w:proofErr w:type="gramStart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Элия</w:t>
      </w:r>
      <w:proofErr w:type="spellEnd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Белютина</w:t>
      </w:r>
      <w:proofErr w:type="spellEnd"/>
      <w:proofErr w:type="gramEnd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 xml:space="preserve"> «Новая реальность». 1 декабря выставку посетил Генеральный секретарь ЦК КПСС Никита Хрущев.</w:t>
      </w:r>
    </w:p>
    <w:p w:rsidR="00933F7C" w:rsidRPr="006A29DF" w:rsidRDefault="00933F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i/>
          <w:sz w:val="24"/>
          <w:szCs w:val="24"/>
        </w:rPr>
        <w:t>Работа с документом:</w:t>
      </w:r>
    </w:p>
    <w:p w:rsidR="00591ED3" w:rsidRPr="006A29DF" w:rsidRDefault="00C334F1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Из воспоминаний 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 xml:space="preserve">Э. </w:t>
      </w:r>
      <w:proofErr w:type="spellStart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Белютина</w:t>
      </w:r>
      <w:proofErr w:type="spellEnd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br/>
        <w:t xml:space="preserve">о посещении </w:t>
      </w:r>
      <w:r w:rsidR="002E59CA" w:rsidRPr="006A29DF">
        <w:rPr>
          <w:rFonts w:ascii="Times New Roman" w:eastAsia="Times New Roman" w:hAnsi="Times New Roman" w:cs="Times New Roman"/>
          <w:i/>
          <w:sz w:val="24"/>
          <w:szCs w:val="24"/>
        </w:rPr>
        <w:t>Хрущевым Н.С.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 xml:space="preserve"> выставки художников в Манеже</w:t>
      </w:r>
      <w:r w:rsidR="00933F7C" w:rsidRPr="006A29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1ED3" w:rsidRPr="006A29DF" w:rsidRDefault="00933F7C" w:rsidP="0093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 xml:space="preserve">.. Прежде чем спросить, "где здесь главный, где господин </w:t>
      </w:r>
      <w:proofErr w:type="spellStart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Белютин</w:t>
      </w:r>
      <w:proofErr w:type="spellEnd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", Хрущев три раза обежал довольно большой зал, где были представлены художники нашей группы. Его движения были очень резки. Он то стремительно двигался от одной картины к другой, то возвращался назад, и все окружавшие его люди тут же услужливо пятились, наступая друг другу на ноги. Первый раз взгляд</w:t>
      </w:r>
      <w:r w:rsidR="00C334F1" w:rsidRPr="006A29DF">
        <w:rPr>
          <w:rFonts w:ascii="Times New Roman" w:eastAsia="Times New Roman" w:hAnsi="Times New Roman" w:cs="Times New Roman"/>
          <w:sz w:val="24"/>
          <w:szCs w:val="24"/>
        </w:rPr>
        <w:t xml:space="preserve"> Хрущева задержался на портрете </w:t>
      </w:r>
      <w:proofErr w:type="gramStart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девушки</w:t>
      </w:r>
      <w:r w:rsidR="00A90CB8" w:rsidRPr="006A2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br/>
        <w:t xml:space="preserve">- Что это? Почему нет одного глаза? Это же морфинистка какая-то! - с каждым словом голос его становился визгливее. 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br/>
        <w:t xml:space="preserve">Начав с портрета девушки А. </w:t>
      </w:r>
      <w:proofErr w:type="spellStart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Россаля</w:t>
      </w:r>
      <w:proofErr w:type="spellEnd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 xml:space="preserve">, Хрущев стремительно направился к большой композиции Л. </w:t>
      </w:r>
      <w:proofErr w:type="spellStart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Грибкова</w:t>
      </w:r>
      <w:proofErr w:type="spellEnd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 xml:space="preserve"> "1917 год".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br/>
        <w:t>- Что это такое?</w:t>
      </w:r>
      <w:r w:rsidR="00A90CB8" w:rsidRPr="006A29DF">
        <w:rPr>
          <w:rFonts w:ascii="Times New Roman" w:eastAsia="Times New Roman" w:hAnsi="Times New Roman" w:cs="Times New Roman"/>
          <w:sz w:val="24"/>
          <w:szCs w:val="24"/>
        </w:rPr>
        <w:t xml:space="preserve"> - спросил Хрущев. Чей-то голос</w:t>
      </w:r>
      <w:r w:rsidR="00C334F1" w:rsidRPr="006A2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сказал: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 xml:space="preserve"> 1917 год.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br/>
        <w:t xml:space="preserve">- Что это за безобразие, что за уроды? - Где автор? </w:t>
      </w:r>
      <w:proofErr w:type="spellStart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Люциан</w:t>
      </w:r>
      <w:proofErr w:type="spellEnd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 xml:space="preserve"> Грибков вышел вперед.</w:t>
      </w:r>
    </w:p>
    <w:p w:rsidR="00591ED3" w:rsidRPr="006A29DF" w:rsidRDefault="002E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Ну, ладно, это неважно, но как вы могли так представить революцию? Что это за лица? Вы что, рисовать не умеете? Мой внук и то лучше нарисует.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br/>
        <w:t xml:space="preserve">Это доказательство на него, очевидно, так подействовало, что он побежал дальше, почти не глядя на картины. 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br/>
        <w:t>... - Ну, ладно, - сказал Хрущев, - а теперь рассказывайте, в чем тут дело.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br/>
        <w:t xml:space="preserve">Это был уже какой-то шанс, и я увидел, как по-разному насторожились Суслов, </w:t>
      </w: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</w:rPr>
        <w:t>Шелепин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</w:rPr>
        <w:t>Аджубей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br/>
        <w:t>- Эти художники, работы которых вы видите, - начал я, взбешенный поведением премьера и решив не называть его по имени-отчеству, - много ездят по стране, любят ее и стремятся ее передать не только по зрительным впечатлениям, но и сердцем.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br/>
        <w:t>- Где сердце, там и глаза, - сказал Хрущев.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br/>
        <w:t>- Поэтому их картины передают не копию природы, а ее преображенный их чувствами и отношением образ, - продолжал я, не реагируя на хрущевскую реплику. - Вот взять, например, эту картину "Спасские ворота".  Их легко узнать. А цветовое решение усиливает к тому же ощущение величия и мощи.</w:t>
      </w:r>
    </w:p>
    <w:p w:rsidR="00591ED3" w:rsidRPr="006A29DF" w:rsidRDefault="00933F7C" w:rsidP="00933F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  В ответ на это Хрущев</w:t>
      </w:r>
      <w:r w:rsidR="00C334F1" w:rsidRPr="006A2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41DF8" w:rsidRPr="006A29DF">
        <w:rPr>
          <w:rFonts w:ascii="Times New Roman" w:eastAsia="Times New Roman" w:hAnsi="Times New Roman" w:cs="Times New Roman"/>
          <w:sz w:val="24"/>
          <w:szCs w:val="24"/>
        </w:rPr>
        <w:t>заявил,что</w:t>
      </w:r>
      <w:proofErr w:type="spellEnd"/>
      <w:proofErr w:type="gramEnd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 xml:space="preserve"> всё это не нужно советскому народу</w:t>
      </w:r>
      <w:r w:rsidR="00B41DF8" w:rsidRPr="006A29D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59CA" w:rsidRPr="006A29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Таким образом, политика «оттепели» в духовной сфере имела вполне определённые границы.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i/>
          <w:sz w:val="24"/>
          <w:szCs w:val="24"/>
        </w:rPr>
        <w:t>Вопросы ученикам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1ED3" w:rsidRPr="006A29DF" w:rsidRDefault="00A90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Почему глава 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 xml:space="preserve">партии и государства был столь активен в своих встречах с интеллигенцией? 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Только ли азартом объяснялось его поведение или были другие, более глубокие, причины?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Что нового появилось во взаимоотношениях власти и деятелей культуры? Как складывались эти отношения?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Новые форматы взаимоотношений. Встречи представителей власти с деятелями культуры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Посещение выставок, кино и театральных премьер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ab/>
        <w:t xml:space="preserve">Можно ли говорить о полном взаимопонимании власти и деятелей культуры?  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i/>
          <w:sz w:val="24"/>
          <w:szCs w:val="24"/>
        </w:rPr>
        <w:t>Сделайте записи в таблице по этому вопросу.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5)      Советская культура и Запад: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Работа с учебником: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lastRenderedPageBreak/>
        <w:t>- Приведите примеры установления культурных связей с Западом.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1956г. – выставка картин Пикассо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1957г. Всемирный фестиваль молодежи и студентов в Москве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195</w:t>
      </w:r>
      <w:r w:rsidR="00A90CB8" w:rsidRPr="006A29DF">
        <w:rPr>
          <w:rFonts w:ascii="Times New Roman" w:eastAsia="Times New Roman" w:hAnsi="Times New Roman" w:cs="Times New Roman"/>
          <w:sz w:val="24"/>
          <w:szCs w:val="24"/>
        </w:rPr>
        <w:t xml:space="preserve">8г.- Международный музыкальный 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>конкурс имени Чайковского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i/>
          <w:sz w:val="24"/>
          <w:szCs w:val="24"/>
        </w:rPr>
        <w:t>Работа с документом: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b/>
          <w:sz w:val="24"/>
          <w:szCs w:val="24"/>
        </w:rPr>
        <w:t>Из информационного бюллетеня о подготовке молодежи СССР к VI Всемирному фестивалю молодежи и студентов в Москве.</w:t>
      </w:r>
      <w:r w:rsidR="00B41DF8" w:rsidRPr="006A29DF">
        <w:rPr>
          <w:rFonts w:ascii="Times New Roman" w:eastAsia="Times New Roman" w:hAnsi="Times New Roman" w:cs="Times New Roman"/>
          <w:sz w:val="24"/>
          <w:szCs w:val="24"/>
        </w:rPr>
        <w:t xml:space="preserve"> Февраль—июнь</w:t>
      </w:r>
      <w:r w:rsidR="00B41DF8" w:rsidRPr="006A29DF">
        <w:rPr>
          <w:rFonts w:ascii="Times New Roman" w:eastAsia="Times New Roman" w:hAnsi="Times New Roman" w:cs="Times New Roman"/>
          <w:sz w:val="24"/>
          <w:szCs w:val="24"/>
        </w:rPr>
        <w:tab/>
      </w:r>
      <w:r w:rsidRPr="006A29DF">
        <w:rPr>
          <w:rFonts w:ascii="Times New Roman" w:eastAsia="Times New Roman" w:hAnsi="Times New Roman" w:cs="Times New Roman"/>
          <w:sz w:val="24"/>
          <w:szCs w:val="24"/>
        </w:rPr>
        <w:t>1957г.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Кроме 30 тысяч зарубежных гостей и многочисленной советской делегации, в августовские дни 1957 года в Москву приедет 80 тысяч юношей и девушек из различных областей, краев и республик Советского Союза.... Гостями фестиваля будут не только победители спортивных состязаний и художественных конкурсов, но и те, кто прославился своими трудовыми делами, — молодые рабочие, колхозники, служащие.... Поэтому молодежь страны стремится отметит</w:t>
      </w:r>
      <w:r w:rsidR="00B41DF8" w:rsidRPr="006A29DF">
        <w:rPr>
          <w:rFonts w:ascii="Times New Roman" w:eastAsia="Times New Roman" w:hAnsi="Times New Roman" w:cs="Times New Roman"/>
          <w:sz w:val="24"/>
          <w:szCs w:val="24"/>
        </w:rPr>
        <w:t>ь фестиваль прежде всего успеха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>ми в труде.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Более трех тысяч переводчиков, хорошо знакомых с Москвой, помогут гостям столицы быстро ориентироваться в городе. Но не всегда они могут оказаться рядом с делегатами. Хорошо, если не только переводчики, но и многие молодые москвичи смогут побеседовать с зарубежными друзьями на их родном языке, объяснить, как проехать к стадиону, театру! Поэтому сейчас во всех 25 районах Москвы, на предприятиях, в магазинах, школах, учреждениях работает много кружков иностранных языков. В Киевском рай</w:t>
      </w:r>
      <w:r w:rsidR="00A90CB8" w:rsidRPr="006A29DF">
        <w:rPr>
          <w:rFonts w:ascii="Times New Roman" w:eastAsia="Times New Roman" w:hAnsi="Times New Roman" w:cs="Times New Roman"/>
          <w:sz w:val="24"/>
          <w:szCs w:val="24"/>
        </w:rPr>
        <w:t>оне их около 150, в Бауманском,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>60. Только студенты Московского педагогического института иностранных языков ведут уже больше 200 таких кружков.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br/>
      </w:r>
      <w:r w:rsidRPr="006A29DF">
        <w:rPr>
          <w:rFonts w:ascii="Times New Roman" w:eastAsia="Times New Roman" w:hAnsi="Times New Roman" w:cs="Times New Roman"/>
          <w:i/>
          <w:sz w:val="24"/>
          <w:szCs w:val="24"/>
        </w:rPr>
        <w:t>Вопросы ученикам: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Как это событие характеризует культурно-духовную жизнь общества СССР в конце 50-х годов?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С какими проблемами сталкивались при подготовке Фестиваля?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Какие последствия для духовного развития общества имел Фестиваль молодежи и студентов в Москве 1957г.?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 О чем свидетельствует проведение этих мероприятий?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i/>
          <w:sz w:val="24"/>
          <w:szCs w:val="24"/>
        </w:rPr>
        <w:t>Продолжите заполнение таблиц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 6).   Власть и церковь: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ab/>
        <w:t>Могла ли власть допустить развитие религиозного самосознания? Почему?</w:t>
      </w:r>
    </w:p>
    <w:p w:rsidR="00A43ACE" w:rsidRPr="006A29DF" w:rsidRDefault="00A43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i/>
          <w:sz w:val="24"/>
          <w:szCs w:val="24"/>
        </w:rPr>
        <w:t>Самостоятельная работа:</w:t>
      </w:r>
    </w:p>
    <w:p w:rsidR="00C334F1" w:rsidRPr="006A29DF" w:rsidRDefault="002E59CA" w:rsidP="00A43A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Положение церкви в период «Оттепели»</w:t>
      </w:r>
      <w:r w:rsidR="00A90CB8" w:rsidRPr="006A2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6D9" w:rsidRPr="006A29DF">
        <w:rPr>
          <w:rFonts w:ascii="Times New Roman" w:eastAsia="Times New Roman" w:hAnsi="Times New Roman" w:cs="Times New Roman"/>
          <w:sz w:val="24"/>
          <w:szCs w:val="24"/>
        </w:rPr>
        <w:t>(раздаточный материал)</w:t>
      </w:r>
      <w:r w:rsidR="00A43ACE" w:rsidRPr="006A29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1DF8" w:rsidRPr="006A29DF" w:rsidRDefault="00830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Советское руководство в кратчайшие сроки спешило решить религиозную проблему в стране. Это было вызвано комплексом причин: желанием построить в СССР коммунизм, и уверенность, что коммунистическая идеология, освободившаяся от сталинского наследия, еще может проявить себя, что, в свою очередь, исключало возможность любой духовной альтернативы, особенно религиозной. Определенная часть советского общества была индифферентна к масштабным антирелигиозным кампаниям, а демократически настроенные</w:t>
      </w:r>
      <w:r w:rsidR="00B41DF8" w:rsidRPr="006A29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 xml:space="preserve">«шестидесятники» считали, что в СССР может быть построено справедливое, социально ориентированное государство, где христианству не было места. Важную роль сыграли и кадровые перестановки. К группе идеологов — М.А. Суслову, Е.А. Фурцевой, Л.Ф. Ильичеву, и ранее выражавшим недовольство прежним курсом, прибавилась ретивая молодежь — </w:t>
      </w:r>
      <w:proofErr w:type="spellStart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А.Н.Шелепин</w:t>
      </w:r>
      <w:proofErr w:type="spellEnd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 xml:space="preserve">, В.Е. Семичастный, А.И. </w:t>
      </w:r>
      <w:proofErr w:type="spellStart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Аджубей</w:t>
      </w:r>
      <w:proofErr w:type="spellEnd"/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 xml:space="preserve">. Комсомольские вожаки стремились к решительной борьбе с Церковью, предлагая ликвидировать ровное отношение с ней как сталинское наследие. 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Власть не могла не учитывать также и значительно выросшую религиозность вышедших на свободу узников ГУЛАГа. Изживание страха привело к активизации верующих. (Так, еще в 1955 г. в Совет поступило 1310 ходатайств и пришло 1700 просителей об открытии храмов, а в 1956 г. их было уже 2265 и 2299 соответственно).</w:t>
      </w:r>
    </w:p>
    <w:p w:rsidR="008306D9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lastRenderedPageBreak/>
        <w:t> Важнейшей причиной изменения курса стала и экономическая, именно с постановлений «О монастырях в СССР» и «О налоговом обложении доходов предприятий епархиальных управлений, а также доходов монастырей» начинается "хрущевская антирелигиозная" кампания. Ее результаты были устрашающими. Количество храмов составило 7523, священников 7400, а действующих монастырей на всей необъятной территории Советского Союза осталось 16 (в начале кампании их было 63). Но гонения на Церковь в СССР — это лишь зримая сторона хрущевской государственно-церковной политики. Есть еще и другая — использование внешних церковных каналов для осуществления политических государственных планов</w:t>
      </w:r>
      <w:r w:rsidR="008306D9" w:rsidRPr="006A29DF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b/>
          <w:sz w:val="24"/>
          <w:szCs w:val="24"/>
        </w:rPr>
        <w:t>Сделайте вывод о положении церкви, священников, о политике власти в этой области.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-Положение церкви: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Антирелигиозная пропаганда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Давление на церковь, преследование священнослужителей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Разрушение храмов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Противодействие исламу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6A29DF">
        <w:rPr>
          <w:rFonts w:ascii="Times New Roman" w:eastAsia="Times New Roman" w:hAnsi="Times New Roman" w:cs="Times New Roman"/>
          <w:i/>
          <w:sz w:val="24"/>
          <w:szCs w:val="24"/>
        </w:rPr>
        <w:t>Продолжите заполнение таблиц</w:t>
      </w:r>
    </w:p>
    <w:p w:rsidR="008306D9" w:rsidRPr="006A29DF" w:rsidRDefault="008306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06D9" w:rsidRPr="006A29DF" w:rsidRDefault="002E59CA" w:rsidP="00830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Выводы по проблемному заданию и обсуждение дискуссионных вопросов: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- Сделайте общий вывод о духовной и культурной жизни общества. 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Представьте свои записи в таблице по проявлениям и границам «оттепели».</w:t>
      </w:r>
    </w:p>
    <w:p w:rsidR="00591ED3" w:rsidRPr="006A29DF" w:rsidRDefault="00591E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7"/>
        <w:gridCol w:w="4736"/>
      </w:tblGrid>
      <w:tr w:rsidR="00591ED3" w:rsidRPr="006A29DF">
        <w:trPr>
          <w:trHeight w:val="371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ED3" w:rsidRPr="006A29DF" w:rsidRDefault="002E59CA">
            <w:pPr>
              <w:spacing w:after="0" w:line="240" w:lineRule="auto"/>
              <w:ind w:firstLine="851"/>
              <w:jc w:val="both"/>
              <w:rPr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Противоречия «оттепели»</w:t>
            </w:r>
          </w:p>
        </w:tc>
      </w:tr>
      <w:tr w:rsidR="00591ED3" w:rsidRPr="006A2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ED3" w:rsidRPr="006A29DF" w:rsidRDefault="008306D9">
            <w:pPr>
              <w:spacing w:after="0" w:line="240" w:lineRule="auto"/>
              <w:ind w:firstLine="851"/>
              <w:jc w:val="both"/>
              <w:rPr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2E59CA"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«оттепель»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ED3" w:rsidRPr="006A29DF" w:rsidRDefault="002E59CA">
            <w:pPr>
              <w:spacing w:after="0" w:line="240" w:lineRule="auto"/>
              <w:ind w:firstLine="851"/>
              <w:jc w:val="both"/>
              <w:rPr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Пределы «оттепели»</w:t>
            </w:r>
          </w:p>
        </w:tc>
      </w:tr>
      <w:tr w:rsidR="00591ED3" w:rsidRPr="006A2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ED3" w:rsidRPr="006A29DF" w:rsidRDefault="002E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Оживление духовной жизни     общества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ED3" w:rsidRPr="006A29DF" w:rsidRDefault="002E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партийного контроля</w:t>
            </w:r>
          </w:p>
        </w:tc>
      </w:tr>
      <w:tr w:rsidR="00591ED3" w:rsidRPr="006A2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ED3" w:rsidRPr="006A29DF" w:rsidRDefault="002E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темы в развитии культуры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ED3" w:rsidRPr="006A29DF" w:rsidRDefault="008306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на деятелей культуры</w:t>
            </w:r>
          </w:p>
        </w:tc>
      </w:tr>
      <w:tr w:rsidR="00591ED3" w:rsidRPr="006A2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ED3" w:rsidRPr="006A29DF" w:rsidRDefault="002E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новых тенденций в литературе и художественной культуре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ED3" w:rsidRPr="006A29DF" w:rsidRDefault="002E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Гонения и преследование деятелей культуры</w:t>
            </w:r>
          </w:p>
        </w:tc>
      </w:tr>
      <w:tr w:rsidR="00591ED3" w:rsidRPr="006A2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ED3" w:rsidRPr="006A29DF" w:rsidRDefault="002E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свободы в творчестве деятелей культуры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ED3" w:rsidRPr="006A29DF" w:rsidRDefault="002E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Единая идеология. Ограничение свободы  </w:t>
            </w:r>
            <w:r w:rsidR="00A90CB8"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</w:p>
        </w:tc>
      </w:tr>
      <w:tr w:rsidR="00591ED3" w:rsidRPr="006A2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ED3" w:rsidRPr="006A29DF" w:rsidRDefault="002E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 власти к культуре, новые форматы взаимоотношений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ED3" w:rsidRPr="006A29DF" w:rsidRDefault="002E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художественный вкус чиновников. Вмешательство в творчество</w:t>
            </w:r>
          </w:p>
        </w:tc>
      </w:tr>
      <w:tr w:rsidR="00591ED3" w:rsidRPr="006A29DF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ED3" w:rsidRPr="006A29DF" w:rsidRDefault="002E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Культурные связи с Западом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ED3" w:rsidRPr="006A29DF" w:rsidRDefault="002E59C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Гонения на церковь. Пропаганда атеизма</w:t>
            </w:r>
          </w:p>
        </w:tc>
      </w:tr>
    </w:tbl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b/>
          <w:i/>
          <w:sz w:val="24"/>
          <w:szCs w:val="24"/>
        </w:rPr>
        <w:t>5.Подведение итогов урока.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Таким образом, мы обобщили свои знания по теме, сделали необходимые выводы и оцен</w:t>
      </w:r>
      <w:r w:rsidR="00A90CB8" w:rsidRPr="006A29DF">
        <w:rPr>
          <w:rFonts w:ascii="Times New Roman" w:eastAsia="Times New Roman" w:hAnsi="Times New Roman" w:cs="Times New Roman"/>
          <w:sz w:val="24"/>
          <w:szCs w:val="24"/>
        </w:rPr>
        <w:t>ки. Проделанна</w:t>
      </w:r>
      <w:r w:rsidR="0050475A" w:rsidRPr="006A29DF">
        <w:rPr>
          <w:rFonts w:ascii="Times New Roman" w:eastAsia="Times New Roman" w:hAnsi="Times New Roman" w:cs="Times New Roman"/>
          <w:sz w:val="24"/>
          <w:szCs w:val="24"/>
        </w:rPr>
        <w:t>я работа помогает</w:t>
      </w:r>
      <w:r w:rsidR="0050475A" w:rsidRPr="006A29D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A29DF">
        <w:rPr>
          <w:rFonts w:ascii="Times New Roman" w:eastAsia="Times New Roman" w:hAnsi="Times New Roman" w:cs="Times New Roman"/>
          <w:sz w:val="24"/>
          <w:szCs w:val="24"/>
        </w:rPr>
        <w:t>нам  ориентироваться</w:t>
      </w:r>
      <w:proofErr w:type="gramEnd"/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в события и явлениях современного мира в данной сфере.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Выскажите свои суждения и с</w:t>
      </w:r>
      <w:r w:rsidR="00A90CB8" w:rsidRPr="006A29DF">
        <w:rPr>
          <w:rFonts w:ascii="Times New Roman" w:eastAsia="Times New Roman" w:hAnsi="Times New Roman" w:cs="Times New Roman"/>
          <w:sz w:val="24"/>
          <w:szCs w:val="24"/>
        </w:rPr>
        <w:t>вое мнение о роли интеллигенции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в современном обществе.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- Свобода в творчестве. Границы этой свободы.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Учитель обобщает высказывания учащихся, расставляет акценты обсуждения</w:t>
      </w:r>
    </w:p>
    <w:p w:rsidR="00591ED3" w:rsidRPr="006A29DF" w:rsidRDefault="002E5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Выставление оценок.</w:t>
      </w:r>
    </w:p>
    <w:p w:rsidR="00591ED3" w:rsidRPr="006A29DF" w:rsidRDefault="00A90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6.Домашнее задание: 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параграф 33, </w:t>
      </w:r>
      <w:r w:rsidR="0050475A" w:rsidRPr="006A29DF">
        <w:rPr>
          <w:rFonts w:ascii="Times New Roman" w:eastAsia="Times New Roman" w:hAnsi="Times New Roman" w:cs="Times New Roman"/>
          <w:sz w:val="24"/>
          <w:szCs w:val="24"/>
        </w:rPr>
        <w:t xml:space="preserve">проработать </w:t>
      </w:r>
      <w:r w:rsidR="002E59CA" w:rsidRPr="006A29DF">
        <w:rPr>
          <w:rFonts w:ascii="Times New Roman" w:eastAsia="Times New Roman" w:hAnsi="Times New Roman" w:cs="Times New Roman"/>
          <w:sz w:val="24"/>
          <w:szCs w:val="24"/>
        </w:rPr>
        <w:t>записи в тетради.</w:t>
      </w:r>
      <w:r w:rsidR="002E59CA" w:rsidRPr="006A29D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591ED3" w:rsidRPr="006A29DF" w:rsidRDefault="002E59CA" w:rsidP="00504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Написать сочинение-миниатюру на тему: «Нравственные и духовные ценности литературы периода «оттепель».</w:t>
      </w:r>
    </w:p>
    <w:p w:rsidR="00124113" w:rsidRPr="006A29DF" w:rsidRDefault="00124113" w:rsidP="00124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113" w:rsidRPr="006A29DF" w:rsidRDefault="00124113" w:rsidP="00124113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i/>
          <w:sz w:val="24"/>
          <w:szCs w:val="24"/>
        </w:rPr>
        <w:t>Приложение 1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124113" w:rsidRPr="006A29DF" w:rsidTr="007B2FA1">
        <w:trPr>
          <w:trHeight w:val="1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3" w:rsidRPr="006A29DF" w:rsidRDefault="00124113" w:rsidP="007B2FA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СССР в 1953-1964гг.</w:t>
            </w:r>
          </w:p>
          <w:p w:rsidR="00124113" w:rsidRPr="006A29DF" w:rsidRDefault="00124113" w:rsidP="007B2FA1">
            <w:pPr>
              <w:spacing w:after="0" w:line="240" w:lineRule="auto"/>
              <w:ind w:firstLine="851"/>
              <w:jc w:val="center"/>
              <w:rPr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«Оттепель» в духовной и культурной жизни</w:t>
            </w:r>
          </w:p>
        </w:tc>
      </w:tr>
      <w:tr w:rsidR="00124113" w:rsidRPr="006A29DF" w:rsidTr="007B2FA1">
        <w:trPr>
          <w:trHeight w:val="1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4113" w:rsidRPr="006A29DF" w:rsidRDefault="00124113" w:rsidP="007B2FA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113" w:rsidRPr="006A29DF" w:rsidRDefault="00124113" w:rsidP="007B2FA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 </w:t>
            </w: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«Оттепель» в общест</w:t>
            </w: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венно-политической жизни    п.32</w:t>
            </w: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(п.2)</w:t>
            </w:r>
          </w:p>
          <w:p w:rsidR="00124113" w:rsidRPr="006A29DF" w:rsidRDefault="00124113" w:rsidP="007B2FA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? Каковы последствия 20-го съезда КПСС? В </w:t>
            </w:r>
            <w:proofErr w:type="gramStart"/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</w:t>
            </w:r>
            <w:r w:rsid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выразилась</w:t>
            </w:r>
            <w:proofErr w:type="gramEnd"/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«Оттепель»?</w:t>
            </w:r>
          </w:p>
          <w:p w:rsidR="00124113" w:rsidRPr="006A29DF" w:rsidRDefault="00124113" w:rsidP="007B2FA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? Можете ли вы </w:t>
            </w:r>
            <w:proofErr w:type="gramStart"/>
            <w:r w:rsid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сделать  вывод</w:t>
            </w:r>
            <w:proofErr w:type="gramEnd"/>
            <w:r w:rsid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полном и завершенном характере этих</w:t>
            </w:r>
          </w:p>
          <w:p w:rsidR="00124113" w:rsidRPr="006A29DF" w:rsidRDefault="00124113" w:rsidP="007B2FA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проявлений?</w:t>
            </w:r>
          </w:p>
          <w:p w:rsidR="00124113" w:rsidRPr="006A29DF" w:rsidRDefault="00124113" w:rsidP="007B2FA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 </w:t>
            </w: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</w:t>
            </w: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ттепель» в </w:t>
            </w:r>
            <w:proofErr w:type="gramStart"/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духовной</w:t>
            </w:r>
            <w:r w:rsid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жизни</w:t>
            </w:r>
            <w:proofErr w:type="gramEnd"/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 п.33</w:t>
            </w:r>
          </w:p>
          <w:p w:rsidR="00124113" w:rsidRPr="006A29DF" w:rsidRDefault="00124113" w:rsidP="007B2FA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Проблемное задание</w:t>
            </w: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чем заключался противоречивый характер</w:t>
            </w:r>
          </w:p>
          <w:p w:rsidR="00124113" w:rsidRPr="006A29DF" w:rsidRDefault="00124113" w:rsidP="007B2FA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«Оттепели» в этой сфере?</w:t>
            </w:r>
          </w:p>
          <w:p w:rsidR="00124113" w:rsidRPr="006A29DF" w:rsidRDefault="00124113" w:rsidP="007B2FA1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left="660"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Литература:</w:t>
            </w:r>
          </w:p>
          <w:p w:rsidR="00124113" w:rsidRPr="006A29DF" w:rsidRDefault="00124113" w:rsidP="007B2FA1">
            <w:pPr>
              <w:spacing w:after="0" w:line="240" w:lineRule="auto"/>
              <w:ind w:left="66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Приведите примеры «раскрепощения» литературы.</w:t>
            </w:r>
          </w:p>
          <w:p w:rsidR="00124113" w:rsidRPr="006A29DF" w:rsidRDefault="00124113" w:rsidP="007B2FA1">
            <w:pPr>
              <w:spacing w:after="0" w:line="240" w:lineRule="auto"/>
              <w:ind w:left="66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Приведите примеры ограничений  </w:t>
            </w:r>
            <w:r w:rsid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свободы в литературе</w:t>
            </w:r>
          </w:p>
          <w:p w:rsidR="00124113" w:rsidRPr="006A29DF" w:rsidRDefault="00124113" w:rsidP="007B2FA1">
            <w:pPr>
              <w:spacing w:after="0" w:line="240" w:lineRule="auto"/>
              <w:ind w:left="66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Судьба Пастернака и его творчества (документ)</w:t>
            </w:r>
          </w:p>
          <w:p w:rsidR="00124113" w:rsidRPr="006A29DF" w:rsidRDefault="00124113" w:rsidP="007B2FA1">
            <w:pPr>
              <w:spacing w:after="0" w:line="240" w:lineRule="auto"/>
              <w:ind w:left="66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113" w:rsidRPr="006A29DF" w:rsidRDefault="00124113" w:rsidP="007B2FA1">
            <w:pPr>
              <w:numPr>
                <w:ilvl w:val="0"/>
                <w:numId w:val="2"/>
              </w:numPr>
              <w:tabs>
                <w:tab w:val="left" w:pos="660"/>
              </w:tabs>
              <w:spacing w:after="0" w:line="240" w:lineRule="auto"/>
              <w:ind w:left="660"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Художественная культура:</w:t>
            </w:r>
          </w:p>
          <w:p w:rsidR="00124113" w:rsidRPr="006A29DF" w:rsidRDefault="00124113" w:rsidP="007B2FA1">
            <w:pPr>
              <w:spacing w:after="0" w:line="240" w:lineRule="auto"/>
              <w:ind w:left="66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музыка        - театр        - </w:t>
            </w:r>
            <w:proofErr w:type="gramStart"/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кино  -</w:t>
            </w:r>
            <w:proofErr w:type="gramEnd"/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живопись</w:t>
            </w:r>
          </w:p>
          <w:p w:rsidR="00124113" w:rsidRPr="006A29DF" w:rsidRDefault="00124113" w:rsidP="007B2FA1">
            <w:pPr>
              <w:spacing w:after="0" w:line="240" w:lineRule="auto"/>
              <w:ind w:left="66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113" w:rsidRPr="006A29DF" w:rsidRDefault="00124113" w:rsidP="007B2FA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3)   </w:t>
            </w: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Власть и культура:</w:t>
            </w:r>
          </w:p>
          <w:p w:rsidR="00124113" w:rsidRPr="006A29DF" w:rsidRDefault="00124113" w:rsidP="007B2FA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? Что нового появилось во взаимоотношениях власти и деятелей </w:t>
            </w: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культуры? </w:t>
            </w:r>
          </w:p>
          <w:p w:rsidR="00124113" w:rsidRPr="006A29DF" w:rsidRDefault="00124113" w:rsidP="007B2FA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Как складывались эти отношения?</w:t>
            </w:r>
          </w:p>
          <w:p w:rsidR="00124113" w:rsidRPr="006A29DF" w:rsidRDefault="00124113" w:rsidP="007B2FA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- 1962 г. - выставка в Манеже. Эрнст Неизвестный.</w:t>
            </w:r>
          </w:p>
          <w:p w:rsidR="00124113" w:rsidRPr="006A29DF" w:rsidRDefault="00124113" w:rsidP="007B2FA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113" w:rsidRPr="006A29DF" w:rsidRDefault="00124113" w:rsidP="007B2FA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4)  </w:t>
            </w: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Советская культура и Запад:</w:t>
            </w:r>
          </w:p>
          <w:p w:rsidR="00124113" w:rsidRPr="006A29DF" w:rsidRDefault="00124113" w:rsidP="007B2FA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Приведите примеры установления культурных связей с Западом</w:t>
            </w:r>
          </w:p>
          <w:p w:rsidR="00124113" w:rsidRPr="006A29DF" w:rsidRDefault="00124113" w:rsidP="007B2FA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1957г. - Всемирный фестиваль молодежи и студентов </w:t>
            </w:r>
            <w:proofErr w:type="gramStart"/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Москве</w:t>
            </w:r>
            <w:proofErr w:type="gramEnd"/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(документ)</w:t>
            </w:r>
          </w:p>
          <w:p w:rsidR="00124113" w:rsidRPr="006A29DF" w:rsidRDefault="00124113" w:rsidP="007B2FA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 стиляги - новая молодежная субкультура</w:t>
            </w:r>
          </w:p>
          <w:p w:rsidR="00124113" w:rsidRPr="006A29DF" w:rsidRDefault="00124113" w:rsidP="007B2FA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113" w:rsidRPr="006A29DF" w:rsidRDefault="00124113" w:rsidP="007B2FA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5</w:t>
            </w: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   Власть и церковь:</w:t>
            </w:r>
          </w:p>
          <w:p w:rsidR="00124113" w:rsidRPr="006A29DF" w:rsidRDefault="00124113" w:rsidP="007B2FA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? Могла ли власть допустить религиозное самосознание? Почему?</w:t>
            </w:r>
          </w:p>
          <w:p w:rsidR="00124113" w:rsidRPr="006A29DF" w:rsidRDefault="00124113" w:rsidP="007B2FA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 политика по отношению к церкви (документ)</w:t>
            </w:r>
          </w:p>
          <w:p w:rsidR="00124113" w:rsidRPr="006A29DF" w:rsidRDefault="00124113" w:rsidP="007B2FA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113" w:rsidRPr="006A29DF" w:rsidRDefault="00124113" w:rsidP="007B2FA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113" w:rsidRPr="006A29DF" w:rsidRDefault="00124113" w:rsidP="007B2FA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</w:t>
            </w: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 Выводы по проблемному заданию  </w:t>
            </w:r>
            <w:r w:rsid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обсуждение  </w:t>
            </w:r>
            <w:r w:rsid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дискуссионных</w:t>
            </w:r>
          </w:p>
          <w:p w:rsidR="00124113" w:rsidRPr="006A29DF" w:rsidRDefault="00124113" w:rsidP="007B2FA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вопросов:</w:t>
            </w:r>
          </w:p>
          <w:p w:rsidR="00124113" w:rsidRPr="006A29DF" w:rsidRDefault="00124113" w:rsidP="007B2FA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Сделайте общий вывод о духовной и культурной жизни общества в</w:t>
            </w:r>
          </w:p>
          <w:p w:rsidR="00124113" w:rsidRPr="006A29DF" w:rsidRDefault="00124113" w:rsidP="007B2FA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«Оттепели»</w:t>
            </w:r>
          </w:p>
          <w:p w:rsidR="00124113" w:rsidRPr="006A29DF" w:rsidRDefault="00124113" w:rsidP="007B2FA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 Выскажите свое мнение о роли интеллигенции в жизни общества.</w:t>
            </w:r>
          </w:p>
          <w:p w:rsidR="00124113" w:rsidRPr="006A29DF" w:rsidRDefault="00124113" w:rsidP="007B2FA1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 Выскажите свое мнение о рамках и границах свободы в творчестве.</w:t>
            </w:r>
          </w:p>
          <w:p w:rsidR="00124113" w:rsidRPr="006A29DF" w:rsidRDefault="00124113" w:rsidP="007B2FA1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4113" w:rsidRPr="006A29DF" w:rsidRDefault="00124113" w:rsidP="007B2FA1">
            <w:pPr>
              <w:spacing w:after="0" w:line="240" w:lineRule="auto"/>
              <w:ind w:firstLine="851"/>
              <w:jc w:val="center"/>
              <w:rPr>
                <w:sz w:val="24"/>
                <w:szCs w:val="24"/>
              </w:rPr>
            </w:pPr>
          </w:p>
        </w:tc>
      </w:tr>
    </w:tbl>
    <w:p w:rsidR="00124113" w:rsidRPr="006A29DF" w:rsidRDefault="00124113" w:rsidP="006A29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75A" w:rsidRPr="006A29DF" w:rsidRDefault="0050475A" w:rsidP="005047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75A" w:rsidRPr="006A29DF" w:rsidRDefault="0050475A" w:rsidP="0050475A">
      <w:pPr>
        <w:spacing w:after="0"/>
        <w:rPr>
          <w:rFonts w:ascii="Times New Roman" w:eastAsia="ff3" w:hAnsi="Times New Roman" w:cs="Times New Roman"/>
          <w:color w:val="000000"/>
          <w:sz w:val="24"/>
          <w:szCs w:val="24"/>
          <w:shd w:val="clear" w:color="auto" w:fill="FFFFFF"/>
        </w:rPr>
      </w:pP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Литература</w:t>
      </w:r>
      <w:r w:rsidRPr="006A29DF">
        <w:rPr>
          <w:rFonts w:ascii="Times New Roman" w:eastAsia="ff2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6A29DF">
        <w:rPr>
          <w:rFonts w:ascii="Times New Roman" w:eastAsia="ff3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0475A" w:rsidRPr="006A29DF" w:rsidRDefault="0050475A" w:rsidP="0050475A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6A29DF">
        <w:rPr>
          <w:rFonts w:ascii="Calibri" w:eastAsia="Calibri" w:hAnsi="Calibri" w:cs="Calibri"/>
          <w:sz w:val="24"/>
          <w:szCs w:val="24"/>
        </w:rPr>
        <w:t>“</w:t>
      </w:r>
      <w:r w:rsidRPr="006A29DF">
        <w:rPr>
          <w:rFonts w:ascii="Times New Roman" w:eastAsia="Calibri" w:hAnsi="Times New Roman" w:cs="Times New Roman"/>
          <w:sz w:val="24"/>
          <w:szCs w:val="24"/>
        </w:rPr>
        <w:t>КПСС в резолюциях и решениях съездов, конференций и пленумов ЦК (1955-1959 гг.)” т. 7, М., 1971.</w:t>
      </w:r>
    </w:p>
    <w:p w:rsidR="0050475A" w:rsidRPr="006A29DF" w:rsidRDefault="0050475A" w:rsidP="0050475A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6A29DF">
        <w:rPr>
          <w:rFonts w:ascii="Times New Roman" w:eastAsia="Calibri" w:hAnsi="Times New Roman" w:cs="Times New Roman"/>
          <w:sz w:val="24"/>
          <w:szCs w:val="24"/>
        </w:rPr>
        <w:t>“КПСС в резолюциях и решениях съездов, конференций и пленумов ЦК (1959-1965 гг.)” т. 8, М., 1972.</w:t>
      </w:r>
    </w:p>
    <w:p w:rsidR="0050475A" w:rsidRPr="006A29DF" w:rsidRDefault="0050475A" w:rsidP="0050475A">
      <w:pPr>
        <w:pStyle w:val="a3"/>
        <w:numPr>
          <w:ilvl w:val="0"/>
          <w:numId w:val="4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История России. X класс. Учебник для общеобразовательных ор-</w:t>
      </w:r>
    </w:p>
    <w:p w:rsidR="0050475A" w:rsidRPr="006A29DF" w:rsidRDefault="0050475A" w:rsidP="0050475A">
      <w:pPr>
        <w:pStyle w:val="a3"/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</w:rPr>
        <w:t>ганизаций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. В 3-х частях / М.М. </w:t>
      </w: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</w:rPr>
        <w:t>Горинов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, А.А. Данилов, М.Ю. </w:t>
      </w: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</w:rPr>
        <w:t>Моруков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и др.;</w:t>
      </w:r>
    </w:p>
    <w:p w:rsidR="0050475A" w:rsidRPr="006A29DF" w:rsidRDefault="0050475A" w:rsidP="0050475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     под ред. А.В. </w:t>
      </w: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</w:rPr>
        <w:t>Торкунова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>. – М.: Просвещение, 2016.</w:t>
      </w:r>
    </w:p>
    <w:p w:rsidR="0050475A" w:rsidRPr="006A29DF" w:rsidRDefault="0050475A" w:rsidP="0050475A">
      <w:pPr>
        <w:spacing w:after="0"/>
        <w:rPr>
          <w:rFonts w:ascii="Times New Roman" w:eastAsia="ff1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4.Речь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тов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Хрущева</w:t>
      </w:r>
      <w:proofErr w:type="spellEnd"/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встрече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руководителей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партии</w:t>
      </w:r>
      <w:r w:rsidRPr="006A29DF">
        <w:rPr>
          <w:rFonts w:ascii="Times New Roman" w:eastAsia="ff1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A29DF">
        <w:rPr>
          <w:rFonts w:ascii="Times New Roman" w:eastAsia="ff1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0475A" w:rsidRPr="006A29DF" w:rsidRDefault="0050475A" w:rsidP="0050475A">
      <w:pPr>
        <w:pStyle w:val="a3"/>
        <w:spacing w:after="0"/>
        <w:rPr>
          <w:rFonts w:ascii="Times New Roman" w:eastAsia="ff1" w:hAnsi="Times New Roman" w:cs="Times New Roman"/>
          <w:color w:val="000000"/>
          <w:sz w:val="24"/>
          <w:szCs w:val="24"/>
          <w:shd w:val="clear" w:color="auto" w:fill="FFFFFF"/>
        </w:rPr>
      </w:pP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правительства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деятелями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литературы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искусства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8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марта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1963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года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Журнал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“Новый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мир”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март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1963.</w:t>
      </w:r>
      <w:r w:rsidRPr="006A29DF">
        <w:rPr>
          <w:rFonts w:ascii="Times New Roman" w:eastAsia="ff1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0475A" w:rsidRPr="006A29DF" w:rsidRDefault="0050475A" w:rsidP="0050475A">
      <w:pPr>
        <w:rPr>
          <w:rFonts w:ascii="Calibri" w:eastAsia="Calibri" w:hAnsi="Calibri" w:cs="Calibri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color w:val="333333"/>
          <w:sz w:val="24"/>
          <w:szCs w:val="24"/>
        </w:rPr>
        <w:t>5.Сайт Википедия</w:t>
      </w:r>
      <w:r w:rsidRPr="006A29D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6A29D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29DF">
        <w:rPr>
          <w:rFonts w:ascii="Times New Roman" w:eastAsia="Times New Roman" w:hAnsi="Times New Roman" w:cs="Times New Roman"/>
          <w:sz w:val="24"/>
          <w:szCs w:val="24"/>
          <w:lang w:val="en-US"/>
        </w:rPr>
        <w:t>org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A29DF">
        <w:rPr>
          <w:rFonts w:ascii="Times New Roman" w:eastAsia="Times New Roman" w:hAnsi="Times New Roman" w:cs="Times New Roman"/>
          <w:sz w:val="24"/>
          <w:szCs w:val="24"/>
          <w:lang w:val="en-US"/>
        </w:rPr>
        <w:t>wiki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50475A" w:rsidRPr="006A29DF" w:rsidRDefault="0050475A" w:rsidP="0050475A">
      <w:pPr>
        <w:rPr>
          <w:rFonts w:ascii="Times New Roman" w:eastAsia="Calibri" w:hAnsi="Times New Roman" w:cs="Times New Roman"/>
          <w:sz w:val="24"/>
          <w:szCs w:val="24"/>
        </w:rPr>
      </w:pPr>
      <w:r w:rsidRPr="006A29DF">
        <w:rPr>
          <w:rFonts w:ascii="Times New Roman" w:eastAsia="Calibri" w:hAnsi="Times New Roman" w:cs="Times New Roman"/>
          <w:sz w:val="24"/>
          <w:szCs w:val="24"/>
        </w:rPr>
        <w:t xml:space="preserve">6.Дмитренко В.П. История Отечества. XX век. 11 класс: пособие для общеобразовательных учебных заведений/В.П. Дмитренко, </w:t>
      </w:r>
      <w:proofErr w:type="spellStart"/>
      <w:r w:rsidRPr="006A29DF">
        <w:rPr>
          <w:rFonts w:ascii="Times New Roman" w:eastAsia="Calibri" w:hAnsi="Times New Roman" w:cs="Times New Roman"/>
          <w:sz w:val="24"/>
          <w:szCs w:val="24"/>
        </w:rPr>
        <w:t>В.Д.Есаков</w:t>
      </w:r>
      <w:proofErr w:type="spellEnd"/>
      <w:r w:rsidRPr="006A29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A29DF">
        <w:rPr>
          <w:rFonts w:ascii="Times New Roman" w:eastAsia="Calibri" w:hAnsi="Times New Roman" w:cs="Times New Roman"/>
          <w:sz w:val="24"/>
          <w:szCs w:val="24"/>
        </w:rPr>
        <w:t>В.А.Шестаков</w:t>
      </w:r>
      <w:proofErr w:type="spellEnd"/>
      <w:r w:rsidRPr="006A29DF">
        <w:rPr>
          <w:rFonts w:ascii="Times New Roman" w:eastAsia="Calibri" w:hAnsi="Times New Roman" w:cs="Times New Roman"/>
          <w:sz w:val="24"/>
          <w:szCs w:val="24"/>
        </w:rPr>
        <w:t>. – М.: Дрофа, 2009.</w:t>
      </w:r>
    </w:p>
    <w:p w:rsidR="0050475A" w:rsidRPr="006A29DF" w:rsidRDefault="0050475A" w:rsidP="0050475A">
      <w:pPr>
        <w:rPr>
          <w:rFonts w:ascii="Times New Roman" w:eastAsia="Calibri" w:hAnsi="Times New Roman" w:cs="Times New Roman"/>
          <w:sz w:val="24"/>
          <w:szCs w:val="24"/>
        </w:rPr>
      </w:pPr>
      <w:r w:rsidRPr="006A29DF">
        <w:rPr>
          <w:rFonts w:ascii="Times New Roman" w:eastAsia="Calibri" w:hAnsi="Times New Roman" w:cs="Times New Roman"/>
          <w:sz w:val="24"/>
          <w:szCs w:val="24"/>
        </w:rPr>
        <w:t xml:space="preserve">7.Егорова Н.В. Универсальные поурочные разработки по литературе. 11 класс. II полугодие- М.: </w:t>
      </w:r>
      <w:proofErr w:type="spellStart"/>
      <w:r w:rsidRPr="006A29DF">
        <w:rPr>
          <w:rFonts w:ascii="Times New Roman" w:eastAsia="Calibri" w:hAnsi="Times New Roman" w:cs="Times New Roman"/>
          <w:sz w:val="24"/>
          <w:szCs w:val="24"/>
        </w:rPr>
        <w:t>Вако</w:t>
      </w:r>
      <w:proofErr w:type="spellEnd"/>
      <w:r w:rsidRPr="006A29DF">
        <w:rPr>
          <w:rFonts w:ascii="Times New Roman" w:eastAsia="Calibri" w:hAnsi="Times New Roman" w:cs="Times New Roman"/>
          <w:sz w:val="24"/>
          <w:szCs w:val="24"/>
        </w:rPr>
        <w:t>, 2010.</w:t>
      </w:r>
    </w:p>
    <w:p w:rsidR="0050475A" w:rsidRPr="006A29DF" w:rsidRDefault="0050475A" w:rsidP="0050475A">
      <w:pPr>
        <w:rPr>
          <w:rFonts w:ascii="Times New Roman" w:eastAsia="Calibri" w:hAnsi="Times New Roman" w:cs="Times New Roman"/>
          <w:sz w:val="24"/>
          <w:szCs w:val="24"/>
        </w:rPr>
      </w:pPr>
      <w:r w:rsidRPr="006A29DF">
        <w:rPr>
          <w:rFonts w:ascii="Times New Roman" w:eastAsia="Calibri" w:hAnsi="Times New Roman" w:cs="Times New Roman"/>
          <w:sz w:val="24"/>
          <w:szCs w:val="24"/>
        </w:rPr>
        <w:t>8.История России, 1945-2008 гг.: 11 класс: методическое пособие / А.А. Данилов. М.: Просвещение, 2008.</w:t>
      </w:r>
    </w:p>
    <w:p w:rsidR="002E59CA" w:rsidRPr="006A29DF" w:rsidRDefault="0050475A" w:rsidP="006A29DF">
      <w:pPr>
        <w:rPr>
          <w:rFonts w:ascii="Times New Roman" w:eastAsia="Calibri" w:hAnsi="Times New Roman" w:cs="Times New Roman"/>
          <w:sz w:val="24"/>
          <w:szCs w:val="24"/>
        </w:rPr>
      </w:pPr>
      <w:r w:rsidRPr="006A29DF">
        <w:rPr>
          <w:rFonts w:ascii="Times New Roman" w:eastAsia="Calibri" w:hAnsi="Times New Roman" w:cs="Times New Roman"/>
          <w:sz w:val="24"/>
          <w:szCs w:val="24"/>
        </w:rPr>
        <w:t>9.История России, 1945-2008 гг.: книга для учителя / под редакцией А.В. Филиппова. М.: Просвещение, 2008.</w:t>
      </w:r>
    </w:p>
    <w:p w:rsidR="002E59CA" w:rsidRDefault="002E59CA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29DF" w:rsidRDefault="006A29DF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29DF" w:rsidRDefault="006A29DF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29DF" w:rsidRPr="006A29DF" w:rsidRDefault="006A29DF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1ED3" w:rsidRPr="006A29DF" w:rsidRDefault="002E59CA">
      <w:pPr>
        <w:spacing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i/>
          <w:sz w:val="24"/>
          <w:szCs w:val="24"/>
        </w:rPr>
        <w:t>Приложение 1</w:t>
      </w:r>
    </w:p>
    <w:p w:rsidR="00591ED3" w:rsidRPr="006A29DF" w:rsidRDefault="00591ED3">
      <w:pPr>
        <w:spacing w:line="240" w:lineRule="auto"/>
        <w:ind w:firstLine="851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8"/>
      </w:tblGrid>
      <w:tr w:rsidR="00591ED3" w:rsidRPr="006A29DF">
        <w:trPr>
          <w:trHeight w:val="1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ED3" w:rsidRPr="006A29DF" w:rsidRDefault="002E59C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СССР в 1953-1964гг.</w:t>
            </w:r>
          </w:p>
          <w:p w:rsidR="00591ED3" w:rsidRPr="006A29DF" w:rsidRDefault="002E59CA">
            <w:pPr>
              <w:spacing w:after="0" w:line="240" w:lineRule="auto"/>
              <w:ind w:firstLine="851"/>
              <w:jc w:val="center"/>
              <w:rPr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«Оттепель» в духовной и культурной жизни</w:t>
            </w:r>
          </w:p>
        </w:tc>
      </w:tr>
      <w:tr w:rsidR="00591ED3" w:rsidRPr="006A29DF">
        <w:trPr>
          <w:trHeight w:val="1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91ED3" w:rsidRPr="006A29DF" w:rsidRDefault="00591ED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ED3" w:rsidRPr="006A29DF" w:rsidRDefault="002E59C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1. </w:t>
            </w: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«Оттепель» в общественно-политической жизни    п.32 (п.2)</w:t>
            </w:r>
          </w:p>
          <w:p w:rsidR="00591ED3" w:rsidRPr="006A29DF" w:rsidRDefault="002E59C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? Каковы последствия 20-го съезда КПСС? В чем </w:t>
            </w:r>
            <w:proofErr w:type="gramStart"/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выразилась  «</w:t>
            </w:r>
            <w:proofErr w:type="gramEnd"/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Оттепель»?</w:t>
            </w:r>
          </w:p>
          <w:p w:rsidR="00591ED3" w:rsidRPr="006A29DF" w:rsidRDefault="002E59C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? Можете ли вы сделать </w:t>
            </w:r>
            <w:proofErr w:type="gramStart"/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 о</w:t>
            </w:r>
            <w:proofErr w:type="gramEnd"/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 и завершенном характере этих</w:t>
            </w:r>
          </w:p>
          <w:p w:rsidR="00591ED3" w:rsidRPr="006A29DF" w:rsidRDefault="002E59C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проявлений?</w:t>
            </w:r>
          </w:p>
          <w:p w:rsidR="00591ED3" w:rsidRPr="006A29DF" w:rsidRDefault="002E59C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 </w:t>
            </w: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«Оттепель» в духовной </w:t>
            </w:r>
            <w:proofErr w:type="gramStart"/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жизни:  п.</w:t>
            </w:r>
            <w:proofErr w:type="gramEnd"/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  <w:p w:rsidR="00591ED3" w:rsidRPr="006A29DF" w:rsidRDefault="002E59C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Проблемное задание</w:t>
            </w: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чем заключался противоречивый характер</w:t>
            </w:r>
          </w:p>
          <w:p w:rsidR="00591ED3" w:rsidRPr="006A29DF" w:rsidRDefault="002E59C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«Оттепели» в этой сфере?</w:t>
            </w:r>
          </w:p>
          <w:p w:rsidR="00591ED3" w:rsidRPr="006A29DF" w:rsidRDefault="002E59CA">
            <w:pPr>
              <w:numPr>
                <w:ilvl w:val="0"/>
                <w:numId w:val="1"/>
              </w:numPr>
              <w:tabs>
                <w:tab w:val="left" w:pos="660"/>
              </w:tabs>
              <w:spacing w:after="0" w:line="240" w:lineRule="auto"/>
              <w:ind w:left="660"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Литература:</w:t>
            </w:r>
          </w:p>
          <w:p w:rsidR="00591ED3" w:rsidRPr="006A29DF" w:rsidRDefault="002E59CA">
            <w:pPr>
              <w:spacing w:after="0" w:line="240" w:lineRule="auto"/>
              <w:ind w:left="66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Приведите примеры «раскрепощения» литературы.</w:t>
            </w:r>
          </w:p>
          <w:p w:rsidR="00591ED3" w:rsidRPr="006A29DF" w:rsidRDefault="002E59CA">
            <w:pPr>
              <w:spacing w:after="0" w:line="240" w:lineRule="auto"/>
              <w:ind w:left="66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Приведите примеры </w:t>
            </w:r>
            <w:proofErr w:type="gramStart"/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ограничений  свободы</w:t>
            </w:r>
            <w:proofErr w:type="gramEnd"/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литературе</w:t>
            </w:r>
          </w:p>
          <w:p w:rsidR="00591ED3" w:rsidRPr="006A29DF" w:rsidRDefault="002E59CA">
            <w:pPr>
              <w:spacing w:after="0" w:line="240" w:lineRule="auto"/>
              <w:ind w:left="66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Судьба Пастернака и его творчества (документ)</w:t>
            </w:r>
          </w:p>
          <w:p w:rsidR="00591ED3" w:rsidRPr="006A29DF" w:rsidRDefault="00591ED3">
            <w:pPr>
              <w:spacing w:after="0" w:line="240" w:lineRule="auto"/>
              <w:ind w:left="66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ED3" w:rsidRPr="006A29DF" w:rsidRDefault="002E59CA">
            <w:pPr>
              <w:numPr>
                <w:ilvl w:val="0"/>
                <w:numId w:val="2"/>
              </w:numPr>
              <w:tabs>
                <w:tab w:val="left" w:pos="660"/>
              </w:tabs>
              <w:spacing w:after="0" w:line="240" w:lineRule="auto"/>
              <w:ind w:left="660"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Художественная культура:</w:t>
            </w:r>
          </w:p>
          <w:p w:rsidR="00591ED3" w:rsidRPr="006A29DF" w:rsidRDefault="002E59CA">
            <w:pPr>
              <w:spacing w:after="0" w:line="240" w:lineRule="auto"/>
              <w:ind w:left="66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музыка        - театр        - </w:t>
            </w:r>
            <w:proofErr w:type="gramStart"/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кино  -</w:t>
            </w:r>
            <w:proofErr w:type="gramEnd"/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живопись</w:t>
            </w:r>
          </w:p>
          <w:p w:rsidR="00591ED3" w:rsidRPr="006A29DF" w:rsidRDefault="00591ED3">
            <w:pPr>
              <w:spacing w:after="0" w:line="240" w:lineRule="auto"/>
              <w:ind w:left="660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ED3" w:rsidRPr="006A29DF" w:rsidRDefault="002E59C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3)   </w:t>
            </w: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Власть и культура:</w:t>
            </w:r>
          </w:p>
          <w:p w:rsidR="00591ED3" w:rsidRPr="006A29DF" w:rsidRDefault="002E59C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? Что нового появилось во взаимоотношениях власти и деятелей культуры? </w:t>
            </w:r>
          </w:p>
          <w:p w:rsidR="00591ED3" w:rsidRPr="006A29DF" w:rsidRDefault="002E59C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Как складывались эти отношения?</w:t>
            </w:r>
          </w:p>
          <w:p w:rsidR="00591ED3" w:rsidRPr="006A29DF" w:rsidRDefault="002E59C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- 1962 г. - выставка в Манеже. Эрнст Неизвестный.</w:t>
            </w:r>
          </w:p>
          <w:p w:rsidR="00591ED3" w:rsidRPr="006A29DF" w:rsidRDefault="00591ED3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ED3" w:rsidRPr="006A29DF" w:rsidRDefault="002E59C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4)  </w:t>
            </w: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Советская культура и Запад:</w:t>
            </w:r>
          </w:p>
          <w:p w:rsidR="00591ED3" w:rsidRPr="006A29DF" w:rsidRDefault="002E59C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Приведите примеры установления культурных связей с Западом</w:t>
            </w:r>
          </w:p>
          <w:p w:rsidR="00591ED3" w:rsidRPr="006A29DF" w:rsidRDefault="002E59C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1957г. - Всемирный фестиваль молодежи и студентов в </w:t>
            </w:r>
            <w:proofErr w:type="gramStart"/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Москве  (</w:t>
            </w:r>
            <w:proofErr w:type="gramEnd"/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документ)</w:t>
            </w:r>
          </w:p>
          <w:p w:rsidR="00591ED3" w:rsidRPr="006A29DF" w:rsidRDefault="002E59C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 стиляги - новая молодежная субкультура</w:t>
            </w:r>
          </w:p>
          <w:p w:rsidR="00591ED3" w:rsidRPr="006A29DF" w:rsidRDefault="00591ED3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ED3" w:rsidRPr="006A29DF" w:rsidRDefault="002E59C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5</w:t>
            </w: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)   Власть и церковь:</w:t>
            </w:r>
          </w:p>
          <w:p w:rsidR="00591ED3" w:rsidRPr="006A29DF" w:rsidRDefault="002E59C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? Могла ли власть допустить религиозное самосознание? Почему?</w:t>
            </w:r>
          </w:p>
          <w:p w:rsidR="00591ED3" w:rsidRPr="006A29DF" w:rsidRDefault="002E59C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- политика по отношению к церкви (документ)</w:t>
            </w:r>
          </w:p>
          <w:p w:rsidR="00591ED3" w:rsidRPr="006A29DF" w:rsidRDefault="00591ED3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ED3" w:rsidRPr="006A29DF" w:rsidRDefault="00591ED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ED3" w:rsidRPr="006A29DF" w:rsidRDefault="002E59C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</w:t>
            </w: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 Выводы по проблемному </w:t>
            </w:r>
            <w:proofErr w:type="gramStart"/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заданию  и</w:t>
            </w:r>
            <w:proofErr w:type="gramEnd"/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обсуждение  дискуссионных</w:t>
            </w:r>
          </w:p>
          <w:p w:rsidR="00591ED3" w:rsidRPr="006A29DF" w:rsidRDefault="002E59C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вопросов:</w:t>
            </w:r>
          </w:p>
          <w:p w:rsidR="00591ED3" w:rsidRPr="006A29DF" w:rsidRDefault="002E59C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Сделайте общий вывод о духовной и культурной жизни общества в</w:t>
            </w:r>
          </w:p>
          <w:p w:rsidR="00591ED3" w:rsidRPr="006A29DF" w:rsidRDefault="002E59C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«Оттепели»</w:t>
            </w:r>
          </w:p>
          <w:p w:rsidR="00591ED3" w:rsidRPr="006A29DF" w:rsidRDefault="002E59C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 Выскажите свое мнение о роли интеллигенции в жизни общества.</w:t>
            </w:r>
          </w:p>
          <w:p w:rsidR="00591ED3" w:rsidRPr="006A29DF" w:rsidRDefault="002E59CA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-  Выскажите свое мнение о рамках и границах свободы в творчестве.</w:t>
            </w:r>
          </w:p>
          <w:p w:rsidR="00591ED3" w:rsidRPr="006A29DF" w:rsidRDefault="00591ED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1ED3" w:rsidRPr="006A29DF" w:rsidRDefault="00591ED3">
            <w:pPr>
              <w:spacing w:after="0" w:line="240" w:lineRule="auto"/>
              <w:ind w:firstLine="851"/>
              <w:jc w:val="center"/>
              <w:rPr>
                <w:sz w:val="24"/>
                <w:szCs w:val="24"/>
              </w:rPr>
            </w:pPr>
          </w:p>
        </w:tc>
      </w:tr>
    </w:tbl>
    <w:p w:rsidR="002E59CA" w:rsidRPr="006A29DF" w:rsidRDefault="002E59CA" w:rsidP="006A29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9CA" w:rsidRPr="006A29DF" w:rsidRDefault="002E59CA" w:rsidP="002E59CA">
      <w:pPr>
        <w:spacing w:after="0"/>
        <w:rPr>
          <w:rFonts w:ascii="Times New Roman" w:eastAsia="ff3" w:hAnsi="Times New Roman" w:cs="Times New Roman"/>
          <w:color w:val="000000"/>
          <w:sz w:val="24"/>
          <w:szCs w:val="24"/>
          <w:shd w:val="clear" w:color="auto" w:fill="FFFFFF"/>
        </w:rPr>
      </w:pP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Литература</w:t>
      </w:r>
      <w:r w:rsidRPr="006A29DF">
        <w:rPr>
          <w:rFonts w:ascii="Times New Roman" w:eastAsia="ff2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6A29DF">
        <w:rPr>
          <w:rFonts w:ascii="Times New Roman" w:eastAsia="ff3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E59CA" w:rsidRPr="006A29DF" w:rsidRDefault="002E59CA" w:rsidP="002E59CA">
      <w:pPr>
        <w:spacing w:after="0"/>
        <w:rPr>
          <w:rFonts w:ascii="Times New Roman" w:eastAsia="ff2" w:hAnsi="Times New Roman" w:cs="Times New Roman"/>
          <w:color w:val="000000"/>
          <w:sz w:val="24"/>
          <w:szCs w:val="24"/>
          <w:shd w:val="clear" w:color="auto" w:fill="FFFFFF"/>
        </w:rPr>
      </w:pPr>
    </w:p>
    <w:p w:rsidR="002E59CA" w:rsidRPr="006A29DF" w:rsidRDefault="002E59CA" w:rsidP="002E59CA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6A29DF">
        <w:rPr>
          <w:rFonts w:ascii="Calibri" w:eastAsia="Calibri" w:hAnsi="Calibri" w:cs="Calibri"/>
          <w:sz w:val="24"/>
          <w:szCs w:val="24"/>
        </w:rPr>
        <w:t>“</w:t>
      </w:r>
      <w:r w:rsidRPr="006A29DF">
        <w:rPr>
          <w:rFonts w:ascii="Times New Roman" w:eastAsia="Calibri" w:hAnsi="Times New Roman" w:cs="Times New Roman"/>
          <w:sz w:val="24"/>
          <w:szCs w:val="24"/>
        </w:rPr>
        <w:t>КПСС в резолюциях и решениях съездов, конференций и пленумов ЦК (1955-1959 гг.)” т. 7, М., 1971.</w:t>
      </w:r>
    </w:p>
    <w:p w:rsidR="002E59CA" w:rsidRPr="006A29DF" w:rsidRDefault="002E59CA" w:rsidP="002E59CA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6A29DF">
        <w:rPr>
          <w:rFonts w:ascii="Times New Roman" w:eastAsia="Calibri" w:hAnsi="Times New Roman" w:cs="Times New Roman"/>
          <w:sz w:val="24"/>
          <w:szCs w:val="24"/>
        </w:rPr>
        <w:t>“КПСС в резолюциях и решениях съездов, конференций и пленумов ЦК (1959-1965 гг.)” т. 8, М., 1972.</w:t>
      </w:r>
    </w:p>
    <w:p w:rsidR="002E59CA" w:rsidRPr="006A29DF" w:rsidRDefault="002E59CA" w:rsidP="002E59CA">
      <w:pPr>
        <w:pStyle w:val="a3"/>
        <w:numPr>
          <w:ilvl w:val="0"/>
          <w:numId w:val="3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>История России. X класс. Учебник для общеобразовательных ор-</w:t>
      </w:r>
    </w:p>
    <w:p w:rsidR="002E59CA" w:rsidRPr="006A29DF" w:rsidRDefault="002E59CA" w:rsidP="002E59CA">
      <w:pPr>
        <w:pStyle w:val="a3"/>
        <w:suppressAutoHyphens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</w:rPr>
        <w:t>ганизаций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. В 3-х частях / М.М. </w:t>
      </w: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</w:rPr>
        <w:t>Горинов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, А.А. Данилов, М.Ю. </w:t>
      </w: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</w:rPr>
        <w:t>Моруков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и др.;</w:t>
      </w:r>
    </w:p>
    <w:p w:rsidR="002E59CA" w:rsidRPr="006A29DF" w:rsidRDefault="002E59CA" w:rsidP="002E59C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sz w:val="24"/>
          <w:szCs w:val="24"/>
        </w:rPr>
        <w:t xml:space="preserve">      под ред. А.В. </w:t>
      </w: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</w:rPr>
        <w:t>Торкунова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>. – М.: Просвещение, 2016.</w:t>
      </w:r>
    </w:p>
    <w:p w:rsidR="002E59CA" w:rsidRPr="006A29DF" w:rsidRDefault="002E59CA" w:rsidP="002E59CA">
      <w:pPr>
        <w:spacing w:after="0"/>
        <w:rPr>
          <w:rFonts w:ascii="Times New Roman" w:eastAsia="ff1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4.Речь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тов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Хрущева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встрече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руководителей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партии</w:t>
      </w:r>
      <w:r w:rsidRPr="006A29DF">
        <w:rPr>
          <w:rFonts w:ascii="Times New Roman" w:eastAsia="ff1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A29DF">
        <w:rPr>
          <w:rFonts w:ascii="Times New Roman" w:eastAsia="ff1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E59CA" w:rsidRPr="006A29DF" w:rsidRDefault="002E59CA" w:rsidP="002E59CA">
      <w:pPr>
        <w:pStyle w:val="a3"/>
        <w:spacing w:after="0"/>
        <w:rPr>
          <w:rFonts w:ascii="Times New Roman" w:eastAsia="ff1" w:hAnsi="Times New Roman" w:cs="Times New Roman"/>
          <w:color w:val="000000"/>
          <w:sz w:val="24"/>
          <w:szCs w:val="24"/>
          <w:shd w:val="clear" w:color="auto" w:fill="FFFFFF"/>
        </w:rPr>
      </w:pP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правительства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деятелями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литературы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искусства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8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марта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1963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года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Журнал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“Новый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мир”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A29D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март</w:t>
      </w:r>
      <w:r w:rsidRPr="006A29DF">
        <w:rPr>
          <w:rFonts w:ascii="Times New Roman" w:eastAsia="ff4" w:hAnsi="Times New Roman" w:cs="Times New Roman"/>
          <w:color w:val="000000"/>
          <w:sz w:val="24"/>
          <w:szCs w:val="24"/>
          <w:shd w:val="clear" w:color="auto" w:fill="FFFFFF"/>
        </w:rPr>
        <w:t xml:space="preserve"> 1963.</w:t>
      </w:r>
      <w:r w:rsidRPr="006A29DF">
        <w:rPr>
          <w:rFonts w:ascii="Times New Roman" w:eastAsia="ff1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E59CA" w:rsidRPr="006A29DF" w:rsidRDefault="002E59CA" w:rsidP="002E59CA">
      <w:pPr>
        <w:rPr>
          <w:rFonts w:ascii="Calibri" w:eastAsia="Calibri" w:hAnsi="Calibri" w:cs="Calibri"/>
          <w:sz w:val="24"/>
          <w:szCs w:val="24"/>
        </w:rPr>
      </w:pPr>
      <w:r w:rsidRPr="006A29DF">
        <w:rPr>
          <w:rFonts w:ascii="Times New Roman" w:eastAsia="Times New Roman" w:hAnsi="Times New Roman" w:cs="Times New Roman"/>
          <w:color w:val="333333"/>
          <w:sz w:val="24"/>
          <w:szCs w:val="24"/>
        </w:rPr>
        <w:t>5.Сайт Википедия</w:t>
      </w:r>
      <w:r w:rsidRPr="006A29D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  <w:r w:rsidRPr="006A29DF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6A29DF">
        <w:rPr>
          <w:rFonts w:ascii="Times New Roman" w:eastAsia="Times New Roman" w:hAnsi="Times New Roman" w:cs="Times New Roman"/>
          <w:sz w:val="24"/>
          <w:szCs w:val="24"/>
          <w:lang w:val="en-US"/>
        </w:rPr>
        <w:t>wikipedia</w:t>
      </w:r>
      <w:proofErr w:type="spellEnd"/>
      <w:r w:rsidRPr="006A29D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A29DF">
        <w:rPr>
          <w:rFonts w:ascii="Times New Roman" w:eastAsia="Times New Roman" w:hAnsi="Times New Roman" w:cs="Times New Roman"/>
          <w:sz w:val="24"/>
          <w:szCs w:val="24"/>
          <w:lang w:val="en-US"/>
        </w:rPr>
        <w:t>org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6A29DF">
        <w:rPr>
          <w:rFonts w:ascii="Times New Roman" w:eastAsia="Times New Roman" w:hAnsi="Times New Roman" w:cs="Times New Roman"/>
          <w:sz w:val="24"/>
          <w:szCs w:val="24"/>
          <w:lang w:val="en-US"/>
        </w:rPr>
        <w:t>wiki</w:t>
      </w:r>
      <w:r w:rsidRPr="006A29DF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2E59CA" w:rsidRPr="006A29DF" w:rsidRDefault="002E59CA" w:rsidP="002E59CA">
      <w:pPr>
        <w:rPr>
          <w:rFonts w:ascii="Times New Roman" w:eastAsia="Calibri" w:hAnsi="Times New Roman" w:cs="Times New Roman"/>
          <w:sz w:val="24"/>
          <w:szCs w:val="24"/>
        </w:rPr>
      </w:pPr>
      <w:r w:rsidRPr="006A29DF">
        <w:rPr>
          <w:rFonts w:ascii="Times New Roman" w:eastAsia="Calibri" w:hAnsi="Times New Roman" w:cs="Times New Roman"/>
          <w:sz w:val="24"/>
          <w:szCs w:val="24"/>
        </w:rPr>
        <w:t xml:space="preserve">6.Дмитренко В.П. История Отечества. XX век. 11 класс: пособие для общеобразовательных учебных заведений/В.П. Дмитренко, </w:t>
      </w:r>
      <w:proofErr w:type="spellStart"/>
      <w:r w:rsidRPr="006A29DF">
        <w:rPr>
          <w:rFonts w:ascii="Times New Roman" w:eastAsia="Calibri" w:hAnsi="Times New Roman" w:cs="Times New Roman"/>
          <w:sz w:val="24"/>
          <w:szCs w:val="24"/>
        </w:rPr>
        <w:t>В.Д.Есаков</w:t>
      </w:r>
      <w:proofErr w:type="spellEnd"/>
      <w:r w:rsidRPr="006A29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A29DF">
        <w:rPr>
          <w:rFonts w:ascii="Times New Roman" w:eastAsia="Calibri" w:hAnsi="Times New Roman" w:cs="Times New Roman"/>
          <w:sz w:val="24"/>
          <w:szCs w:val="24"/>
        </w:rPr>
        <w:t>В.А.Шестаков</w:t>
      </w:r>
      <w:proofErr w:type="spellEnd"/>
      <w:r w:rsidRPr="006A29DF">
        <w:rPr>
          <w:rFonts w:ascii="Times New Roman" w:eastAsia="Calibri" w:hAnsi="Times New Roman" w:cs="Times New Roman"/>
          <w:sz w:val="24"/>
          <w:szCs w:val="24"/>
        </w:rPr>
        <w:t>. – М.: Дрофа, 2009.</w:t>
      </w:r>
    </w:p>
    <w:p w:rsidR="002E59CA" w:rsidRPr="006A29DF" w:rsidRDefault="002E59CA" w:rsidP="002E59CA">
      <w:pPr>
        <w:rPr>
          <w:rFonts w:ascii="Times New Roman" w:eastAsia="Calibri" w:hAnsi="Times New Roman" w:cs="Times New Roman"/>
          <w:sz w:val="24"/>
          <w:szCs w:val="24"/>
        </w:rPr>
      </w:pPr>
      <w:r w:rsidRPr="006A29DF">
        <w:rPr>
          <w:rFonts w:ascii="Times New Roman" w:eastAsia="Calibri" w:hAnsi="Times New Roman" w:cs="Times New Roman"/>
          <w:sz w:val="24"/>
          <w:szCs w:val="24"/>
        </w:rPr>
        <w:t xml:space="preserve">7.Егорова Н.В. Универсальные поурочные разработки по литературе. 11 класс. II полугодие- М.: </w:t>
      </w:r>
      <w:proofErr w:type="spellStart"/>
      <w:r w:rsidRPr="006A29DF">
        <w:rPr>
          <w:rFonts w:ascii="Times New Roman" w:eastAsia="Calibri" w:hAnsi="Times New Roman" w:cs="Times New Roman"/>
          <w:sz w:val="24"/>
          <w:szCs w:val="24"/>
        </w:rPr>
        <w:t>Вако</w:t>
      </w:r>
      <w:proofErr w:type="spellEnd"/>
      <w:r w:rsidRPr="006A29DF">
        <w:rPr>
          <w:rFonts w:ascii="Times New Roman" w:eastAsia="Calibri" w:hAnsi="Times New Roman" w:cs="Times New Roman"/>
          <w:sz w:val="24"/>
          <w:szCs w:val="24"/>
        </w:rPr>
        <w:t>, 2010.</w:t>
      </w:r>
    </w:p>
    <w:p w:rsidR="002E59CA" w:rsidRPr="006A29DF" w:rsidRDefault="002E59CA" w:rsidP="002E59CA">
      <w:pPr>
        <w:rPr>
          <w:rFonts w:ascii="Times New Roman" w:eastAsia="Calibri" w:hAnsi="Times New Roman" w:cs="Times New Roman"/>
          <w:sz w:val="24"/>
          <w:szCs w:val="24"/>
        </w:rPr>
      </w:pPr>
      <w:r w:rsidRPr="006A29DF">
        <w:rPr>
          <w:rFonts w:ascii="Times New Roman" w:eastAsia="Calibri" w:hAnsi="Times New Roman" w:cs="Times New Roman"/>
          <w:sz w:val="24"/>
          <w:szCs w:val="24"/>
        </w:rPr>
        <w:t>8.История России, 1945-2008 гг.: 11 класс: методическое пособие / А.А. Данилов. М.: Просвещение, 2008.</w:t>
      </w:r>
    </w:p>
    <w:p w:rsidR="002E59CA" w:rsidRPr="006A29DF" w:rsidRDefault="002E59CA" w:rsidP="002E59CA">
      <w:pPr>
        <w:rPr>
          <w:rFonts w:ascii="Times New Roman" w:eastAsia="Calibri" w:hAnsi="Times New Roman" w:cs="Times New Roman"/>
          <w:sz w:val="24"/>
          <w:szCs w:val="24"/>
        </w:rPr>
      </w:pPr>
      <w:r w:rsidRPr="006A29DF">
        <w:rPr>
          <w:rFonts w:ascii="Times New Roman" w:eastAsia="Calibri" w:hAnsi="Times New Roman" w:cs="Times New Roman"/>
          <w:sz w:val="24"/>
          <w:szCs w:val="24"/>
        </w:rPr>
        <w:t>9.История России, 1945-2008 гг.: книга для учителя / под редакцией А.В. Филиппова. М.: Просвещение, 2008.</w:t>
      </w:r>
    </w:p>
    <w:p w:rsidR="002E59CA" w:rsidRPr="006A29DF" w:rsidRDefault="002E59CA" w:rsidP="002E59CA">
      <w:pPr>
        <w:rPr>
          <w:rFonts w:ascii="Calibri" w:eastAsia="Calibri" w:hAnsi="Calibri" w:cs="Calibri"/>
          <w:sz w:val="24"/>
          <w:szCs w:val="24"/>
        </w:rPr>
      </w:pPr>
    </w:p>
    <w:p w:rsidR="002E59CA" w:rsidRPr="006A29DF" w:rsidRDefault="002E59CA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2E59CA" w:rsidRPr="006A29DF" w:rsidRDefault="002E59CA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sectPr w:rsidR="002E59CA" w:rsidRPr="006A2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36223"/>
    <w:multiLevelType w:val="multilevel"/>
    <w:tmpl w:val="3452A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70210D"/>
    <w:multiLevelType w:val="hybridMultilevel"/>
    <w:tmpl w:val="A2A8A656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B4BE7"/>
    <w:multiLevelType w:val="multilevel"/>
    <w:tmpl w:val="C13008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ED3"/>
    <w:rsid w:val="000A79C1"/>
    <w:rsid w:val="00124113"/>
    <w:rsid w:val="002E59CA"/>
    <w:rsid w:val="0050475A"/>
    <w:rsid w:val="00522DE9"/>
    <w:rsid w:val="00591ED3"/>
    <w:rsid w:val="006A29DF"/>
    <w:rsid w:val="008306D9"/>
    <w:rsid w:val="0087052C"/>
    <w:rsid w:val="00933F7C"/>
    <w:rsid w:val="00956B5F"/>
    <w:rsid w:val="009727C9"/>
    <w:rsid w:val="00997E2F"/>
    <w:rsid w:val="00A43ACE"/>
    <w:rsid w:val="00A90CB8"/>
    <w:rsid w:val="00B41DF8"/>
    <w:rsid w:val="00B919AC"/>
    <w:rsid w:val="00C3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0A1F31-E75F-4107-A1CF-0E166512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8996-C2BE-4F04-91C5-D829E9F1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19</Pages>
  <Words>7103</Words>
  <Characters>40491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</cp:lastModifiedBy>
  <cp:revision>5</cp:revision>
  <dcterms:created xsi:type="dcterms:W3CDTF">2022-08-18T14:51:00Z</dcterms:created>
  <dcterms:modified xsi:type="dcterms:W3CDTF">2022-10-31T15:09:00Z</dcterms:modified>
</cp:coreProperties>
</file>