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F14" w:rsidRDefault="00730F14" w:rsidP="00730F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0F14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Станиславовна</w:t>
      </w:r>
    </w:p>
    <w:p w:rsidR="00730F14" w:rsidRDefault="00730F14" w:rsidP="00730F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логопедической группы</w:t>
      </w:r>
    </w:p>
    <w:p w:rsidR="00730F14" w:rsidRDefault="00730F14" w:rsidP="00730F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gramStart"/>
      <w:r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комбинированного типа №316 г. Донецка» ДНР</w:t>
      </w:r>
    </w:p>
    <w:p w:rsidR="00730F14" w:rsidRPr="00730F14" w:rsidRDefault="00730F14" w:rsidP="00730F1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0F14" w:rsidRDefault="00730F14" w:rsidP="00730F1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282FCB" w:rsidRDefault="00282FCB" w:rsidP="00730F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DC8">
        <w:rPr>
          <w:rFonts w:ascii="Times New Roman" w:hAnsi="Times New Roman" w:cs="Times New Roman"/>
          <w:b/>
          <w:sz w:val="28"/>
          <w:szCs w:val="28"/>
        </w:rPr>
        <w:t>Дидактическое пособие</w:t>
      </w:r>
      <w:r w:rsidRPr="00730F1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730F14">
        <w:rPr>
          <w:rFonts w:ascii="Times New Roman" w:hAnsi="Times New Roman" w:cs="Times New Roman"/>
          <w:b/>
          <w:sz w:val="28"/>
          <w:szCs w:val="28"/>
        </w:rPr>
        <w:t>Круги  Эйлера</w:t>
      </w:r>
    </w:p>
    <w:p w:rsidR="00D06BE4" w:rsidRDefault="00D06BE4" w:rsidP="00730F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Аннотация </w:t>
      </w:r>
    </w:p>
    <w:p w:rsidR="00D06BE4" w:rsidRPr="00D06BE4" w:rsidRDefault="00D06BE4" w:rsidP="00D06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06BE4">
        <w:rPr>
          <w:rFonts w:ascii="Times New Roman" w:hAnsi="Times New Roman" w:cs="Times New Roman"/>
          <w:sz w:val="28"/>
          <w:szCs w:val="28"/>
        </w:rPr>
        <w:t>Предлагаю вашему</w:t>
      </w:r>
      <w:r>
        <w:rPr>
          <w:rFonts w:ascii="Times New Roman" w:hAnsi="Times New Roman" w:cs="Times New Roman"/>
          <w:sz w:val="28"/>
          <w:szCs w:val="28"/>
        </w:rPr>
        <w:t xml:space="preserve"> вниманию дидактическое пособие, которое я использую в работе с детьми с ОНР. Простота, наглядность, красочность пособия вызывает у детей  интерес</w:t>
      </w:r>
      <w:r w:rsidR="007F1DD4">
        <w:rPr>
          <w:rFonts w:ascii="Times New Roman" w:hAnsi="Times New Roman" w:cs="Times New Roman"/>
          <w:sz w:val="28"/>
          <w:szCs w:val="28"/>
        </w:rPr>
        <w:t xml:space="preserve"> к играм, помогает наглядно отобразить отношения между множествами, способствует развитию логического мышления, внимания, памяти, связной речи детей. </w:t>
      </w:r>
    </w:p>
    <w:p w:rsidR="005B0DDB" w:rsidRPr="00282FCB" w:rsidRDefault="00DC2335" w:rsidP="00D06B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E5E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C01D6D" w:rsidRPr="00A91E5E">
        <w:rPr>
          <w:rFonts w:ascii="Times New Roman" w:hAnsi="Times New Roman" w:cs="Times New Roman"/>
          <w:b/>
          <w:sz w:val="28"/>
          <w:szCs w:val="28"/>
        </w:rPr>
        <w:t>:</w:t>
      </w:r>
      <w:r w:rsidR="00C01D6D" w:rsidRPr="00C01D6D">
        <w:rPr>
          <w:rFonts w:ascii="Times New Roman" w:hAnsi="Times New Roman" w:cs="Times New Roman"/>
          <w:sz w:val="28"/>
          <w:szCs w:val="28"/>
        </w:rPr>
        <w:t xml:space="preserve">  </w:t>
      </w:r>
      <w:r w:rsidR="00895C9F" w:rsidRPr="00282FCB">
        <w:rPr>
          <w:rFonts w:ascii="Times New Roman" w:hAnsi="Times New Roman" w:cs="Times New Roman"/>
          <w:sz w:val="28"/>
          <w:szCs w:val="28"/>
        </w:rPr>
        <w:t>развитие познавательных способностей, логического мышления, овладение действием наглядного моделирования.</w:t>
      </w:r>
    </w:p>
    <w:p w:rsidR="002F0CA1" w:rsidRPr="00A91E5E" w:rsidRDefault="006B2BF6" w:rsidP="00730F1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1E5E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F0CA1" w:rsidRDefault="006C27A1" w:rsidP="00730F1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Обучать </w:t>
      </w:r>
      <w:r w:rsidR="006B2BF6" w:rsidRPr="00282FCB">
        <w:rPr>
          <w:rFonts w:ascii="Times New Roman" w:hAnsi="Times New Roman" w:cs="Times New Roman"/>
          <w:sz w:val="28"/>
          <w:szCs w:val="28"/>
        </w:rPr>
        <w:t xml:space="preserve">  сравнивать и анализиров</w:t>
      </w:r>
      <w:r w:rsidR="00BE642D">
        <w:rPr>
          <w:rFonts w:ascii="Times New Roman" w:hAnsi="Times New Roman" w:cs="Times New Roman"/>
          <w:sz w:val="28"/>
          <w:szCs w:val="28"/>
        </w:rPr>
        <w:t xml:space="preserve">ать объекты, выделять признаки, </w:t>
      </w:r>
      <w:r w:rsidR="006B2BF6" w:rsidRPr="00282FCB">
        <w:rPr>
          <w:rFonts w:ascii="Times New Roman" w:hAnsi="Times New Roman" w:cs="Times New Roman"/>
          <w:sz w:val="28"/>
          <w:szCs w:val="28"/>
        </w:rPr>
        <w:t>классифицировать, обобщать и делать выводы.</w:t>
      </w:r>
    </w:p>
    <w:p w:rsidR="006C27A1" w:rsidRPr="00282FCB" w:rsidRDefault="006C27A1" w:rsidP="00730F1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2F0CA1" w:rsidRPr="00282FCB" w:rsidRDefault="006B2BF6" w:rsidP="00730F1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2FCB">
        <w:rPr>
          <w:rFonts w:ascii="Times New Roman" w:hAnsi="Times New Roman" w:cs="Times New Roman"/>
          <w:sz w:val="28"/>
          <w:szCs w:val="28"/>
        </w:rPr>
        <w:t xml:space="preserve"> Развивать умственные способности, творческое воображение,  память, внимание, связную речь.</w:t>
      </w:r>
    </w:p>
    <w:p w:rsidR="00D475D0" w:rsidRPr="00730F14" w:rsidRDefault="006B2BF6" w:rsidP="00730F1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2FCB">
        <w:rPr>
          <w:rFonts w:ascii="Times New Roman" w:hAnsi="Times New Roman" w:cs="Times New Roman"/>
          <w:sz w:val="28"/>
          <w:szCs w:val="28"/>
        </w:rPr>
        <w:t xml:space="preserve"> Повышать интерес к развивающим </w:t>
      </w:r>
      <w:r w:rsidR="006C27A1">
        <w:rPr>
          <w:rFonts w:ascii="Times New Roman" w:hAnsi="Times New Roman" w:cs="Times New Roman"/>
          <w:sz w:val="28"/>
          <w:szCs w:val="28"/>
        </w:rPr>
        <w:t xml:space="preserve"> </w:t>
      </w:r>
      <w:r w:rsidRPr="00282FCB">
        <w:rPr>
          <w:rFonts w:ascii="Times New Roman" w:hAnsi="Times New Roman" w:cs="Times New Roman"/>
          <w:sz w:val="28"/>
          <w:szCs w:val="28"/>
        </w:rPr>
        <w:t>играм.</w:t>
      </w:r>
      <w:r w:rsidR="00895C9F" w:rsidRPr="00C01D6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75D0" w:rsidRPr="00D475D0" w:rsidRDefault="00D475D0" w:rsidP="00730F1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475D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Актуальность обусловлена: </w:t>
      </w:r>
    </w:p>
    <w:p w:rsidR="00AA427E" w:rsidRPr="00D475D0" w:rsidRDefault="00804BA0" w:rsidP="00730F1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D0">
        <w:rPr>
          <w:rFonts w:ascii="Times New Roman" w:hAnsi="Times New Roman" w:cs="Times New Roman"/>
          <w:sz w:val="28"/>
          <w:szCs w:val="28"/>
        </w:rPr>
        <w:t>Качественным обновлением и увеличением интеллектуального потенциала подрастающего поколения;</w:t>
      </w:r>
    </w:p>
    <w:p w:rsidR="00AA427E" w:rsidRPr="00D475D0" w:rsidRDefault="00804BA0" w:rsidP="00730F14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475D0">
        <w:rPr>
          <w:rFonts w:ascii="Times New Roman" w:hAnsi="Times New Roman" w:cs="Times New Roman"/>
          <w:sz w:val="28"/>
          <w:szCs w:val="28"/>
        </w:rPr>
        <w:lastRenderedPageBreak/>
        <w:t>Недостаточностью  развития мыс</w:t>
      </w:r>
      <w:r w:rsidR="006C27A1">
        <w:rPr>
          <w:rFonts w:ascii="Times New Roman" w:hAnsi="Times New Roman" w:cs="Times New Roman"/>
          <w:sz w:val="28"/>
          <w:szCs w:val="28"/>
        </w:rPr>
        <w:t>лительных операций у детей с ОНР</w:t>
      </w:r>
      <w:r w:rsidRPr="00D475D0">
        <w:rPr>
          <w:rFonts w:ascii="Times New Roman" w:hAnsi="Times New Roman" w:cs="Times New Roman"/>
          <w:sz w:val="28"/>
          <w:szCs w:val="28"/>
        </w:rPr>
        <w:t>;</w:t>
      </w:r>
    </w:p>
    <w:p w:rsidR="00DC2335" w:rsidRPr="00730F14" w:rsidRDefault="00804BA0" w:rsidP="00730F14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5D0">
        <w:rPr>
          <w:rFonts w:ascii="Times New Roman" w:hAnsi="Times New Roman" w:cs="Times New Roman"/>
          <w:sz w:val="28"/>
          <w:szCs w:val="28"/>
        </w:rPr>
        <w:t xml:space="preserve">Интересом педагогов к инновационным формам развития логического мышления у детей дошкольного возраста. </w:t>
      </w:r>
      <w:r w:rsidR="00895C9F" w:rsidRPr="00730F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53A" w:rsidRDefault="00C01D6D" w:rsidP="00730F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91E5E">
        <w:rPr>
          <w:rFonts w:ascii="Times New Roman" w:hAnsi="Times New Roman" w:cs="Times New Roman"/>
          <w:b/>
          <w:sz w:val="28"/>
          <w:szCs w:val="28"/>
          <w:u w:val="single"/>
        </w:rPr>
        <w:t>Возрастная</w:t>
      </w:r>
      <w:r w:rsidR="00C26637" w:rsidRPr="00A91E5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91E5E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категория: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5C9F" w:rsidRPr="00895C9F">
        <w:rPr>
          <w:rFonts w:ascii="Times New Roman" w:hAnsi="Times New Roman" w:cs="Times New Roman"/>
          <w:sz w:val="28"/>
          <w:szCs w:val="28"/>
        </w:rPr>
        <w:t xml:space="preserve">для </w:t>
      </w:r>
      <w:r w:rsidR="00C11143">
        <w:rPr>
          <w:rFonts w:ascii="Times New Roman" w:hAnsi="Times New Roman" w:cs="Times New Roman"/>
          <w:sz w:val="28"/>
          <w:szCs w:val="28"/>
        </w:rPr>
        <w:t>детей 4-7 лет</w:t>
      </w:r>
    </w:p>
    <w:p w:rsidR="00282FCB" w:rsidRDefault="00C11143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E5E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335">
        <w:rPr>
          <w:rFonts w:ascii="Times New Roman" w:hAnsi="Times New Roman" w:cs="Times New Roman"/>
          <w:sz w:val="28"/>
          <w:szCs w:val="28"/>
        </w:rPr>
        <w:t xml:space="preserve">красные, синие, зеленые </w:t>
      </w:r>
      <w:r>
        <w:rPr>
          <w:rFonts w:ascii="Times New Roman" w:hAnsi="Times New Roman" w:cs="Times New Roman"/>
          <w:sz w:val="28"/>
          <w:szCs w:val="28"/>
        </w:rPr>
        <w:t>круги разной величины</w:t>
      </w:r>
      <w:r w:rsidR="00DC2335">
        <w:rPr>
          <w:rFonts w:ascii="Times New Roman" w:hAnsi="Times New Roman" w:cs="Times New Roman"/>
          <w:sz w:val="28"/>
          <w:szCs w:val="28"/>
        </w:rPr>
        <w:t>, наборы</w:t>
      </w:r>
      <w:r w:rsidR="00D93DFD">
        <w:rPr>
          <w:rFonts w:ascii="Times New Roman" w:hAnsi="Times New Roman" w:cs="Times New Roman"/>
          <w:sz w:val="28"/>
          <w:szCs w:val="28"/>
        </w:rPr>
        <w:t xml:space="preserve"> </w:t>
      </w:r>
      <w:r w:rsidR="00DC2335">
        <w:rPr>
          <w:rFonts w:ascii="Times New Roman" w:hAnsi="Times New Roman" w:cs="Times New Roman"/>
          <w:sz w:val="28"/>
          <w:szCs w:val="28"/>
        </w:rPr>
        <w:t xml:space="preserve"> карточек</w:t>
      </w:r>
      <w:r w:rsidR="000B39C8">
        <w:rPr>
          <w:rFonts w:ascii="Times New Roman" w:hAnsi="Times New Roman" w:cs="Times New Roman"/>
          <w:sz w:val="28"/>
          <w:szCs w:val="28"/>
        </w:rPr>
        <w:t xml:space="preserve"> с картотекой</w:t>
      </w:r>
      <w:r w:rsidR="00DC2335">
        <w:rPr>
          <w:rFonts w:ascii="Times New Roman" w:hAnsi="Times New Roman" w:cs="Times New Roman"/>
          <w:sz w:val="28"/>
          <w:szCs w:val="28"/>
        </w:rPr>
        <w:t>, схемы работы с кругами Эйлера.</w:t>
      </w:r>
    </w:p>
    <w:p w:rsidR="00730F14" w:rsidRPr="00D04C9B" w:rsidRDefault="00730F14" w:rsidP="004F6D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9B854" wp14:editId="4B813D55">
            <wp:extent cx="5046238" cy="3332285"/>
            <wp:effectExtent l="171450" t="171450" r="383540" b="363855"/>
            <wp:docPr id="13" name="Объект 3" descr="C:\Users\Admin\Desktop\PXL_20231007_12493768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Admin\Desktop\PXL_20231007_124937681.jpg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3331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7A9D" w:rsidRDefault="00595AAB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027F2">
        <w:rPr>
          <w:rFonts w:ascii="Times New Roman" w:hAnsi="Times New Roman" w:cs="Times New Roman"/>
          <w:b/>
          <w:sz w:val="28"/>
          <w:szCs w:val="28"/>
        </w:rPr>
        <w:t>Круги Эйлера</w:t>
      </w:r>
      <w:r w:rsidR="00653EB9">
        <w:rPr>
          <w:rFonts w:ascii="Times New Roman" w:hAnsi="Times New Roman" w:cs="Times New Roman"/>
          <w:sz w:val="28"/>
          <w:szCs w:val="28"/>
        </w:rPr>
        <w:t xml:space="preserve"> представляют собой геометрическую </w:t>
      </w:r>
      <w:r w:rsidR="007458E7">
        <w:rPr>
          <w:rFonts w:ascii="Times New Roman" w:hAnsi="Times New Roman" w:cs="Times New Roman"/>
          <w:sz w:val="28"/>
          <w:szCs w:val="28"/>
        </w:rPr>
        <w:t xml:space="preserve"> схему</w:t>
      </w:r>
      <w:r w:rsidRPr="00C26637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7458E7">
        <w:rPr>
          <w:rFonts w:ascii="Times New Roman" w:hAnsi="Times New Roman" w:cs="Times New Roman"/>
          <w:sz w:val="28"/>
          <w:szCs w:val="28"/>
        </w:rPr>
        <w:t>помогает  наглядно отобразить  отношения</w:t>
      </w:r>
      <w:r w:rsidRPr="00C26637">
        <w:rPr>
          <w:rFonts w:ascii="Times New Roman" w:hAnsi="Times New Roman" w:cs="Times New Roman"/>
          <w:sz w:val="28"/>
          <w:szCs w:val="28"/>
        </w:rPr>
        <w:t xml:space="preserve"> между множествами.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A9D">
        <w:rPr>
          <w:rFonts w:ascii="Times New Roman" w:hAnsi="Times New Roman" w:cs="Times New Roman"/>
          <w:sz w:val="28"/>
          <w:szCs w:val="28"/>
        </w:rPr>
        <w:t xml:space="preserve">Учитывая простоту и наглядность модели кругов Эйлера, их с успехом можно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в дошкольных учреждениях, чтобы научить детей  </w:t>
      </w:r>
      <w:r w:rsidRPr="00BE642D">
        <w:rPr>
          <w:rFonts w:ascii="Times New Roman" w:hAnsi="Times New Roman" w:cs="Times New Roman"/>
          <w:sz w:val="28"/>
          <w:szCs w:val="28"/>
        </w:rPr>
        <w:t xml:space="preserve"> </w:t>
      </w:r>
      <w:r w:rsidRPr="00282FCB">
        <w:rPr>
          <w:rFonts w:ascii="Times New Roman" w:hAnsi="Times New Roman" w:cs="Times New Roman"/>
          <w:sz w:val="28"/>
          <w:szCs w:val="28"/>
        </w:rPr>
        <w:t>сравнивать и анализиров</w:t>
      </w:r>
      <w:r>
        <w:rPr>
          <w:rFonts w:ascii="Times New Roman" w:hAnsi="Times New Roman" w:cs="Times New Roman"/>
          <w:sz w:val="28"/>
          <w:szCs w:val="28"/>
        </w:rPr>
        <w:t xml:space="preserve">ать объекты, выделять признаки, классифицировать, обобщать,  делать выводы, развить логическое мышление, </w:t>
      </w:r>
      <w:r w:rsidRPr="00282FCB">
        <w:rPr>
          <w:rFonts w:ascii="Times New Roman" w:hAnsi="Times New Roman" w:cs="Times New Roman"/>
          <w:sz w:val="28"/>
          <w:szCs w:val="28"/>
        </w:rPr>
        <w:t xml:space="preserve"> творческое воображение,  память, внимание, связную речь.</w:t>
      </w:r>
    </w:p>
    <w:p w:rsidR="00D93DFD" w:rsidRDefault="00BE642D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7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6A0F41" w:rsidRPr="003027F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Многофункциональность</w:t>
      </w:r>
      <w:r w:rsidR="006A0F41" w:rsidRPr="006A0F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данного дидактического пособия </w:t>
      </w:r>
      <w:r w:rsidR="00B61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заключается в том, что </w:t>
      </w:r>
      <w:r w:rsidR="002F5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его </w:t>
      </w:r>
      <w:r w:rsidR="00B61A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можно </w:t>
      </w:r>
      <w:r w:rsidR="006A0F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применять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как </w:t>
      </w:r>
      <w:r w:rsidR="002F5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непосредственной образовательной </w:t>
      </w:r>
      <w:r w:rsidR="002F5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F54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всем областям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развития</w:t>
      </w:r>
      <w:r w:rsidR="00F755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так и </w:t>
      </w:r>
      <w:r w:rsidRPr="00A87A9D">
        <w:rPr>
          <w:rFonts w:ascii="Times New Roman" w:hAnsi="Times New Roman" w:cs="Times New Roman"/>
          <w:sz w:val="28"/>
          <w:szCs w:val="28"/>
        </w:rPr>
        <w:t xml:space="preserve">в самостоятельной деятельности детей. </w:t>
      </w:r>
    </w:p>
    <w:p w:rsidR="00067DBC" w:rsidRDefault="003027F2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B5324">
        <w:rPr>
          <w:rFonts w:ascii="Times New Roman" w:hAnsi="Times New Roman" w:cs="Times New Roman"/>
          <w:sz w:val="28"/>
          <w:szCs w:val="28"/>
        </w:rPr>
        <w:t xml:space="preserve">Круги Эйлера могут </w:t>
      </w:r>
      <w:r>
        <w:rPr>
          <w:rFonts w:ascii="Times New Roman" w:hAnsi="Times New Roman" w:cs="Times New Roman"/>
          <w:sz w:val="28"/>
          <w:szCs w:val="28"/>
        </w:rPr>
        <w:t xml:space="preserve">успешно </w:t>
      </w:r>
      <w:r w:rsidRPr="001B5324">
        <w:rPr>
          <w:rFonts w:ascii="Times New Roman" w:hAnsi="Times New Roman" w:cs="Times New Roman"/>
          <w:sz w:val="28"/>
          <w:szCs w:val="28"/>
        </w:rPr>
        <w:t xml:space="preserve">использоваться </w:t>
      </w:r>
      <w:r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557D3A">
        <w:rPr>
          <w:rFonts w:ascii="Times New Roman" w:hAnsi="Times New Roman" w:cs="Times New Roman"/>
          <w:sz w:val="28"/>
          <w:szCs w:val="28"/>
          <w:u w:val="single"/>
        </w:rPr>
        <w:t>по развитию речи</w:t>
      </w:r>
      <w:r w:rsidR="008D3503">
        <w:rPr>
          <w:rFonts w:ascii="Times New Roman" w:hAnsi="Times New Roman" w:cs="Times New Roman"/>
          <w:sz w:val="28"/>
          <w:szCs w:val="28"/>
        </w:rPr>
        <w:t xml:space="preserve"> для формирования словаря, </w:t>
      </w:r>
      <w:r w:rsidRPr="001B5324">
        <w:rPr>
          <w:rFonts w:ascii="Times New Roman" w:hAnsi="Times New Roman" w:cs="Times New Roman"/>
          <w:sz w:val="28"/>
          <w:szCs w:val="28"/>
        </w:rPr>
        <w:t xml:space="preserve"> </w:t>
      </w:r>
      <w:r w:rsidR="008D3503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1B5324">
        <w:rPr>
          <w:rFonts w:ascii="Times New Roman" w:hAnsi="Times New Roman" w:cs="Times New Roman"/>
          <w:sz w:val="28"/>
          <w:szCs w:val="28"/>
        </w:rPr>
        <w:t>связной речи при составлении сравнитель</w:t>
      </w:r>
      <w:r w:rsidR="00A0456B">
        <w:rPr>
          <w:rFonts w:ascii="Times New Roman" w:hAnsi="Times New Roman" w:cs="Times New Roman"/>
          <w:sz w:val="28"/>
          <w:szCs w:val="28"/>
        </w:rPr>
        <w:t xml:space="preserve">ных или описательных рассказов; </w:t>
      </w:r>
      <w:r w:rsidR="008D3503">
        <w:rPr>
          <w:rFonts w:ascii="Times New Roman" w:hAnsi="Times New Roman" w:cs="Times New Roman"/>
          <w:sz w:val="28"/>
          <w:szCs w:val="28"/>
        </w:rPr>
        <w:t xml:space="preserve"> </w:t>
      </w:r>
      <w:r w:rsidR="008D3503" w:rsidRPr="00557D3A">
        <w:rPr>
          <w:rFonts w:ascii="Times New Roman" w:hAnsi="Times New Roman" w:cs="Times New Roman"/>
          <w:sz w:val="28"/>
          <w:szCs w:val="28"/>
          <w:u w:val="single"/>
        </w:rPr>
        <w:t>по подготовке детей к</w:t>
      </w:r>
      <w:r w:rsidR="008D3503">
        <w:rPr>
          <w:rFonts w:ascii="Times New Roman" w:hAnsi="Times New Roman" w:cs="Times New Roman"/>
          <w:sz w:val="28"/>
          <w:szCs w:val="28"/>
        </w:rPr>
        <w:t xml:space="preserve"> </w:t>
      </w:r>
      <w:r w:rsidR="008D3503" w:rsidRPr="00557D3A">
        <w:rPr>
          <w:rFonts w:ascii="Times New Roman" w:hAnsi="Times New Roman" w:cs="Times New Roman"/>
          <w:sz w:val="28"/>
          <w:szCs w:val="28"/>
          <w:u w:val="single"/>
        </w:rPr>
        <w:t>обучению грамоте</w:t>
      </w:r>
      <w:r w:rsidR="008D3503">
        <w:rPr>
          <w:rFonts w:ascii="Times New Roman" w:hAnsi="Times New Roman" w:cs="Times New Roman"/>
          <w:sz w:val="28"/>
          <w:szCs w:val="28"/>
        </w:rPr>
        <w:t xml:space="preserve"> при ознакомлении с буквами</w:t>
      </w:r>
      <w:r w:rsidR="00484435">
        <w:rPr>
          <w:rFonts w:ascii="Times New Roman" w:hAnsi="Times New Roman" w:cs="Times New Roman"/>
          <w:sz w:val="28"/>
          <w:szCs w:val="28"/>
        </w:rPr>
        <w:t xml:space="preserve">, коррекции звукопроизношения. </w:t>
      </w:r>
      <w:r w:rsidR="00AB4EDA">
        <w:rPr>
          <w:rFonts w:ascii="Times New Roman" w:hAnsi="Times New Roman" w:cs="Times New Roman"/>
          <w:sz w:val="28"/>
          <w:szCs w:val="28"/>
        </w:rPr>
        <w:t xml:space="preserve">На </w:t>
      </w:r>
      <w:r w:rsidR="00A0456B">
        <w:rPr>
          <w:rFonts w:ascii="Times New Roman" w:hAnsi="Times New Roman" w:cs="Times New Roman"/>
          <w:sz w:val="28"/>
          <w:szCs w:val="28"/>
        </w:rPr>
        <w:t xml:space="preserve">занятиях </w:t>
      </w:r>
      <w:r w:rsidR="00A0456B" w:rsidRPr="00557D3A">
        <w:rPr>
          <w:rFonts w:ascii="Times New Roman" w:hAnsi="Times New Roman" w:cs="Times New Roman"/>
          <w:sz w:val="28"/>
          <w:szCs w:val="28"/>
          <w:u w:val="single"/>
        </w:rPr>
        <w:t>по математике</w:t>
      </w:r>
      <w:r w:rsidR="00A0456B">
        <w:rPr>
          <w:rFonts w:ascii="Times New Roman" w:hAnsi="Times New Roman" w:cs="Times New Roman"/>
          <w:sz w:val="28"/>
          <w:szCs w:val="28"/>
        </w:rPr>
        <w:t xml:space="preserve"> у детей развивается способность различать и называть форму, используя сенсорные эталоны, </w:t>
      </w:r>
      <w:r w:rsidR="00050FC3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A0456B">
        <w:rPr>
          <w:rFonts w:ascii="Times New Roman" w:hAnsi="Times New Roman" w:cs="Times New Roman"/>
          <w:sz w:val="28"/>
          <w:szCs w:val="28"/>
        </w:rPr>
        <w:t xml:space="preserve">находить отличия и сходства по 2-3 признакам, </w:t>
      </w:r>
      <w:r w:rsidR="00050FC3">
        <w:rPr>
          <w:rFonts w:ascii="Times New Roman" w:hAnsi="Times New Roman" w:cs="Times New Roman"/>
          <w:sz w:val="28"/>
          <w:szCs w:val="28"/>
        </w:rPr>
        <w:t xml:space="preserve">анализировать, классифицировать и обобщать. На занятиях </w:t>
      </w:r>
      <w:r w:rsidR="00050FC3" w:rsidRPr="00557D3A">
        <w:rPr>
          <w:rFonts w:ascii="Times New Roman" w:hAnsi="Times New Roman" w:cs="Times New Roman"/>
          <w:sz w:val="28"/>
          <w:szCs w:val="28"/>
          <w:u w:val="single"/>
        </w:rPr>
        <w:t>по  ознакомлению с природой</w:t>
      </w:r>
      <w:r w:rsidR="00050FC3">
        <w:rPr>
          <w:rFonts w:ascii="Times New Roman" w:hAnsi="Times New Roman" w:cs="Times New Roman"/>
          <w:sz w:val="28"/>
          <w:szCs w:val="28"/>
        </w:rPr>
        <w:t xml:space="preserve"> демонстрируется процесс сравнения группир</w:t>
      </w:r>
      <w:r w:rsidR="00A942EF">
        <w:rPr>
          <w:rFonts w:ascii="Times New Roman" w:hAnsi="Times New Roman" w:cs="Times New Roman"/>
          <w:sz w:val="28"/>
          <w:szCs w:val="28"/>
        </w:rPr>
        <w:t>о</w:t>
      </w:r>
      <w:r w:rsidR="00050FC3">
        <w:rPr>
          <w:rFonts w:ascii="Times New Roman" w:hAnsi="Times New Roman" w:cs="Times New Roman"/>
          <w:sz w:val="28"/>
          <w:szCs w:val="28"/>
        </w:rPr>
        <w:t xml:space="preserve">вки объектов живой </w:t>
      </w:r>
      <w:r w:rsidR="00A942EF">
        <w:rPr>
          <w:rFonts w:ascii="Times New Roman" w:hAnsi="Times New Roman" w:cs="Times New Roman"/>
          <w:sz w:val="28"/>
          <w:szCs w:val="28"/>
        </w:rPr>
        <w:t>природы: дикие – домашние животные, фрукты – овощи, перелетные – зимующие птицы, ягоды, цветы, деревья  и др.</w:t>
      </w:r>
      <w:r w:rsidR="00557D3A">
        <w:rPr>
          <w:rFonts w:ascii="Times New Roman" w:hAnsi="Times New Roman" w:cs="Times New Roman"/>
          <w:sz w:val="28"/>
          <w:szCs w:val="28"/>
        </w:rPr>
        <w:t xml:space="preserve"> На занятиях </w:t>
      </w:r>
      <w:r w:rsidR="00557D3A" w:rsidRPr="00557D3A">
        <w:rPr>
          <w:rFonts w:ascii="Times New Roman" w:hAnsi="Times New Roman" w:cs="Times New Roman"/>
          <w:sz w:val="28"/>
          <w:szCs w:val="28"/>
          <w:u w:val="single"/>
        </w:rPr>
        <w:t>по ознакомлению с окружающим</w:t>
      </w:r>
      <w:r w:rsidR="00557D3A" w:rsidRPr="00D9373D">
        <w:rPr>
          <w:rFonts w:ascii="Times New Roman" w:hAnsi="Times New Roman" w:cs="Times New Roman"/>
          <w:sz w:val="28"/>
          <w:szCs w:val="28"/>
        </w:rPr>
        <w:t xml:space="preserve"> </w:t>
      </w:r>
      <w:r w:rsidR="00D9373D">
        <w:rPr>
          <w:rFonts w:ascii="Times New Roman" w:hAnsi="Times New Roman" w:cs="Times New Roman"/>
          <w:sz w:val="28"/>
          <w:szCs w:val="28"/>
        </w:rPr>
        <w:t>для формирования представления о</w:t>
      </w:r>
      <w:r w:rsidR="007F1DD4">
        <w:rPr>
          <w:rFonts w:ascii="Times New Roman" w:hAnsi="Times New Roman" w:cs="Times New Roman"/>
          <w:sz w:val="28"/>
          <w:szCs w:val="28"/>
        </w:rPr>
        <w:t xml:space="preserve"> многообразии окружающего мира.</w:t>
      </w:r>
    </w:p>
    <w:p w:rsidR="007F1DD4" w:rsidRPr="00F93549" w:rsidRDefault="00F93549" w:rsidP="00730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3549">
        <w:rPr>
          <w:rFonts w:ascii="Times New Roman" w:hAnsi="Times New Roman" w:cs="Times New Roman"/>
          <w:b/>
          <w:sz w:val="28"/>
          <w:szCs w:val="28"/>
          <w:u w:val="single"/>
        </w:rPr>
        <w:t>Карточки различной тематики</w:t>
      </w:r>
    </w:p>
    <w:p w:rsidR="00C31A1A" w:rsidRDefault="00C31A1A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1A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38411" wp14:editId="316E6375">
            <wp:extent cx="5002823" cy="3341077"/>
            <wp:effectExtent l="171450" t="171450" r="388620" b="354965"/>
            <wp:docPr id="14" name="Объект 3" descr="C:\Users\Admin\Desktop\PXL_20231007_1251188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C:\Users\Admin\Desktop\PXL_20231007_125118860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5" cy="335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61A0" w:rsidRPr="003027F2" w:rsidRDefault="00067DBC" w:rsidP="00730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27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Pr="003027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37C47" w:rsidRPr="003027F2">
        <w:rPr>
          <w:rFonts w:ascii="Times New Roman" w:hAnsi="Times New Roman" w:cs="Times New Roman"/>
          <w:b/>
          <w:sz w:val="28"/>
          <w:szCs w:val="28"/>
          <w:u w:val="single"/>
        </w:rPr>
        <w:t>Схемы моделей кругов:</w:t>
      </w:r>
      <w:r w:rsidR="00D51B84" w:rsidRPr="003027F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67DBC" w:rsidRDefault="00D51B84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-классификация по одному признаку,         </w:t>
      </w:r>
    </w:p>
    <w:p w:rsidR="00D51B84" w:rsidRDefault="00D51B84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 непересекающихся кругов,</w:t>
      </w:r>
    </w:p>
    <w:p w:rsidR="00067DBC" w:rsidRDefault="00D51B84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модель двух пересекающихся кругов,     </w:t>
      </w:r>
    </w:p>
    <w:p w:rsidR="00D51B84" w:rsidRDefault="00D51B84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классификация по двум признакам</w:t>
      </w:r>
      <w:r w:rsidR="00D7029A">
        <w:rPr>
          <w:rFonts w:ascii="Times New Roman" w:hAnsi="Times New Roman" w:cs="Times New Roman"/>
          <w:sz w:val="28"/>
          <w:szCs w:val="28"/>
        </w:rPr>
        <w:t>,</w:t>
      </w:r>
    </w:p>
    <w:p w:rsidR="00067DBC" w:rsidRDefault="00D7029A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 тр</w:t>
      </w:r>
      <w:r w:rsidR="00067DBC">
        <w:rPr>
          <w:rFonts w:ascii="Times New Roman" w:hAnsi="Times New Roman" w:cs="Times New Roman"/>
          <w:sz w:val="28"/>
          <w:szCs w:val="28"/>
        </w:rPr>
        <w:t xml:space="preserve">ех пересекающихся кругов,   </w:t>
      </w:r>
    </w:p>
    <w:p w:rsidR="00595AAB" w:rsidRDefault="00D7029A" w:rsidP="00730F14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модель, когда один круг вложен в другой.</w:t>
      </w:r>
      <w:r w:rsidR="00D51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645" w:rsidRDefault="00595AAB" w:rsidP="00730F14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B5324">
        <w:rPr>
          <w:rFonts w:ascii="Times New Roman" w:hAnsi="Times New Roman" w:cs="Times New Roman"/>
          <w:sz w:val="28"/>
          <w:szCs w:val="28"/>
        </w:rPr>
        <w:t>Работу нужно строить по принципу «</w:t>
      </w:r>
      <w:proofErr w:type="gramStart"/>
      <w:r w:rsidRPr="001B532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B5324">
        <w:rPr>
          <w:rFonts w:ascii="Times New Roman" w:hAnsi="Times New Roman" w:cs="Times New Roman"/>
          <w:sz w:val="28"/>
          <w:szCs w:val="28"/>
        </w:rPr>
        <w:t xml:space="preserve"> простого к сложному», поэтому обучение разделению на множества должно начинаться с самого простого с постепенным усложнением.</w:t>
      </w:r>
    </w:p>
    <w:p w:rsidR="00595AAB" w:rsidRDefault="00EC2645" w:rsidP="00730F14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95AAB">
        <w:rPr>
          <w:rFonts w:ascii="Times New Roman" w:hAnsi="Times New Roman" w:cs="Times New Roman"/>
          <w:sz w:val="28"/>
          <w:szCs w:val="28"/>
        </w:rPr>
        <w:t>Для начала нужно научить детей понимать, что значит «положить в круг», различать понятия «внутри  круга», «вне круга».</w:t>
      </w:r>
      <w:r w:rsidR="00067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 нужно выполнить и</w:t>
      </w:r>
      <w:r w:rsidRPr="00EC2645">
        <w:rPr>
          <w:rFonts w:ascii="Times New Roman" w:hAnsi="Times New Roman" w:cs="Times New Roman"/>
          <w:sz w:val="28"/>
          <w:szCs w:val="28"/>
        </w:rPr>
        <w:t>гровое действие</w:t>
      </w:r>
      <w:r>
        <w:rPr>
          <w:rFonts w:ascii="Times New Roman" w:hAnsi="Times New Roman" w:cs="Times New Roman"/>
          <w:sz w:val="28"/>
          <w:szCs w:val="28"/>
        </w:rPr>
        <w:t>, которое</w:t>
      </w:r>
      <w:r w:rsidRPr="00EC2645">
        <w:rPr>
          <w:rFonts w:ascii="Times New Roman" w:hAnsi="Times New Roman" w:cs="Times New Roman"/>
          <w:sz w:val="28"/>
          <w:szCs w:val="28"/>
        </w:rPr>
        <w:t xml:space="preserve"> заключается в размещении внутри круга предметов с определенным признаком – </w:t>
      </w:r>
      <w:r>
        <w:rPr>
          <w:rFonts w:ascii="Times New Roman" w:hAnsi="Times New Roman" w:cs="Times New Roman"/>
          <w:sz w:val="28"/>
          <w:szCs w:val="28"/>
        </w:rPr>
        <w:t xml:space="preserve">красные, большие, круглые,  </w:t>
      </w:r>
      <w:r w:rsidRPr="00EC2645">
        <w:rPr>
          <w:rFonts w:ascii="Times New Roman" w:hAnsi="Times New Roman" w:cs="Times New Roman"/>
          <w:sz w:val="28"/>
          <w:szCs w:val="28"/>
        </w:rPr>
        <w:t>домашние животные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EC2645">
        <w:rPr>
          <w:rFonts w:ascii="Times New Roman" w:hAnsi="Times New Roman" w:cs="Times New Roman"/>
          <w:sz w:val="28"/>
          <w:szCs w:val="28"/>
        </w:rPr>
        <w:t>, а предметы, у которых этот признак отсутствует, выкладываются за кругом.</w:t>
      </w:r>
      <w:r w:rsidRPr="00EC2645">
        <w:rPr>
          <w:rFonts w:ascii="Times New Roman" w:hAnsi="Times New Roman" w:cs="Times New Roman"/>
          <w:color w:val="111111"/>
          <w:sz w:val="27"/>
          <w:szCs w:val="27"/>
        </w:rPr>
        <w:t> </w:t>
      </w:r>
      <w:r w:rsidRPr="00EC2645">
        <w:rPr>
          <w:rFonts w:ascii="Times New Roman" w:hAnsi="Times New Roman" w:cs="Times New Roman"/>
          <w:color w:val="111111"/>
          <w:sz w:val="28"/>
          <w:szCs w:val="28"/>
        </w:rPr>
        <w:t>При анализе результата распределения карточек, дети без особого труда могут обобщить предметы, оказавшиеся внутри круга. Однако обобщить предметы, лежащие вне круга, дети затрудняются. Следует провести 3-5 серий подобных игр, чтобы закрепить умение детей обобщать предметы, отрицая заданный признак, называя их одним словом: «НЕ кра</w:t>
      </w:r>
      <w:r>
        <w:rPr>
          <w:rFonts w:ascii="Times New Roman" w:hAnsi="Times New Roman" w:cs="Times New Roman"/>
          <w:color w:val="111111"/>
          <w:sz w:val="28"/>
          <w:szCs w:val="28"/>
        </w:rPr>
        <w:t>сные», «НЕ большие», «НЕ круглые</w:t>
      </w:r>
      <w:r w:rsidRPr="00EC2645">
        <w:rPr>
          <w:rFonts w:ascii="Times New Roman" w:hAnsi="Times New Roman" w:cs="Times New Roman"/>
          <w:color w:val="111111"/>
          <w:sz w:val="28"/>
          <w:szCs w:val="28"/>
        </w:rPr>
        <w:t>», «НЕ домашние животные» и т. д.</w:t>
      </w:r>
      <w:r w:rsidR="00484435">
        <w:rPr>
          <w:rFonts w:ascii="Times New Roman" w:hAnsi="Times New Roman" w:cs="Times New Roman"/>
          <w:sz w:val="28"/>
          <w:szCs w:val="28"/>
        </w:rPr>
        <w:t xml:space="preserve"> </w:t>
      </w:r>
      <w:r w:rsidR="00067DBC">
        <w:rPr>
          <w:rFonts w:ascii="Times New Roman" w:hAnsi="Times New Roman" w:cs="Times New Roman"/>
          <w:sz w:val="28"/>
          <w:szCs w:val="28"/>
        </w:rPr>
        <w:t>Ребенок учится решать простейшие задачи сначала с помощью взрослых, а потом и самостоятельно.</w:t>
      </w:r>
    </w:p>
    <w:p w:rsidR="008A185A" w:rsidRDefault="00067DBC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Когда ребенок усвоил классификацию по одному признаку, можно переходить к заданиям на классификацию по двум </w:t>
      </w:r>
      <w:r w:rsidR="00C03D23">
        <w:rPr>
          <w:rFonts w:ascii="Times New Roman" w:hAnsi="Times New Roman" w:cs="Times New Roman"/>
          <w:sz w:val="28"/>
          <w:szCs w:val="28"/>
        </w:rPr>
        <w:t xml:space="preserve">признакам. </w:t>
      </w:r>
      <w:r w:rsidR="00334C5F">
        <w:rPr>
          <w:rFonts w:ascii="Times New Roman" w:hAnsi="Times New Roman" w:cs="Times New Roman"/>
          <w:sz w:val="28"/>
          <w:szCs w:val="28"/>
        </w:rPr>
        <w:t xml:space="preserve"> </w:t>
      </w:r>
      <w:r w:rsidR="008A185A">
        <w:rPr>
          <w:rFonts w:ascii="Times New Roman" w:hAnsi="Times New Roman" w:cs="Times New Roman"/>
          <w:sz w:val="28"/>
          <w:szCs w:val="28"/>
        </w:rPr>
        <w:t>В игре с двумя кругами п</w:t>
      </w:r>
      <w:r w:rsidR="008A185A" w:rsidRPr="008A185A">
        <w:rPr>
          <w:rFonts w:ascii="Times New Roman" w:hAnsi="Times New Roman" w:cs="Times New Roman"/>
          <w:sz w:val="28"/>
          <w:szCs w:val="28"/>
        </w:rPr>
        <w:t xml:space="preserve">оявляется область пересечения кругов, в ней должны </w:t>
      </w:r>
      <w:r w:rsidR="008A185A" w:rsidRPr="008A185A">
        <w:rPr>
          <w:rFonts w:ascii="Times New Roman" w:hAnsi="Times New Roman" w:cs="Times New Roman"/>
          <w:sz w:val="28"/>
          <w:szCs w:val="28"/>
        </w:rPr>
        <w:lastRenderedPageBreak/>
        <w:t>расположиться предметы, обладающие двумя признаками. То есть, один и тот же предмет может иметь оба заданных</w:t>
      </w:r>
      <w:r w:rsidR="008A185A">
        <w:rPr>
          <w:rFonts w:ascii="Times New Roman" w:hAnsi="Times New Roman" w:cs="Times New Roman"/>
          <w:sz w:val="28"/>
          <w:szCs w:val="28"/>
        </w:rPr>
        <w:t xml:space="preserve"> признака, например, и желтый и вкусный</w:t>
      </w:r>
      <w:r w:rsidR="008A185A" w:rsidRPr="008A185A">
        <w:rPr>
          <w:rFonts w:ascii="Times New Roman" w:hAnsi="Times New Roman" w:cs="Times New Roman"/>
          <w:sz w:val="28"/>
          <w:szCs w:val="28"/>
        </w:rPr>
        <w:t xml:space="preserve">. </w:t>
      </w:r>
      <w:r w:rsidR="008A185A">
        <w:rPr>
          <w:rFonts w:ascii="Times New Roman" w:hAnsi="Times New Roman" w:cs="Times New Roman"/>
          <w:sz w:val="28"/>
          <w:szCs w:val="28"/>
        </w:rPr>
        <w:t xml:space="preserve">Не спешите подсказывать детям, дайте им возможность найти решение самостоятельно. </w:t>
      </w:r>
    </w:p>
    <w:p w:rsidR="00777A4C" w:rsidRDefault="008A185A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03D23">
        <w:rPr>
          <w:rFonts w:ascii="Times New Roman" w:hAnsi="Times New Roman" w:cs="Times New Roman"/>
          <w:sz w:val="28"/>
          <w:szCs w:val="28"/>
        </w:rPr>
        <w:t>По мере усвоения материала задания постепенно усложняются и можно переходить к классификации по трем признакам, где используется модель трех пересекающихся кругов.</w:t>
      </w:r>
      <w:r w:rsidR="002F2A11">
        <w:rPr>
          <w:rFonts w:ascii="Times New Roman" w:hAnsi="Times New Roman" w:cs="Times New Roman"/>
          <w:sz w:val="28"/>
          <w:szCs w:val="28"/>
        </w:rPr>
        <w:t xml:space="preserve"> </w:t>
      </w:r>
      <w:r w:rsidR="00777A4C" w:rsidRPr="00777A4C">
        <w:rPr>
          <w:rFonts w:ascii="Times New Roman" w:hAnsi="Times New Roman" w:cs="Times New Roman"/>
          <w:sz w:val="28"/>
          <w:szCs w:val="28"/>
        </w:rPr>
        <w:t>При помощи  пересекающихся  кругов</w:t>
      </w:r>
      <w:r w:rsidR="00595AAB">
        <w:rPr>
          <w:rFonts w:ascii="Times New Roman" w:hAnsi="Times New Roman" w:cs="Times New Roman"/>
          <w:sz w:val="28"/>
          <w:szCs w:val="28"/>
        </w:rPr>
        <w:t xml:space="preserve">  ребенок  решает  интересные </w:t>
      </w:r>
      <w:r w:rsidR="00777A4C" w:rsidRPr="00777A4C">
        <w:rPr>
          <w:rFonts w:ascii="Times New Roman" w:hAnsi="Times New Roman" w:cs="Times New Roman"/>
          <w:sz w:val="28"/>
          <w:szCs w:val="28"/>
        </w:rPr>
        <w:t xml:space="preserve">   логические задачи, что </w:t>
      </w:r>
      <w:r w:rsidR="00595AAB">
        <w:rPr>
          <w:rFonts w:ascii="Times New Roman" w:hAnsi="Times New Roman" w:cs="Times New Roman"/>
          <w:sz w:val="28"/>
          <w:szCs w:val="28"/>
        </w:rPr>
        <w:t xml:space="preserve">в дальнейшем окажет </w:t>
      </w:r>
      <w:r w:rsidR="00777A4C" w:rsidRPr="00777A4C">
        <w:rPr>
          <w:rFonts w:ascii="Times New Roman" w:hAnsi="Times New Roman" w:cs="Times New Roman"/>
          <w:sz w:val="28"/>
          <w:szCs w:val="28"/>
        </w:rPr>
        <w:t xml:space="preserve"> благоприятное  влияние  при подготовке</w:t>
      </w:r>
      <w:r w:rsidR="00595AAB">
        <w:rPr>
          <w:rFonts w:ascii="Times New Roman" w:hAnsi="Times New Roman" w:cs="Times New Roman"/>
          <w:sz w:val="28"/>
          <w:szCs w:val="28"/>
        </w:rPr>
        <w:t xml:space="preserve"> его </w:t>
      </w:r>
      <w:r w:rsidR="00777A4C" w:rsidRPr="00777A4C">
        <w:rPr>
          <w:rFonts w:ascii="Times New Roman" w:hAnsi="Times New Roman" w:cs="Times New Roman"/>
          <w:sz w:val="28"/>
          <w:szCs w:val="28"/>
        </w:rPr>
        <w:t xml:space="preserve"> к школе</w:t>
      </w:r>
      <w:r w:rsidR="00595AAB">
        <w:rPr>
          <w:rFonts w:ascii="Times New Roman" w:hAnsi="Times New Roman" w:cs="Times New Roman"/>
          <w:sz w:val="28"/>
          <w:szCs w:val="28"/>
        </w:rPr>
        <w:t xml:space="preserve"> и</w:t>
      </w:r>
      <w:r w:rsidR="00590A6A">
        <w:rPr>
          <w:rFonts w:ascii="Times New Roman" w:hAnsi="Times New Roman" w:cs="Times New Roman"/>
          <w:sz w:val="28"/>
          <w:szCs w:val="28"/>
        </w:rPr>
        <w:t xml:space="preserve"> успешном</w:t>
      </w:r>
      <w:r w:rsidR="00595AAB">
        <w:rPr>
          <w:rFonts w:ascii="Times New Roman" w:hAnsi="Times New Roman" w:cs="Times New Roman"/>
          <w:sz w:val="28"/>
          <w:szCs w:val="28"/>
        </w:rPr>
        <w:t xml:space="preserve"> обучению </w:t>
      </w:r>
      <w:r w:rsidR="00067DBC">
        <w:rPr>
          <w:rFonts w:ascii="Times New Roman" w:hAnsi="Times New Roman" w:cs="Times New Roman"/>
          <w:sz w:val="28"/>
          <w:szCs w:val="28"/>
        </w:rPr>
        <w:t>в ней</w:t>
      </w:r>
      <w:r w:rsidR="00777A4C" w:rsidRPr="00777A4C">
        <w:rPr>
          <w:rFonts w:ascii="Times New Roman" w:hAnsi="Times New Roman" w:cs="Times New Roman"/>
          <w:sz w:val="28"/>
          <w:szCs w:val="28"/>
        </w:rPr>
        <w:t>.</w:t>
      </w:r>
    </w:p>
    <w:p w:rsidR="003308EE" w:rsidRDefault="003308EE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96F69" w:rsidRPr="003308EE">
        <w:rPr>
          <w:rFonts w:ascii="Times New Roman" w:hAnsi="Times New Roman" w:cs="Times New Roman"/>
          <w:sz w:val="28"/>
          <w:szCs w:val="28"/>
        </w:rPr>
        <w:t xml:space="preserve">У детей с </w:t>
      </w:r>
      <w:r w:rsidR="00496F69">
        <w:rPr>
          <w:rFonts w:ascii="Times New Roman" w:hAnsi="Times New Roman" w:cs="Times New Roman"/>
          <w:sz w:val="28"/>
          <w:szCs w:val="28"/>
        </w:rPr>
        <w:t xml:space="preserve">ОНР </w:t>
      </w:r>
      <w:r w:rsidR="00496F69" w:rsidRPr="003308EE">
        <w:rPr>
          <w:rFonts w:ascii="Times New Roman" w:hAnsi="Times New Roman" w:cs="Times New Roman"/>
          <w:sz w:val="28"/>
          <w:szCs w:val="28"/>
        </w:rPr>
        <w:t>трудно формируются</w:t>
      </w:r>
      <w:r w:rsidR="00496F69">
        <w:rPr>
          <w:rFonts w:ascii="Times New Roman" w:hAnsi="Times New Roman" w:cs="Times New Roman"/>
          <w:sz w:val="28"/>
          <w:szCs w:val="28"/>
        </w:rPr>
        <w:t xml:space="preserve"> </w:t>
      </w:r>
      <w:r w:rsidR="00496F69" w:rsidRPr="003308EE">
        <w:rPr>
          <w:rFonts w:ascii="Times New Roman" w:hAnsi="Times New Roman" w:cs="Times New Roman"/>
          <w:sz w:val="28"/>
          <w:szCs w:val="28"/>
        </w:rPr>
        <w:t xml:space="preserve"> родовые понятия и принципы классификации внутри понятия. </w:t>
      </w:r>
      <w:r w:rsidRPr="003308EE">
        <w:rPr>
          <w:rFonts w:ascii="Times New Roman" w:hAnsi="Times New Roman" w:cs="Times New Roman"/>
          <w:sz w:val="28"/>
          <w:szCs w:val="28"/>
        </w:rPr>
        <w:t xml:space="preserve">Круги можно располагать по-разному, и это позволяет решать </w:t>
      </w:r>
      <w:r w:rsidR="00616F4E">
        <w:rPr>
          <w:rFonts w:ascii="Times New Roman" w:hAnsi="Times New Roman" w:cs="Times New Roman"/>
          <w:sz w:val="28"/>
          <w:szCs w:val="28"/>
        </w:rPr>
        <w:t xml:space="preserve">эти </w:t>
      </w:r>
      <w:r w:rsidRPr="003308EE">
        <w:rPr>
          <w:rFonts w:ascii="Times New Roman" w:hAnsi="Times New Roman" w:cs="Times New Roman"/>
          <w:sz w:val="28"/>
          <w:szCs w:val="28"/>
        </w:rPr>
        <w:t xml:space="preserve">задачи. Например, формируя у детей понятие растения, круг, </w:t>
      </w:r>
      <w:r w:rsidR="00496F69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Pr="003308EE">
        <w:rPr>
          <w:rFonts w:ascii="Times New Roman" w:hAnsi="Times New Roman" w:cs="Times New Roman"/>
          <w:sz w:val="28"/>
          <w:szCs w:val="28"/>
        </w:rPr>
        <w:t xml:space="preserve"> </w:t>
      </w:r>
      <w:r w:rsidR="00496F69">
        <w:rPr>
          <w:rFonts w:ascii="Times New Roman" w:hAnsi="Times New Roman" w:cs="Times New Roman"/>
          <w:sz w:val="28"/>
          <w:szCs w:val="28"/>
        </w:rPr>
        <w:t>размещены картинки  деревьев</w:t>
      </w:r>
      <w:r w:rsidRPr="003308EE">
        <w:rPr>
          <w:rFonts w:ascii="Times New Roman" w:hAnsi="Times New Roman" w:cs="Times New Roman"/>
          <w:sz w:val="28"/>
          <w:szCs w:val="28"/>
        </w:rPr>
        <w:t xml:space="preserve">, находился внутри круга, </w:t>
      </w:r>
      <w:r w:rsidR="00496F69">
        <w:rPr>
          <w:rFonts w:ascii="Times New Roman" w:hAnsi="Times New Roman" w:cs="Times New Roman"/>
          <w:sz w:val="28"/>
          <w:szCs w:val="28"/>
        </w:rPr>
        <w:t>в котором размещены картинки  растений</w:t>
      </w:r>
      <w:r w:rsidRPr="003308EE">
        <w:rPr>
          <w:rFonts w:ascii="Times New Roman" w:hAnsi="Times New Roman" w:cs="Times New Roman"/>
          <w:sz w:val="28"/>
          <w:szCs w:val="28"/>
        </w:rPr>
        <w:t>.</w:t>
      </w:r>
      <w:r w:rsidR="00496F69">
        <w:rPr>
          <w:rFonts w:ascii="Times New Roman" w:hAnsi="Times New Roman" w:cs="Times New Roman"/>
          <w:sz w:val="28"/>
          <w:szCs w:val="28"/>
        </w:rPr>
        <w:t xml:space="preserve">   В</w:t>
      </w:r>
      <w:r w:rsidRPr="003308EE">
        <w:rPr>
          <w:rFonts w:ascii="Times New Roman" w:hAnsi="Times New Roman" w:cs="Times New Roman"/>
          <w:sz w:val="28"/>
          <w:szCs w:val="28"/>
        </w:rPr>
        <w:t xml:space="preserve">ывод, все деревья – растения, но не все растения – деревья. </w:t>
      </w:r>
    </w:p>
    <w:p w:rsidR="00723D98" w:rsidRDefault="00616F4E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Обязательно научите ребенка использовать круги Эйлера.  Приобретенные в дошкольный период навыки и умения работать с моделями – кругами Эйлера, будут служить фундаментом для универсальных учебных действий, станут залогом успешного обучения в школе.</w:t>
      </w:r>
    </w:p>
    <w:p w:rsidR="00723D98" w:rsidRPr="003A13C2" w:rsidRDefault="00723D98" w:rsidP="00730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3C2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484435" w:rsidRPr="00C65C5D" w:rsidRDefault="00723D98" w:rsidP="00730F14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3C2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образования. – М.: ТЦ Сфера, 2023г.</w:t>
      </w:r>
    </w:p>
    <w:p w:rsidR="00895C9F" w:rsidRDefault="001760F3" w:rsidP="00730F14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760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4F6DF2" w:rsidRDefault="004F6DF2" w:rsidP="00730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DF2" w:rsidRDefault="004F6DF2" w:rsidP="00730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DF2" w:rsidRDefault="004F6DF2" w:rsidP="00730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DD4" w:rsidRDefault="007F1DD4" w:rsidP="007F1DD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4F7170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77A4C" w:rsidRPr="00A01405" w:rsidRDefault="00E87FDE" w:rsidP="00730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405">
        <w:rPr>
          <w:rFonts w:ascii="Times New Roman" w:hAnsi="Times New Roman" w:cs="Times New Roman"/>
          <w:b/>
          <w:sz w:val="28"/>
          <w:szCs w:val="28"/>
        </w:rPr>
        <w:t>Варианты игр с кругами Эйлера.</w:t>
      </w:r>
    </w:p>
    <w:p w:rsidR="00E87FDE" w:rsidRPr="002F2A11" w:rsidRDefault="00E87FDE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2A11">
        <w:rPr>
          <w:rFonts w:ascii="Times New Roman" w:hAnsi="Times New Roman" w:cs="Times New Roman"/>
          <w:sz w:val="28"/>
          <w:szCs w:val="28"/>
          <w:u w:val="single"/>
        </w:rPr>
        <w:t>1</w:t>
      </w:r>
      <w:proofErr w:type="gramStart"/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21AC" w:rsidRPr="002F2A11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gramEnd"/>
      <w:r w:rsidR="002B21AC" w:rsidRPr="002F2A11">
        <w:rPr>
          <w:rFonts w:ascii="Times New Roman" w:hAnsi="Times New Roman" w:cs="Times New Roman"/>
          <w:sz w:val="28"/>
          <w:szCs w:val="28"/>
          <w:u w:val="single"/>
        </w:rPr>
        <w:t>/игра «Положи в круг</w:t>
      </w:r>
      <w:r w:rsidRPr="002F2A11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E87FDE" w:rsidRDefault="00E87FDE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классифицировать  предметы по одному признаку, развивать внимание, логическое мышление.</w:t>
      </w:r>
    </w:p>
    <w:p w:rsidR="00E87FDE" w:rsidRDefault="00E87FDE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круг одного цвета, картинки.</w:t>
      </w:r>
    </w:p>
    <w:p w:rsidR="00D04C9B" w:rsidRPr="004F6DF2" w:rsidRDefault="00E87FDE" w:rsidP="00730F14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детям предлагается выбрать предметы с определенным признаком (все круглые, красные, большие и т.д.). Ребенок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складывает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определяет, что отвечает заданному признаку и кладет картинку в круг.</w:t>
      </w:r>
      <w:r w:rsidR="004F6F9C" w:rsidRPr="004F6F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4C9B" w:rsidRDefault="00D04C9B" w:rsidP="00730F14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4C9B" w:rsidRPr="00D04C9B" w:rsidRDefault="00D04C9B" w:rsidP="00730F14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4C9B" w:rsidRDefault="00D04C9B" w:rsidP="00730F14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4C9B" w:rsidRPr="00D04C9B" w:rsidRDefault="00D04C9B" w:rsidP="00730F14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6F9C" w:rsidRDefault="004F6F9C" w:rsidP="00730F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DD3DD" wp14:editId="5C3585DF">
            <wp:extent cx="5825020" cy="3903784"/>
            <wp:effectExtent l="0" t="0" r="4445" b="1905"/>
            <wp:docPr id="10" name="Рисунок 10" descr="C:\Users\Admin\Desktop\PXL_20231006_04372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XL_20231006_043724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15" cy="392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11" w:rsidRDefault="002F2A11" w:rsidP="00730F1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F6DF2" w:rsidRDefault="004F6DF2" w:rsidP="00730F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34C5F" w:rsidRDefault="00334C5F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A11">
        <w:rPr>
          <w:rFonts w:ascii="Times New Roman" w:hAnsi="Times New Roman" w:cs="Times New Roman"/>
          <w:sz w:val="28"/>
          <w:szCs w:val="28"/>
          <w:u w:val="single"/>
        </w:rPr>
        <w:lastRenderedPageBreak/>
        <w:t>2</w:t>
      </w:r>
      <w:proofErr w:type="gramStart"/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Д</w:t>
      </w:r>
      <w:proofErr w:type="gramEnd"/>
      <w:r w:rsidRPr="002F2A11">
        <w:rPr>
          <w:rFonts w:ascii="Times New Roman" w:hAnsi="Times New Roman" w:cs="Times New Roman"/>
          <w:sz w:val="28"/>
          <w:szCs w:val="28"/>
          <w:u w:val="single"/>
        </w:rPr>
        <w:t>/игра «</w:t>
      </w:r>
      <w:r w:rsidR="00FB3E14" w:rsidRPr="002F2A11">
        <w:rPr>
          <w:rFonts w:ascii="Times New Roman" w:hAnsi="Times New Roman" w:cs="Times New Roman"/>
          <w:sz w:val="28"/>
          <w:szCs w:val="28"/>
          <w:u w:val="single"/>
        </w:rPr>
        <w:t>Желтое и вкусное»</w:t>
      </w:r>
      <w:r w:rsidR="00FB3E14">
        <w:rPr>
          <w:rFonts w:ascii="Times New Roman" w:hAnsi="Times New Roman" w:cs="Times New Roman"/>
          <w:sz w:val="28"/>
          <w:szCs w:val="28"/>
        </w:rPr>
        <w:t xml:space="preserve"> (модель двух пересекающихся кругов)</w:t>
      </w:r>
    </w:p>
    <w:p w:rsidR="00FB3E14" w:rsidRDefault="00FB3E14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классифицировать предметы по двум признакам, развивать логическое мышление, внимание.</w:t>
      </w:r>
    </w:p>
    <w:p w:rsidR="00FB3E14" w:rsidRDefault="00FB3E14" w:rsidP="00730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красный и зеленый круг, картинки</w:t>
      </w:r>
      <w:r w:rsidR="00C2665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26655">
        <w:rPr>
          <w:rFonts w:ascii="Times New Roman" w:hAnsi="Times New Roman" w:cs="Times New Roman"/>
          <w:sz w:val="28"/>
          <w:szCs w:val="28"/>
        </w:rPr>
        <w:t>желтое</w:t>
      </w:r>
      <w:proofErr w:type="gramEnd"/>
      <w:r w:rsidR="00C26655">
        <w:rPr>
          <w:rFonts w:ascii="Times New Roman" w:hAnsi="Times New Roman" w:cs="Times New Roman"/>
          <w:sz w:val="28"/>
          <w:szCs w:val="28"/>
        </w:rPr>
        <w:t>, вкусное)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2A11" w:rsidRDefault="00334C5F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в красный круг положите 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желтое</w:t>
      </w:r>
      <w:proofErr w:type="gramEnd"/>
      <w:r>
        <w:rPr>
          <w:rFonts w:ascii="Times New Roman" w:hAnsi="Times New Roman" w:cs="Times New Roman"/>
          <w:sz w:val="28"/>
          <w:szCs w:val="28"/>
        </w:rPr>
        <w:t>, в зеленый – вкусное</w:t>
      </w:r>
      <w:r w:rsidR="00FB3E1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E14">
        <w:rPr>
          <w:rFonts w:ascii="Times New Roman" w:hAnsi="Times New Roman" w:cs="Times New Roman"/>
          <w:sz w:val="28"/>
          <w:szCs w:val="28"/>
        </w:rPr>
        <w:t>Нужно определить, что отвечает сразу двум признакам.</w:t>
      </w: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C3" w:rsidRDefault="00D854C3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A5873" wp14:editId="233007ED">
            <wp:extent cx="5843173" cy="3892026"/>
            <wp:effectExtent l="0" t="0" r="5715" b="0"/>
            <wp:docPr id="15" name="Рисунок 15" descr="C:\Users\Admin\Desktop\PXL_20231008_13071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PXL_20231008_130719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05" cy="39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98" w:rsidRDefault="00723D98" w:rsidP="004F6D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4C9B" w:rsidRDefault="00D04C9B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046D" w:rsidRDefault="002C046D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046D" w:rsidRDefault="002C046D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046D" w:rsidRDefault="002C046D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046D" w:rsidRDefault="002C046D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046D" w:rsidRPr="002F2A11" w:rsidRDefault="002C046D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97AB4" w:rsidRDefault="00D97AB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A11">
        <w:rPr>
          <w:rFonts w:ascii="Times New Roman" w:hAnsi="Times New Roman" w:cs="Times New Roman"/>
          <w:sz w:val="28"/>
          <w:szCs w:val="28"/>
          <w:u w:val="single"/>
        </w:rPr>
        <w:lastRenderedPageBreak/>
        <w:t>3</w:t>
      </w:r>
      <w:proofErr w:type="gramStart"/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 Д</w:t>
      </w:r>
      <w:proofErr w:type="gramEnd"/>
      <w:r w:rsidRPr="002F2A11">
        <w:rPr>
          <w:rFonts w:ascii="Times New Roman" w:hAnsi="Times New Roman" w:cs="Times New Roman"/>
          <w:sz w:val="28"/>
          <w:szCs w:val="28"/>
          <w:u w:val="single"/>
        </w:rPr>
        <w:t>/игра «</w:t>
      </w:r>
      <w:r w:rsidR="008C0574" w:rsidRPr="002F2A11">
        <w:rPr>
          <w:rFonts w:ascii="Times New Roman" w:hAnsi="Times New Roman" w:cs="Times New Roman"/>
          <w:sz w:val="28"/>
          <w:szCs w:val="28"/>
          <w:u w:val="single"/>
        </w:rPr>
        <w:t>Ездит</w:t>
      </w:r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– плавает</w:t>
      </w:r>
      <w:r w:rsidR="008C0574"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– летает</w:t>
      </w:r>
      <w:r w:rsidRPr="002F2A11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8C0574">
        <w:rPr>
          <w:rFonts w:ascii="Times New Roman" w:hAnsi="Times New Roman" w:cs="Times New Roman"/>
          <w:sz w:val="28"/>
          <w:szCs w:val="28"/>
        </w:rPr>
        <w:t xml:space="preserve"> (модель трех пересекающихся кругов)</w:t>
      </w:r>
    </w:p>
    <w:p w:rsidR="00D97AB4" w:rsidRDefault="00D97AB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упражнять в умении сравнивать, выделять признаки, обобщать и делать выводы, развивать логику,  речь. </w:t>
      </w:r>
    </w:p>
    <w:p w:rsidR="008C0574" w:rsidRDefault="00D97AB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7D020F">
        <w:rPr>
          <w:rFonts w:ascii="Times New Roman" w:hAnsi="Times New Roman" w:cs="Times New Roman"/>
          <w:sz w:val="28"/>
          <w:szCs w:val="28"/>
        </w:rPr>
        <w:t xml:space="preserve">круги красный, зеленый </w:t>
      </w:r>
      <w:r w:rsidR="008C0574">
        <w:rPr>
          <w:rFonts w:ascii="Times New Roman" w:hAnsi="Times New Roman" w:cs="Times New Roman"/>
          <w:sz w:val="28"/>
          <w:szCs w:val="28"/>
        </w:rPr>
        <w:t xml:space="preserve"> и синий, картинк</w:t>
      </w:r>
      <w:proofErr w:type="gramStart"/>
      <w:r w:rsidR="008C0574">
        <w:rPr>
          <w:rFonts w:ascii="Times New Roman" w:hAnsi="Times New Roman" w:cs="Times New Roman"/>
          <w:sz w:val="28"/>
          <w:szCs w:val="28"/>
        </w:rPr>
        <w:t>и</w:t>
      </w:r>
      <w:r w:rsidR="007D020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D020F">
        <w:rPr>
          <w:rFonts w:ascii="Times New Roman" w:hAnsi="Times New Roman" w:cs="Times New Roman"/>
          <w:sz w:val="28"/>
          <w:szCs w:val="28"/>
        </w:rPr>
        <w:t>транспорт, птицы</w:t>
      </w:r>
      <w:r w:rsidR="008C0574">
        <w:rPr>
          <w:rFonts w:ascii="Times New Roman" w:hAnsi="Times New Roman" w:cs="Times New Roman"/>
          <w:sz w:val="28"/>
          <w:szCs w:val="28"/>
        </w:rPr>
        <w:t>, рыбы).</w:t>
      </w:r>
    </w:p>
    <w:p w:rsidR="008C0574" w:rsidRDefault="008C057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дать задание   детям положить все, что летает в зеленый круг, все, что плавает в синий, транспорт –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красный. Предложить определить есть ли предмет, который отвечает всем трем признакам, какие предмет отвечают двум признакам?</w:t>
      </w: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0574" w:rsidRDefault="008C0574" w:rsidP="00730F14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C05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7AB4" w:rsidRDefault="008C0574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CC1E7" wp14:editId="7297743C">
            <wp:extent cx="5829300" cy="3889620"/>
            <wp:effectExtent l="0" t="0" r="0" b="0"/>
            <wp:docPr id="8" name="Рисунок 8" descr="C:\Users\Admin\Desktop\PXL_20231008_11505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XL_20231008_11505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492" cy="390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98" w:rsidRDefault="00723D98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046D" w:rsidRDefault="002C046D" w:rsidP="007F1D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4C9B" w:rsidRPr="002F2A11" w:rsidRDefault="00D04C9B" w:rsidP="00730F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26655" w:rsidRDefault="00D97AB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A11">
        <w:rPr>
          <w:rFonts w:ascii="Times New Roman" w:hAnsi="Times New Roman" w:cs="Times New Roman"/>
          <w:sz w:val="28"/>
          <w:szCs w:val="28"/>
          <w:u w:val="single"/>
        </w:rPr>
        <w:lastRenderedPageBreak/>
        <w:t>4</w:t>
      </w:r>
      <w:proofErr w:type="gramStart"/>
      <w:r w:rsidR="00C26655"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26655" w:rsidRPr="002F2A11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gramEnd"/>
      <w:r w:rsidR="00C26655" w:rsidRPr="002F2A11">
        <w:rPr>
          <w:rFonts w:ascii="Times New Roman" w:hAnsi="Times New Roman" w:cs="Times New Roman"/>
          <w:sz w:val="28"/>
          <w:szCs w:val="28"/>
          <w:u w:val="single"/>
        </w:rPr>
        <w:t>/игра «Будь внимательным!»</w:t>
      </w:r>
      <w:r w:rsidR="00C26655">
        <w:rPr>
          <w:rFonts w:ascii="Times New Roman" w:hAnsi="Times New Roman" w:cs="Times New Roman"/>
          <w:sz w:val="28"/>
          <w:szCs w:val="28"/>
        </w:rPr>
        <w:t xml:space="preserve">  (модель трех пересекающихся кругов)</w:t>
      </w:r>
    </w:p>
    <w:p w:rsidR="00C26655" w:rsidRDefault="00C26655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классифицировать предметы по трем  признакам, развивать логическое мышление, внимание.</w:t>
      </w:r>
    </w:p>
    <w:p w:rsidR="00C26655" w:rsidRDefault="00C26655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красный, синий, зеленый круг, картинк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круглое, оранжевое, </w:t>
      </w:r>
      <w:r w:rsidR="00933F15">
        <w:rPr>
          <w:rFonts w:ascii="Times New Roman" w:hAnsi="Times New Roman" w:cs="Times New Roman"/>
          <w:sz w:val="28"/>
          <w:szCs w:val="28"/>
        </w:rPr>
        <w:t>вкусное)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F15" w:rsidRDefault="00933F15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на столе лежат три  круга, в красный положите круглые предметы,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синий – вкусные, в зеленый – оранжевые. Определите предмет, который отвечает всем трем признакам.</w:t>
      </w: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405" w:rsidRDefault="00A01405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574" w:rsidRDefault="008C0574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19AFE" wp14:editId="4173F763">
            <wp:extent cx="5829300" cy="3886200"/>
            <wp:effectExtent l="0" t="0" r="0" b="0"/>
            <wp:docPr id="9" name="Рисунок 9" descr="C:\Users\Admin\Desktop\PXL_20231006_04395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XL_20231006_043958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16" cy="39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10" w:rsidRDefault="00BE5D10" w:rsidP="00730F1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23D98" w:rsidRDefault="00723D98" w:rsidP="00730F1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23D98" w:rsidRDefault="00723D98" w:rsidP="00730F1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23D98" w:rsidRDefault="00723D98" w:rsidP="00730F1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23D98" w:rsidRDefault="00723D98" w:rsidP="00730F1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C046D" w:rsidRPr="002F2A11" w:rsidRDefault="002C046D" w:rsidP="00730F1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97AB4" w:rsidRPr="002F2A11" w:rsidRDefault="00D97AB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2A11">
        <w:rPr>
          <w:rFonts w:ascii="Times New Roman" w:hAnsi="Times New Roman" w:cs="Times New Roman"/>
          <w:sz w:val="28"/>
          <w:szCs w:val="28"/>
          <w:u w:val="single"/>
        </w:rPr>
        <w:lastRenderedPageBreak/>
        <w:t>5</w:t>
      </w:r>
      <w:proofErr w:type="gramStart"/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 Д</w:t>
      </w:r>
      <w:proofErr w:type="gramEnd"/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/игра </w:t>
      </w:r>
      <w:r w:rsidR="00BE5D10" w:rsidRPr="002F2A11">
        <w:rPr>
          <w:rFonts w:ascii="Times New Roman" w:hAnsi="Times New Roman" w:cs="Times New Roman"/>
          <w:sz w:val="28"/>
          <w:szCs w:val="28"/>
          <w:u w:val="single"/>
        </w:rPr>
        <w:t>«Сравни»</w:t>
      </w:r>
    </w:p>
    <w:p w:rsidR="00BE5D10" w:rsidRDefault="00BE5D10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сравнивать предметы, находить сходства и отличия, составлять  описательные рассказы, развивать связную речь.</w:t>
      </w:r>
    </w:p>
    <w:p w:rsidR="00BE5D10" w:rsidRDefault="00BE5D10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лист бумаги, карандаши, 2 круга, картинки.</w:t>
      </w:r>
    </w:p>
    <w:p w:rsidR="00BE5D10" w:rsidRDefault="00BE5D10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 положить круги на лист бумаги, в один круг положить картинку белки, в другой – кошки. </w:t>
      </w:r>
      <w:r w:rsidR="00FA17B1">
        <w:rPr>
          <w:rFonts w:ascii="Times New Roman" w:hAnsi="Times New Roman" w:cs="Times New Roman"/>
          <w:sz w:val="28"/>
          <w:szCs w:val="28"/>
        </w:rPr>
        <w:t>Предложить нарисовать общее и различия, а затем составить  рассказ.</w:t>
      </w: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D10" w:rsidRDefault="006E42D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6A29E" wp14:editId="295976D2">
            <wp:extent cx="5767754" cy="3892924"/>
            <wp:effectExtent l="0" t="0" r="4445" b="0"/>
            <wp:docPr id="11" name="Рисунок 11" descr="C:\Users\Admin\Desktop\PXL_20231008_12544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XL_20231008_125449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84" cy="39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23D98" w:rsidRDefault="00723D98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046D" w:rsidRDefault="002C046D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A4C" w:rsidRDefault="00D854C3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2A11">
        <w:rPr>
          <w:rFonts w:ascii="Times New Roman" w:hAnsi="Times New Roman" w:cs="Times New Roman"/>
          <w:sz w:val="28"/>
          <w:szCs w:val="28"/>
          <w:u w:val="single"/>
        </w:rPr>
        <w:lastRenderedPageBreak/>
        <w:t>6</w:t>
      </w:r>
      <w:proofErr w:type="gramStart"/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 Д</w:t>
      </w:r>
      <w:proofErr w:type="gramEnd"/>
      <w:r w:rsidRPr="002F2A11">
        <w:rPr>
          <w:rFonts w:ascii="Times New Roman" w:hAnsi="Times New Roman" w:cs="Times New Roman"/>
          <w:sz w:val="28"/>
          <w:szCs w:val="28"/>
          <w:u w:val="single"/>
        </w:rPr>
        <w:t xml:space="preserve">/игра </w:t>
      </w:r>
      <w:r w:rsidR="002F2A11">
        <w:rPr>
          <w:rFonts w:ascii="Times New Roman" w:hAnsi="Times New Roman" w:cs="Times New Roman"/>
          <w:sz w:val="28"/>
          <w:szCs w:val="28"/>
          <w:u w:val="single"/>
        </w:rPr>
        <w:t>«Музыкальный магазин</w:t>
      </w:r>
      <w:r w:rsidRPr="002F2A11">
        <w:rPr>
          <w:rFonts w:ascii="Times New Roman" w:hAnsi="Times New Roman" w:cs="Times New Roman"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(модель, когда один круг вложен в другой)</w:t>
      </w:r>
    </w:p>
    <w:p w:rsidR="00D854C3" w:rsidRDefault="00D854C3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E11B4">
        <w:rPr>
          <w:rFonts w:ascii="Times New Roman" w:hAnsi="Times New Roman" w:cs="Times New Roman"/>
          <w:sz w:val="28"/>
          <w:szCs w:val="28"/>
        </w:rPr>
        <w:t xml:space="preserve">учить анализировать и делать выводы,  </w:t>
      </w:r>
      <w:r w:rsidR="00196DB1">
        <w:rPr>
          <w:rFonts w:ascii="Times New Roman" w:hAnsi="Times New Roman" w:cs="Times New Roman"/>
          <w:sz w:val="28"/>
          <w:szCs w:val="28"/>
        </w:rPr>
        <w:t>развивать логическое мышление, речь</w:t>
      </w:r>
      <w:r w:rsidR="003E11B4">
        <w:rPr>
          <w:rFonts w:ascii="Times New Roman" w:hAnsi="Times New Roman" w:cs="Times New Roman"/>
          <w:sz w:val="28"/>
          <w:szCs w:val="28"/>
        </w:rPr>
        <w:t>.</w:t>
      </w:r>
    </w:p>
    <w:p w:rsidR="003E11B4" w:rsidRDefault="003E11B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большой синий круг, маленький зеленый, картинк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музыкальные инструменты).</w:t>
      </w:r>
    </w:p>
    <w:p w:rsidR="003E11B4" w:rsidRDefault="003E11B4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разместите музыкальные инструменты в синем кругу, 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маленький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зеленый – гитары. Гитара – музыкальный инструмент, но не каждый музыкальный  инструмент окажется гитарой.</w:t>
      </w:r>
    </w:p>
    <w:p w:rsidR="00723D98" w:rsidRDefault="00723D98" w:rsidP="00730F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405" w:rsidRDefault="00A01405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11B4" w:rsidRDefault="003E11B4" w:rsidP="00730F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CC1A5" wp14:editId="576DCC5A">
            <wp:extent cx="5838092" cy="3894992"/>
            <wp:effectExtent l="0" t="0" r="0" b="0"/>
            <wp:docPr id="16" name="Рисунок 16" descr="C:\Users\Admin\Desktop\PXL_20231006_04401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PXL_20231006_0440186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00" cy="39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C3" w:rsidRDefault="00D854C3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54C3" w:rsidRDefault="00D854C3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54C3" w:rsidRDefault="00D854C3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5C5D" w:rsidRDefault="00C65C5D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F7170" w:rsidRPr="004F7170" w:rsidRDefault="004F7170" w:rsidP="004F717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F71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Pr="009B4798" w:rsidRDefault="004F7170" w:rsidP="00730F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170">
        <w:rPr>
          <w:rFonts w:ascii="Times New Roman" w:hAnsi="Times New Roman" w:cs="Times New Roman"/>
          <w:b/>
          <w:sz w:val="28"/>
          <w:szCs w:val="28"/>
        </w:rPr>
        <w:t>Самостоятельные игры детей</w:t>
      </w:r>
    </w:p>
    <w:p w:rsidR="007F1DD4" w:rsidRDefault="007F1DD4" w:rsidP="00730F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1DD4" w:rsidRDefault="004F7170" w:rsidP="009B47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CC30D43" wp14:editId="61E0BD19">
            <wp:extent cx="3434671" cy="4406653"/>
            <wp:effectExtent l="0" t="0" r="0" b="0"/>
            <wp:docPr id="17" name="Рисунок 17" descr="G:\круги эйлера  (3)\IMG_20200218_0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руги эйлера  (3)\IMG_20200218_092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20" cy="44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98" w:rsidRDefault="009B4798" w:rsidP="009B47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F5988C7" wp14:editId="78E0FD93">
            <wp:extent cx="5362575" cy="3661632"/>
            <wp:effectExtent l="0" t="0" r="0" b="0"/>
            <wp:docPr id="18" name="Рисунок 18" descr="G:\круги эйлера  (3)\P90326-09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уги эйлера  (3)\P90326-091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19" cy="367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798" w:rsidSect="00D47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799" w:rsidRDefault="00380799" w:rsidP="001760F3">
      <w:pPr>
        <w:spacing w:after="0" w:line="240" w:lineRule="auto"/>
      </w:pPr>
      <w:r>
        <w:separator/>
      </w:r>
    </w:p>
  </w:endnote>
  <w:endnote w:type="continuationSeparator" w:id="0">
    <w:p w:rsidR="00380799" w:rsidRDefault="00380799" w:rsidP="00176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799" w:rsidRDefault="00380799" w:rsidP="001760F3">
      <w:pPr>
        <w:spacing w:after="0" w:line="240" w:lineRule="auto"/>
      </w:pPr>
      <w:r>
        <w:separator/>
      </w:r>
    </w:p>
  </w:footnote>
  <w:footnote w:type="continuationSeparator" w:id="0">
    <w:p w:rsidR="00380799" w:rsidRDefault="00380799" w:rsidP="00176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6AB0"/>
    <w:multiLevelType w:val="hybridMultilevel"/>
    <w:tmpl w:val="5164E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001C0"/>
    <w:multiLevelType w:val="multilevel"/>
    <w:tmpl w:val="A016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271C2"/>
    <w:multiLevelType w:val="hybridMultilevel"/>
    <w:tmpl w:val="B6E61134"/>
    <w:lvl w:ilvl="0" w:tplc="C2BEA7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E71BF"/>
    <w:multiLevelType w:val="hybridMultilevel"/>
    <w:tmpl w:val="E334DE8E"/>
    <w:lvl w:ilvl="0" w:tplc="866EAEB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CE4A3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3E807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C2411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F6FD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F0043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AE6B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54CB8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50375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BA61AD2"/>
    <w:multiLevelType w:val="multilevel"/>
    <w:tmpl w:val="58D42B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5E2265"/>
    <w:multiLevelType w:val="hybridMultilevel"/>
    <w:tmpl w:val="F09EA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71477"/>
    <w:multiLevelType w:val="multilevel"/>
    <w:tmpl w:val="A6B618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D3344E"/>
    <w:multiLevelType w:val="hybridMultilevel"/>
    <w:tmpl w:val="C6F66962"/>
    <w:lvl w:ilvl="0" w:tplc="331C14E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6F5E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1CD34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184F2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E863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50F7D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7E3A7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CE314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BC892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7163E7A"/>
    <w:multiLevelType w:val="multilevel"/>
    <w:tmpl w:val="263401E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393A82"/>
    <w:multiLevelType w:val="multilevel"/>
    <w:tmpl w:val="8804A1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E00856"/>
    <w:multiLevelType w:val="multilevel"/>
    <w:tmpl w:val="F9887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FA7BE5"/>
    <w:multiLevelType w:val="hybridMultilevel"/>
    <w:tmpl w:val="BB868CFC"/>
    <w:lvl w:ilvl="0" w:tplc="23AE3A6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54BF1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8A3D5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45F5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EC4F0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4D21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606AF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0E1A3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34921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D67379D"/>
    <w:multiLevelType w:val="hybridMultilevel"/>
    <w:tmpl w:val="7BB07AEE"/>
    <w:lvl w:ilvl="0" w:tplc="8EE8EFE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5A9D7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B8068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92F6C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5279F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5811E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50B2D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340C9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DED42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0AF00A6"/>
    <w:multiLevelType w:val="multilevel"/>
    <w:tmpl w:val="33DA94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5A3D7F"/>
    <w:multiLevelType w:val="hybridMultilevel"/>
    <w:tmpl w:val="CB6CA038"/>
    <w:lvl w:ilvl="0" w:tplc="312CB4B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82C07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0E873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5EC298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3AE0D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D4FB4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C44C5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0446B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C734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AE82F58"/>
    <w:multiLevelType w:val="multilevel"/>
    <w:tmpl w:val="079C32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5D37C6"/>
    <w:multiLevelType w:val="multilevel"/>
    <w:tmpl w:val="BD5AC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1"/>
  </w:num>
  <w:num w:numId="4">
    <w:abstractNumId w:val="7"/>
  </w:num>
  <w:num w:numId="5">
    <w:abstractNumId w:val="16"/>
  </w:num>
  <w:num w:numId="6">
    <w:abstractNumId w:val="10"/>
  </w:num>
  <w:num w:numId="7">
    <w:abstractNumId w:val="13"/>
  </w:num>
  <w:num w:numId="8">
    <w:abstractNumId w:val="4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3"/>
  </w:num>
  <w:num w:numId="14">
    <w:abstractNumId w:val="12"/>
  </w:num>
  <w:num w:numId="15">
    <w:abstractNumId w:val="11"/>
  </w:num>
  <w:num w:numId="16">
    <w:abstractNumId w:val="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B97"/>
    <w:rsid w:val="00037C47"/>
    <w:rsid w:val="00050FC3"/>
    <w:rsid w:val="00067DBC"/>
    <w:rsid w:val="000B39C8"/>
    <w:rsid w:val="000C714E"/>
    <w:rsid w:val="00135FB2"/>
    <w:rsid w:val="001363C4"/>
    <w:rsid w:val="001760F3"/>
    <w:rsid w:val="00196DB1"/>
    <w:rsid w:val="001B5324"/>
    <w:rsid w:val="001C6262"/>
    <w:rsid w:val="001E1DBD"/>
    <w:rsid w:val="002266B3"/>
    <w:rsid w:val="0027400B"/>
    <w:rsid w:val="00282FCB"/>
    <w:rsid w:val="002A6469"/>
    <w:rsid w:val="002B21AC"/>
    <w:rsid w:val="002C046D"/>
    <w:rsid w:val="002D61A0"/>
    <w:rsid w:val="002D6C3C"/>
    <w:rsid w:val="002F0CA1"/>
    <w:rsid w:val="002F2A11"/>
    <w:rsid w:val="002F5492"/>
    <w:rsid w:val="003016A3"/>
    <w:rsid w:val="003027F2"/>
    <w:rsid w:val="00311AC2"/>
    <w:rsid w:val="00313322"/>
    <w:rsid w:val="003308EE"/>
    <w:rsid w:val="00334C5F"/>
    <w:rsid w:val="00347763"/>
    <w:rsid w:val="00380799"/>
    <w:rsid w:val="003A13C2"/>
    <w:rsid w:val="003E11B4"/>
    <w:rsid w:val="00431BD5"/>
    <w:rsid w:val="00443EE1"/>
    <w:rsid w:val="00452AD0"/>
    <w:rsid w:val="0046606A"/>
    <w:rsid w:val="00484435"/>
    <w:rsid w:val="00496F69"/>
    <w:rsid w:val="004A3018"/>
    <w:rsid w:val="004A5CB1"/>
    <w:rsid w:val="004A77BE"/>
    <w:rsid w:val="004F6DF2"/>
    <w:rsid w:val="004F6F9C"/>
    <w:rsid w:val="004F7170"/>
    <w:rsid w:val="00545C21"/>
    <w:rsid w:val="00557D3A"/>
    <w:rsid w:val="00590A6A"/>
    <w:rsid w:val="00595AAB"/>
    <w:rsid w:val="005B0DDB"/>
    <w:rsid w:val="005F67B1"/>
    <w:rsid w:val="00616F4E"/>
    <w:rsid w:val="00653EB9"/>
    <w:rsid w:val="006765F2"/>
    <w:rsid w:val="006A0F41"/>
    <w:rsid w:val="006B2BF6"/>
    <w:rsid w:val="006C27A1"/>
    <w:rsid w:val="006E42D8"/>
    <w:rsid w:val="00723D98"/>
    <w:rsid w:val="00730F14"/>
    <w:rsid w:val="007458E7"/>
    <w:rsid w:val="00777A4C"/>
    <w:rsid w:val="007D020F"/>
    <w:rsid w:val="007F1DD4"/>
    <w:rsid w:val="00804BA0"/>
    <w:rsid w:val="00827A0E"/>
    <w:rsid w:val="00895C9F"/>
    <w:rsid w:val="008A185A"/>
    <w:rsid w:val="008C0574"/>
    <w:rsid w:val="008D3503"/>
    <w:rsid w:val="00904DB0"/>
    <w:rsid w:val="00933F15"/>
    <w:rsid w:val="00956A65"/>
    <w:rsid w:val="009A60DE"/>
    <w:rsid w:val="009B1126"/>
    <w:rsid w:val="009B4798"/>
    <w:rsid w:val="00A01405"/>
    <w:rsid w:val="00A0456B"/>
    <w:rsid w:val="00A60B97"/>
    <w:rsid w:val="00A87A9D"/>
    <w:rsid w:val="00A91E5E"/>
    <w:rsid w:val="00A942EF"/>
    <w:rsid w:val="00AA427E"/>
    <w:rsid w:val="00AB4EDA"/>
    <w:rsid w:val="00B47F44"/>
    <w:rsid w:val="00B61A00"/>
    <w:rsid w:val="00B70190"/>
    <w:rsid w:val="00B8093B"/>
    <w:rsid w:val="00B920B7"/>
    <w:rsid w:val="00BA3622"/>
    <w:rsid w:val="00BA6B0C"/>
    <w:rsid w:val="00BC1BDA"/>
    <w:rsid w:val="00BE5D10"/>
    <w:rsid w:val="00BE642D"/>
    <w:rsid w:val="00C01D6D"/>
    <w:rsid w:val="00C03D23"/>
    <w:rsid w:val="00C11143"/>
    <w:rsid w:val="00C26637"/>
    <w:rsid w:val="00C26655"/>
    <w:rsid w:val="00C31A1A"/>
    <w:rsid w:val="00C65C5D"/>
    <w:rsid w:val="00C741AD"/>
    <w:rsid w:val="00CA41C3"/>
    <w:rsid w:val="00CB70D2"/>
    <w:rsid w:val="00CE6010"/>
    <w:rsid w:val="00D04C9B"/>
    <w:rsid w:val="00D06BE4"/>
    <w:rsid w:val="00D475D0"/>
    <w:rsid w:val="00D51B84"/>
    <w:rsid w:val="00D7029A"/>
    <w:rsid w:val="00D854C3"/>
    <w:rsid w:val="00D9373D"/>
    <w:rsid w:val="00D93DFD"/>
    <w:rsid w:val="00D97AB4"/>
    <w:rsid w:val="00DA571A"/>
    <w:rsid w:val="00DC2335"/>
    <w:rsid w:val="00E024DA"/>
    <w:rsid w:val="00E3557E"/>
    <w:rsid w:val="00E87FDE"/>
    <w:rsid w:val="00EB4383"/>
    <w:rsid w:val="00EB51C7"/>
    <w:rsid w:val="00EC2645"/>
    <w:rsid w:val="00F33CB0"/>
    <w:rsid w:val="00F50AA8"/>
    <w:rsid w:val="00F52878"/>
    <w:rsid w:val="00F55045"/>
    <w:rsid w:val="00F7553A"/>
    <w:rsid w:val="00F93549"/>
    <w:rsid w:val="00FA17B1"/>
    <w:rsid w:val="00FB3E14"/>
    <w:rsid w:val="00FC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C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1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6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60F3"/>
  </w:style>
  <w:style w:type="paragraph" w:styleId="a8">
    <w:name w:val="footer"/>
    <w:basedOn w:val="a"/>
    <w:link w:val="a9"/>
    <w:uiPriority w:val="99"/>
    <w:unhideWhenUsed/>
    <w:rsid w:val="00176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60F3"/>
  </w:style>
  <w:style w:type="table" w:styleId="aa">
    <w:name w:val="Table Grid"/>
    <w:basedOn w:val="a1"/>
    <w:uiPriority w:val="59"/>
    <w:rsid w:val="00DC2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C26637"/>
  </w:style>
  <w:style w:type="paragraph" w:styleId="ab">
    <w:name w:val="Normal (Web)"/>
    <w:basedOn w:val="a"/>
    <w:uiPriority w:val="99"/>
    <w:semiHidden/>
    <w:unhideWhenUsed/>
    <w:rsid w:val="005F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A0F41"/>
    <w:rPr>
      <w:b/>
      <w:bCs/>
    </w:rPr>
  </w:style>
  <w:style w:type="character" w:customStyle="1" w:styleId="c0">
    <w:name w:val="c0"/>
    <w:basedOn w:val="a0"/>
    <w:rsid w:val="006A0F41"/>
  </w:style>
  <w:style w:type="paragraph" w:customStyle="1" w:styleId="c1">
    <w:name w:val="c1"/>
    <w:basedOn w:val="a"/>
    <w:rsid w:val="00CB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B70D2"/>
  </w:style>
  <w:style w:type="paragraph" w:customStyle="1" w:styleId="c2">
    <w:name w:val="c2"/>
    <w:basedOn w:val="a"/>
    <w:rsid w:val="00CB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C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0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1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6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60F3"/>
  </w:style>
  <w:style w:type="paragraph" w:styleId="a8">
    <w:name w:val="footer"/>
    <w:basedOn w:val="a"/>
    <w:link w:val="a9"/>
    <w:uiPriority w:val="99"/>
    <w:unhideWhenUsed/>
    <w:rsid w:val="00176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60F3"/>
  </w:style>
  <w:style w:type="table" w:styleId="aa">
    <w:name w:val="Table Grid"/>
    <w:basedOn w:val="a1"/>
    <w:uiPriority w:val="59"/>
    <w:rsid w:val="00DC2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C26637"/>
  </w:style>
  <w:style w:type="paragraph" w:styleId="ab">
    <w:name w:val="Normal (Web)"/>
    <w:basedOn w:val="a"/>
    <w:uiPriority w:val="99"/>
    <w:semiHidden/>
    <w:unhideWhenUsed/>
    <w:rsid w:val="005F6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6A0F41"/>
    <w:rPr>
      <w:b/>
      <w:bCs/>
    </w:rPr>
  </w:style>
  <w:style w:type="character" w:customStyle="1" w:styleId="c0">
    <w:name w:val="c0"/>
    <w:basedOn w:val="a0"/>
    <w:rsid w:val="006A0F41"/>
  </w:style>
  <w:style w:type="paragraph" w:customStyle="1" w:styleId="c1">
    <w:name w:val="c1"/>
    <w:basedOn w:val="a"/>
    <w:rsid w:val="00CB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B70D2"/>
  </w:style>
  <w:style w:type="paragraph" w:customStyle="1" w:styleId="c2">
    <w:name w:val="c2"/>
    <w:basedOn w:val="a"/>
    <w:rsid w:val="00CB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32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64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04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88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70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186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3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46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67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80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74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0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67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3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4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1537</TotalTime>
  <Pages>12</Pages>
  <Words>1253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cp:lastPrinted>2023-10-12T21:46:00Z</cp:lastPrinted>
  <dcterms:created xsi:type="dcterms:W3CDTF">2023-10-07T10:11:00Z</dcterms:created>
  <dcterms:modified xsi:type="dcterms:W3CDTF">2023-10-31T09:18:00Z</dcterms:modified>
</cp:coreProperties>
</file>