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keepNext/>
        <w:spacing w:after="324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36"/>
          <w:szCs w:val="36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</w:rPr>
        <w:t xml:space="preserve">униципальное бюджетное дошкольное образовательное учреждение Починковский детский сад №2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Направление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тодическая разработка по воспитанию семейных ценностей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Тема: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Маленькая страна под названием – Семья!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Ликсудеева Наталья Алексеевна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Починки -  202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Цель разработки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формирование у детей представлений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 семье, ценностях семьи,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создавать условия для формирования у дошкольников 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уважительного отношения к старшим.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Задачи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Образовательные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– познакомить детей с понятиями «семья», «семейные ценности»; закрепить умение определять наименование родственных отношений между близкими членами семьи.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Развивающи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е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развивать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речевую активность,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обогащать и активизировать словарный запас детей по теме занятия, развивать навыки связной речи.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– воспитывать у детей гуманные чувства по отношению к близким людям, желание заботиться о них.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Воспитывать интерес и уважение к обычаям старины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к культуре русского народа.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Оборудование и материалы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проектор, презентация «День семьи, любви и верности», веник, цветные ленточки, ромашка.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Предварительная работа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Рассматривание с детьми семейных фотографий,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иконы Петра и Февронии,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составление семейных альбомов.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Чтение художественной литературы: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«Моя бабушка»,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С.Капутикян,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«Мой дедушка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Р. Гамзатов,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«Мама»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Ю. Яковлев, 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«Вместе тесно, врозь скучно»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К. Ушинский.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Загадки на темы: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«Семья»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«Родной дом»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«Детский сад»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пословицы о семье.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Рисование: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«Моя семья»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                                                Ход занятия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1. Организационный момент (дети в кругу):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Собрались все дети в круг, я – твой друг, и ты – мой друг.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Крепко за руки возьмёмся, и друг другу улыбнёмся.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Посмотрю на ваши лица, с кем бы мне здесь подружиться? Меня в семье называют Олечкой, мамой. А как вас называют ваши родители?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Ответы детей).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2.Основная часть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Беседа (дети стоят в кругу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Сегодня мы с вами поговорим на очень приятную, тёплую, но и в то же время сложную тему: «Семья и её ценности»…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-Скажите, пожалуйста, куда вы идёте вечером после детского сада? Правильно, домой. А почему? Да, конечно, вас ждет ваша семья.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Как вы думаете, что такое семья?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(Ответы детей)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Обобщение воспитателя: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Основа жизни человека – это его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Семья – самое дорогое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что есть        у человека.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Семья – это дом. Семья – это мир, где царит любовь. Это одни на всех радости и печали, привычки и традиции. А ещё это опора во всех бедах и несчастьях. Послушайте, пожалуйста, какое замечательное стихотворение написала девятилетняя девочка Яна Фирсова: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     «Семья – это мы, семья – это я, семья – это папа и мама моя.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Владик, братишка родной,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       Семья – это котик пушистенький мой.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бабушки две дорогие,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- и сестрёнки мои озорные.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крёстная, тёти и дяди,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ёлка в красивом наряде.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праздник за круглым столом,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 Семья – это счастье, семья – это дом,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left="360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 Где любят и ждут, и не помнят о злом».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- Вам понравилось стихотворение? Как хорошо, что у вас у всех есть семья. Вы – самые счастливые дети, потому что в ваших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семьях любят друг друга, живут все весело и дружно.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Не случайно в русском языке так много поговорок и пословиц 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 Кто знает пословицы и поговорки 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 Давайте вспомним.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- В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дружат – живут  не тужат.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       -В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разлад – так и дому не рад.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        -Семья сильна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, когда над ней крыша одна.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       -В хорошей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семье хорошие дети растут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       -Родители трудолюбивы – дети не ленивы.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       -Жалей отца с матерью, других не найдешь.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       -Вся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семья вместе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, так и душа на месте.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(Дети называют несколько пословиц 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выбрать из них одну пословицу и предложить детям объяснить её смысл)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3. Игра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«Назови ласково каждого члена семьи»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Сын – сынок – сыночек;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Дочь – дочка – доченька;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Брат – братик – братишка;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Сестра – сестричка – сестренка;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Мама – мамочка – мамуля;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Папа – папочка – папуля;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Бабушка – бабуля – бабулечка;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Дедушка – дедуля – дедулечка.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Ребята, я вижу, что все вы очень любите свою семью.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Ребята, 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ы знаете, в нашей стране не так давно, почти 10 лет назад, 8 июля россияне начали  отмечать праздник «День семьи, любви и верности». Праздник этот христианский, его истоки ведут к одной очень крепкой, христианской семье,  жившей в далёкие времена – это Пёт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 и Феврония Муромские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Они издавна почитаемы в России как хранители семьи и брака.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Пётр был человеком благородного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происхождения, князем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Влюбившись в простую рязанскую девушку Февро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нию, он женился на ней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Жили они в городе Муроме счастливо, нежно любили друг друга  умерли в один день. Эти люди были ещё очень добрыми и помогал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нуждающимся в помощи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Но среди них жили и плохие люди, они мешали их семье, поэтому Пётр и Феврония ушли в монастырь и стали служить там, продолжая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делать добро всем нуждающимся.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 когда они умерли, их признали святыми. Иконе Петра и Февронии молятся, чтобы семья была крепкая, чтобы детки были здоровыми и 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довали своих родителей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А 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еперь мы с вами немного отдохнем.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                       4. Физминутка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«Семейная зарядка»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left"/>
        <w:spacing w:after="0"/>
        <w:shd w:val="clear" w:color="auto" w:fill="ffffff"/>
        <w:rPr>
          <w:rFonts w:ascii="Times New Roman" w:hAnsi="Times New Roman" w:eastAsia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Осенью, весною, Летом и 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зимой. Мы во двор выходим 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left"/>
        <w:spacing w:after="0"/>
        <w:shd w:val="clear" w:color="auto" w:fill="ffffff"/>
        <w:rPr>
          <w:highlight w:val="none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Дружною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семьёй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.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Встанем в круг, и по порядку - Каждый делает зарядку.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Мама руки поднима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ет,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Папа бодро приседает.Повороты вправо-влево - 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Делает мой братик Сева. А я сам бегу трусцой -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И качаю головой.</w:t>
      </w:r>
      <w:r/>
      <w:r>
        <w:rPr>
          <w:rFonts w:ascii="Times New Roman" w:hAnsi="Times New Roman" w:eastAsia="Times New Roman" w:cs="Times New Roman"/>
          <w:bCs/>
          <w:i/>
          <w:color w:val="111111"/>
          <w:sz w:val="28"/>
          <w:szCs w:val="28"/>
          <w:highlight w:val="none"/>
        </w:rPr>
      </w:r>
    </w:p>
    <w:p>
      <w:pPr>
        <w:ind w:firstLine="709"/>
        <w:jc w:val="left"/>
        <w:spacing w:after="0"/>
        <w:shd w:val="clear" w:color="auto" w:fill="ffffff"/>
        <w:rPr>
          <w:rFonts w:ascii="Times New Roman" w:hAnsi="Times New Roman" w:eastAsia="Times New Roman" w:cs="Times New Roman"/>
          <w:bCs/>
          <w:i/>
          <w:color w:val="111111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Воспитатель: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- Издавна люди ценили и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уважали старшее поколение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 Старики были главными хранителями обычаев, обрядов, знатоками фольклора и исторических событий, поэтому нормой этики было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уважение к старику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стремление почтить его возраст и опыт. Нужно учиться у старших, прислушиваться к добрым советам, ценить их опыт, продолжать начатые дела, брать с них пример. Правда, если примеры отрицательные, то такие поступки повторять нельзя!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u w:val="single"/>
        </w:rPr>
        <w:t xml:space="preserve">Примеры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: курение, брань)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Проявляйте заботу о здоровье и самочувствии людей старшего поколения, об их быте и отдыхе. Знайте, что одиночество - неизбежный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спутник старости, который очень тяжело принять. Каждая морщинка на лице ваших бабушки и дедушки – след их слез, переживаний, перенесенных бед, тяжелых испытаний.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Нам необходимо помнить, как мы относимся к своим бабушкам, дедушкам, родителям, так и к нам в свое время будут относиться наши дети и внуки.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счастливая семья — это семья, где живут в согласии, каждый — и старый и малый — ощущает поддержку всех остальных членов семьи, радость от общения друг с другом. Ребята, а вы хотите узнать, какие подарки привозили родители своим маленьким детям с ярмарки?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Тогда приглашаю вас поиграть в игру.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Игра «Подарки»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 тари, тари, тари!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Куплю Маше янтари.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Останутся деньги,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Куплю Маше серьги,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Останутся пятаки,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Куплю Маше башмаки.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Останутся грошики,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Куплю Маше ложки,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Останутся полушки,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Куплю Маше подушки.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Дети, стоя в кругу, проговаривают слова и делают массаж воротниковой зоны, ушек, ступней, ладошек, животика.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Послушайте стихотворение еще об одном обычае русского народа.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Хороший обычай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синеве ослепительной неба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Вдаль летят и летят журавли...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Слышен запах горячего хлеба —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Драгоценного дара земли.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Август в гаме да посвисте птичьем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Отшумел, отзвенел сгоряча.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Есть в России хороший обычай —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Хлебом-солью гостей привечать.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Может, чуть растерявшись вначале,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Будешь этим всю жизнь дорожить.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...Чтоб тебя хлебом-солью встречали —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Это нужно еще заслужить.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Е. Хоринская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О каком обычае русского народа идет речь в этом стихотворении?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О гостеприимстве русских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Наши предки отличались хлебосольством и гостеприимством, об этом придумано много пословиц и поговорок, легенд и сказок. Вспомните пословицы и поговорки, в которых об этом говорится.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«Русский человек хлеб-соль водит», «Русский человек — добрый человек», «Дом как чаша полная — хлеб-соль со стола не сходит».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Что означало «водить хлеб-соль»?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Дети.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Это означало дружить.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before="225" w:after="225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Верно, «водит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ь хлеб-соль» — дружить. Гостей встречали хлебом-солью. Прохожего приглашали войти в дом, кормили его, успокаивали, если он был чем-то расстроен. Обычай встречать гостей хлебом-солью означал: отдать гостю самое дорогое, без чего прожить невозможно. Самыми 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енными продуктами для простого человека всегда были хлеб и соль. Русские люди верили, что хорошо принятый в доме гость не сделает хозяевам ничего плохого. Хлеб-соль — это мирный договор между гостем и хозяином. Вот мы и вспомнили о традициях русских семей.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(Слышится стук в двери. Заходит  Буратино с ромашкой)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Буратино: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  <w:t xml:space="preserve">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Здрав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ствуйте, ребята!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Можно я побуду у вас на занятии?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Дети: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Здравствуй, Буратино.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Добро пожаловать, Буратино. А что тебя к нам привело?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Буратино: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Мне Мальвина сказала, что у вас в детском саду проходит интересная беседа про семью. И мне очень захотелось к вам прийти. Ведь вы все знаете, что у меня есть папа Карло, и мне очень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захотелось побольше узнать про семью. А я вчера открываю свою азбуку, а в ней лежит засушенный цветок – ромашка. Я, наверное, летом его туда положил, а потом забыл. Так вот, почему я с ромашкой к вам пришёл, догадываетесь? Правильно, это цветок влюблённых.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- Ребята, посмотрите, какую необычную ромашку нам сегодня принес Буратино.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(Воспитатель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вызывает по очереди семерых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которые отрывают у ромашки по лепестку).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Буратино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Давайте сосчитаем, сколько всего лепестков было у моей ромашки?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Дети: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Семь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Буратино: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Правильно,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Это слово каждый знает,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Ни на что не променяет!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К цифре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добавлю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«я»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 — Что получится?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семья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Дети, кто из вас хочет рассказать нашему гостю про свою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семью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(Рассказы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.)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 Во все времена в России семейные традиции чтились и оберегались. Они являются важной частью исторического и культурного наследия страны. Какие же семейные традиции были в России?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Важным правилом для любого человека было знание своей родословной, притом не на уровне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«бабушки-дедушки»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а гораздо глубже. В 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каждой дворянской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составлялась подробная родословная, бережно хранилась и передавалась.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Буратино: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Ребята, нарисуйте для моего папы и моих друзей  рисунок вашей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в виде ромашки, где каждый лепесток соответствует члену вашей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семьи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 В центре листа – кружочек – это вы, а по бокам лепестки - ваши родные.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Воспитатель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А что? А давайте, ребята, сделаем на память подарок Буратино. Но перед началом рисования давайте разомнем ваши пальчики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. Самостоятельная деятельность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детей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(Дети отдают Буратино рисунки, и он уходит.)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. Итог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занятия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- О чем мы говорили сегодня?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(о семье)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И мы с вами тоже большая дружная семья, посмотрите какое у меня большое сердце и оно всех вас очень любит.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Сегодня мы с вами выяснили, что такое семья, что семья должна быть крепкой и дружной.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</w:r>
    </w:p>
    <w:p>
      <w:pPr>
        <w:ind w:firstLine="709"/>
        <w:jc w:val="both"/>
        <w:spacing w:line="360" w:lineRule="auto"/>
        <w:tabs>
          <w:tab w:val="left" w:pos="25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8059470"/>
      <w:docPartObj>
        <w:docPartGallery w:val="Page Numbers (Bottom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69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0"/>
    <w:link w:val="67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0"/>
    <w:link w:val="679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0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92"/>
    <w:uiPriority w:val="99"/>
  </w:style>
  <w:style w:type="character" w:styleId="45">
    <w:name w:val="Footer Char"/>
    <w:basedOn w:val="680"/>
    <w:link w:val="69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8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paragraph" w:styleId="678">
    <w:name w:val="Heading 2"/>
    <w:basedOn w:val="677"/>
    <w:link w:val="68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679">
    <w:name w:val="Heading 3"/>
    <w:basedOn w:val="677"/>
    <w:link w:val="684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2 Знак"/>
    <w:basedOn w:val="680"/>
    <w:link w:val="678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684" w:customStyle="1">
    <w:name w:val="Заголовок 3 Знак"/>
    <w:basedOn w:val="680"/>
    <w:link w:val="679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685">
    <w:name w:val="Normal (Web)"/>
    <w:basedOn w:val="67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6">
    <w:name w:val="Strong"/>
    <w:basedOn w:val="680"/>
    <w:uiPriority w:val="22"/>
    <w:qFormat/>
    <w:rPr>
      <w:b/>
      <w:bCs/>
    </w:rPr>
  </w:style>
  <w:style w:type="character" w:styleId="687">
    <w:name w:val="Emphasis"/>
    <w:basedOn w:val="680"/>
    <w:uiPriority w:val="20"/>
    <w:qFormat/>
    <w:rPr>
      <w:i/>
      <w:iCs/>
    </w:rPr>
  </w:style>
  <w:style w:type="character" w:styleId="688">
    <w:name w:val="Hyperlink"/>
    <w:basedOn w:val="680"/>
    <w:uiPriority w:val="99"/>
    <w:semiHidden/>
    <w:unhideWhenUsed/>
    <w:rPr>
      <w:color w:val="0000ff"/>
      <w:u w:val="single"/>
    </w:rPr>
  </w:style>
  <w:style w:type="paragraph" w:styleId="689">
    <w:name w:val="Balloon Text"/>
    <w:basedOn w:val="677"/>
    <w:link w:val="69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80"/>
    <w:link w:val="689"/>
    <w:uiPriority w:val="99"/>
    <w:semiHidden/>
    <w:rPr>
      <w:rFonts w:ascii="Tahoma" w:hAnsi="Tahoma" w:cs="Tahoma"/>
      <w:sz w:val="16"/>
      <w:szCs w:val="16"/>
    </w:rPr>
  </w:style>
  <w:style w:type="paragraph" w:styleId="691">
    <w:name w:val="List Paragraph"/>
    <w:basedOn w:val="677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92">
    <w:name w:val="Header"/>
    <w:basedOn w:val="677"/>
    <w:link w:val="69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0"/>
    <w:link w:val="692"/>
    <w:uiPriority w:val="99"/>
    <w:semiHidden/>
  </w:style>
  <w:style w:type="paragraph" w:styleId="694">
    <w:name w:val="Footer"/>
    <w:basedOn w:val="677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0"/>
    <w:link w:val="69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DVA</dc:creator>
  <cp:keywords/>
  <dc:description/>
  <cp:lastModifiedBy>Наталия Ликсудеева(Фёклина)</cp:lastModifiedBy>
  <cp:revision>6</cp:revision>
  <dcterms:created xsi:type="dcterms:W3CDTF">2023-04-26T10:26:00Z</dcterms:created>
  <dcterms:modified xsi:type="dcterms:W3CDTF">2023-11-12T18:17:16Z</dcterms:modified>
</cp:coreProperties>
</file>