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uppressAutoHyphens w:val="true"/>
        <w:spacing w:before="0" w:after="0" w:line="240"/>
        <w:ind w:right="0" w:left="0" w:firstLine="0"/>
        <w:jc w:val="both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Инклюзия — это признание индивидуальности каждого ребёнка и построение общества без крена в сторону успешных и не успешных, способных и не способных. Чтобы преуспеть, мы должны заставить детей поверить в себя!</w:t>
      </w:r>
    </w:p>
    <w:p>
      <w:pPr>
        <w:spacing w:before="0" w:after="0" w:line="240"/>
        <w:ind w:right="0" w:left="0" w:firstLine="0"/>
        <w:jc w:val="both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Способны ли дети с ОВЗ изучать английский язык? Да, это возможно, но целью изучения английского языка является не практическое владение языком, а общее развитие детей, а именно развитие мышления детей, памяти, речи, активизация их познавательной деятельности, обогащение их знанием об окружающем мире.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Это значит, что они смогут изучать иностранный язык, но только на уровне своего развития.</w:t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    Я, как учитель английского языка, активно использую на своих уроках различные приёмы и методы, которые позволяют создать  благоприятный психологический климат на уроке, поддержать  интерес к новому предмету, помочь ученикам поверить в свои силы.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     Вот пример тематических опорных карточек для обучения английскому языку в условиях инклюзии.</w:t>
      </w:r>
    </w:p>
    <w:tbl>
      <w:tblPr/>
      <w:tblGrid>
        <w:gridCol w:w="9990"/>
      </w:tblGrid>
      <w:tr>
        <w:trPr>
          <w:trHeight w:val="1688" w:hRule="auto"/>
          <w:jc w:val="center"/>
        </w:trPr>
        <w:tc>
          <w:tcPr>
            <w:tcW w:w="9990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John Brown is 40. Mary Brown, his wife, is 35.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So,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Brown is older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his wife.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5325" w:hRule="auto"/>
          <w:jc w:val="center"/>
        </w:trPr>
        <w:tc>
          <w:tcPr>
            <w:tcW w:w="9990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                        They have two children: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 Jim          Anny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object w:dxaOrig="2692" w:dyaOrig="3178">
                <v:rect xmlns:o="urn:schemas-microsoft-com:office:office" xmlns:v="urn:schemas-microsoft-com:vml" id="rectole0000000000" style="width:134.600000pt;height:158.90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      </w:objec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Age:10          Age: 8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         So,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is o-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6285" w:hRule="auto"/>
          <w:jc w:val="center"/>
        </w:trPr>
        <w:tc>
          <w:tcPr>
            <w:tcW w:w="9990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  </w:t>
            </w: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FFFFFF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      Scotland          Glasgow         </w:t>
            </w:r>
            <w:r>
              <w:rPr>
                <w:rFonts w:ascii="Times New Roman" w:hAnsi="Times New Roman" w:cs="Times New Roman" w:eastAsia="Times New Roman"/>
                <w:color w:val="FFFFFF"/>
                <w:spacing w:val="0"/>
                <w:position w:val="0"/>
                <w:sz w:val="32"/>
                <w:shd w:fill="auto" w:val="clear"/>
              </w:rPr>
              <w:t xml:space="preserve">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                       </w:t>
            </w:r>
            <w:r>
              <w:object w:dxaOrig="1073" w:dyaOrig="2955">
                <v:rect xmlns:o="urn:schemas-microsoft-com:office:office" xmlns:v="urn:schemas-microsoft-com:vml" id="rectole0000000001" style="width:53.650000pt;height:147.750000pt" o:preferrelative="t" o:ole="">
                  <o:lock v:ext="edit"/>
                  <v:imagedata xmlns:r="http://schemas.openxmlformats.org/officeDocument/2006/relationships" r:id="docRId3" o:title=""/>
                </v:rect>
      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      </w:objec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        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                      Margaret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  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This is Margaret. She is Scottish. She comes from Scotland, and she lives in Glasgow.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M-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from Scotland, and she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in G-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.     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                              </w:t>
            </w:r>
          </w:p>
        </w:tc>
      </w:tr>
      <w:tr>
        <w:trPr>
          <w:trHeight w:val="5055" w:hRule="auto"/>
          <w:jc w:val="center"/>
        </w:trPr>
        <w:tc>
          <w:tcPr>
            <w:tcW w:w="9990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                                                                            England         Liverpool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                   </w:t>
            </w:r>
            <w:r>
              <w:object w:dxaOrig="1296" w:dyaOrig="2955">
                <v:rect xmlns:o="urn:schemas-microsoft-com:office:office" xmlns:v="urn:schemas-microsoft-com:vml" id="rectole0000000002" style="width:64.800000pt;height:147.750000pt" o:preferrelative="t" o:ole="">
                  <o:lock v:ext="edit"/>
                  <v:imagedata xmlns:r="http://schemas.openxmlformats.org/officeDocument/2006/relationships" r:id="docRId5" o:title=""/>
                </v:rect>
      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      </w:objec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                          Jim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Jim is English. He c-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England, and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l-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in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L-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.</w:t>
            </w:r>
          </w:p>
        </w:tc>
      </w:tr>
      <w:tr>
        <w:trPr>
          <w:trHeight w:val="1898" w:hRule="auto"/>
          <w:jc w:val="center"/>
        </w:trPr>
        <w:tc>
          <w:tcPr>
            <w:tcW w:w="9990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                                                                              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   </w:t>
            </w:r>
            <w:r>
              <w:object w:dxaOrig="1377" w:dyaOrig="3522">
                <v:rect xmlns:o="urn:schemas-microsoft-com:office:office" xmlns:v="urn:schemas-microsoft-com:vml" id="rectole0000000003" style="width:68.850000pt;height:176.100000pt" o:preferrelative="t" o:ole="">
                  <o:lock v:ext="edit"/>
                  <v:imagedata xmlns:r="http://schemas.openxmlformats.org/officeDocument/2006/relationships" r:id="docRId7" o:title=""/>
                </v:rect>
      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      </w:objec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   </w:t>
            </w:r>
            <w:r>
              <w:object w:dxaOrig="3867" w:dyaOrig="1660">
                <v:rect xmlns:o="urn:schemas-microsoft-com:office:office" xmlns:v="urn:schemas-microsoft-com:vml" id="rectole0000000004" style="width:193.350000pt;height:83.000000pt" o:preferrelative="t" o:ole="">
                  <o:lock v:ext="edit"/>
                  <v:imagedata xmlns:r="http://schemas.openxmlformats.org/officeDocument/2006/relationships" r:id="docRId9" o:title=""/>
                </v:rect>
      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      </w:objec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       Mary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Mary goes to work every day. She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to work by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898" w:hRule="auto"/>
          <w:jc w:val="center"/>
        </w:trPr>
        <w:tc>
          <w:tcPr>
            <w:tcW w:w="9990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  </w:t>
            </w:r>
            <w:r>
              <w:object w:dxaOrig="1396" w:dyaOrig="3806">
                <v:rect xmlns:o="urn:schemas-microsoft-com:office:office" xmlns:v="urn:schemas-microsoft-com:vml" id="rectole0000000005" style="width:69.800000pt;height:190.300000pt" o:preferrelative="t" o:ole="">
                  <o:lock v:ext="edit"/>
                  <v:imagedata xmlns:r="http://schemas.openxmlformats.org/officeDocument/2006/relationships" r:id="docRId11" o:title=""/>
                </v:rect>
      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      </w:objec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    </w:t>
            </w:r>
            <w:r>
              <w:object w:dxaOrig="4130" w:dyaOrig="2794">
                <v:rect xmlns:o="urn:schemas-microsoft-com:office:office" xmlns:v="urn:schemas-microsoft-com:vml" id="rectole0000000006" style="width:206.500000pt;height:139.700000pt" o:preferrelative="t" o:ole="">
                  <o:lock v:ext="edit"/>
                  <v:imagedata xmlns:r="http://schemas.openxmlformats.org/officeDocument/2006/relationships" r:id="docRId13" o:title=""/>
                </v:rect>
      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      </w:objec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     Margaret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to work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day, too.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to work by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2120" w:hRule="auto"/>
          <w:jc w:val="center"/>
        </w:trPr>
        <w:tc>
          <w:tcPr>
            <w:tcW w:w="9990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 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   </w:t>
            </w:r>
            <w:r>
              <w:object w:dxaOrig="1498" w:dyaOrig="4231">
                <v:rect xmlns:o="urn:schemas-microsoft-com:office:office" xmlns:v="urn:schemas-microsoft-com:vml" id="rectole0000000007" style="width:74.900000pt;height:211.550000pt" o:preferrelative="t" o:ole="">
                  <o:lock v:ext="edit"/>
                  <v:imagedata xmlns:r="http://schemas.openxmlformats.org/officeDocument/2006/relationships" r:id="docRId15" o:title=""/>
                </v:rect>
      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      </w:object>
            </w:r>
            <w:r>
              <w:object w:dxaOrig="4130" w:dyaOrig="3097">
                <v:rect xmlns:o="urn:schemas-microsoft-com:office:office" xmlns:v="urn:schemas-microsoft-com:vml" id="rectole0000000008" style="width:206.500000pt;height:154.850000pt" o:preferrelative="t" o:ole="">
                  <o:lock v:ext="edit"/>
                  <v:imagedata xmlns:r="http://schemas.openxmlformats.org/officeDocument/2006/relationships" r:id="docRId17" o:title=""/>
                </v:rect>
      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      </w:objec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          Bill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to work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, too.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to work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.</w:t>
            </w:r>
          </w:p>
        </w:tc>
      </w:tr>
      <w:tr>
        <w:trPr>
          <w:trHeight w:val="1898" w:hRule="auto"/>
          <w:jc w:val="center"/>
        </w:trPr>
        <w:tc>
          <w:tcPr>
            <w:tcW w:w="9990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    </w:t>
            </w:r>
            <w:r>
              <w:object w:dxaOrig="1457" w:dyaOrig="3948">
                <v:rect xmlns:o="urn:schemas-microsoft-com:office:office" xmlns:v="urn:schemas-microsoft-com:vml" id="rectole0000000009" style="width:72.850000pt;height:197.400000pt" o:preferrelative="t" o:ole="">
                  <o:lock v:ext="edit"/>
                  <v:imagedata xmlns:r="http://schemas.openxmlformats.org/officeDocument/2006/relationships" r:id="docRId19" o:title=""/>
                </v:rect>
      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      </w:objec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      Margaret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       Margaret has lunch at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o’clock, and she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home at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7335" w:hRule="auto"/>
          <w:jc w:val="center"/>
        </w:trPr>
        <w:tc>
          <w:tcPr>
            <w:tcW w:w="9990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    </w:t>
            </w:r>
            <w:r>
              <w:object w:dxaOrig="1477" w:dyaOrig="3826">
                <v:rect xmlns:o="urn:schemas-microsoft-com:office:office" xmlns:v="urn:schemas-microsoft-com:vml" id="rectole0000000010" style="width:73.850000pt;height:191.300000pt" o:preferrelative="t" o:ole="">
                  <o:lock v:ext="edit"/>
                  <v:imagedata xmlns:r="http://schemas.openxmlformats.org/officeDocument/2006/relationships" r:id="docRId21" o:title=""/>
                </v:rect>
      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      </w:objec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         Mary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   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lunch at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, and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home at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.</w:t>
            </w:r>
          </w:p>
        </w:tc>
      </w:tr>
      <w:tr>
        <w:trPr>
          <w:trHeight w:val="11025" w:hRule="auto"/>
          <w:jc w:val="center"/>
        </w:trPr>
        <w:tc>
          <w:tcPr>
            <w:tcW w:w="9990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№10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Now write a story about Clare . . .  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                                                                    America     New York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object w:dxaOrig="2146" w:dyaOrig="4515">
                <v:rect xmlns:o="urn:schemas-microsoft-com:office:office" xmlns:v="urn:schemas-microsoft-com:vml" id="rectole0000000011" style="width:107.300000pt;height:225.750000pt" o:preferrelative="t" o:ole="">
                  <o:lock v:ext="edit"/>
                  <v:imagedata xmlns:r="http://schemas.openxmlformats.org/officeDocument/2006/relationships" r:id="docRId23" o:title=""/>
                </v:rect>
      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      </w:object>
            </w:r>
            <w:r>
              <w:object w:dxaOrig="4373" w:dyaOrig="4373">
                <v:rect xmlns:o="urn:schemas-microsoft-com:office:office" xmlns:v="urn:schemas-microsoft-com:vml" id="rectole0000000012" style="width:218.650000pt;height:218.650000pt" o:preferrelative="t" o:ole="">
                  <o:lock v:ext="edit"/>
                  <v:imagedata xmlns:r="http://schemas.openxmlformats.org/officeDocument/2006/relationships" r:id="docRId25" o:title=""/>
                </v:rect>
      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      </w:objec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  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       Clare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</w:p>
          <w:p>
            <w:pPr>
              <w:spacing w:before="0" w:after="0" w:line="36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object w:dxaOrig="4818" w:dyaOrig="2065">
                <v:rect xmlns:o="urn:schemas-microsoft-com:office:office" xmlns:v="urn:schemas-microsoft-com:vml" id="rectole0000000013" style="width:240.900000pt;height:103.250000pt" o:preferrelative="t" o:ole="">
                  <o:lock v:ext="edit"/>
                  <v:imagedata xmlns:r="http://schemas.openxmlformats.org/officeDocument/2006/relationships" r:id="docRId27" o:title=""/>
                </v:rect>
      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      </w:objec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Clare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   .</w:t>
            </w:r>
          </w:p>
        </w:tc>
      </w:tr>
    </w:tbl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styles.xml" Id="docRId29" Type="http://schemas.openxmlformats.org/officeDocument/2006/relationships/styles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numbering.xml" Id="docRId28" Type="http://schemas.openxmlformats.org/officeDocument/2006/relationships/numbering"/><Relationship Target="media/image1.wmf" Id="docRId3" Type="http://schemas.openxmlformats.org/officeDocument/2006/relationships/image"/><Relationship Target="embeddings/oleObject5.bin" Id="docRId1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media/image13.wmf" Id="docRId27" Type="http://schemas.openxmlformats.org/officeDocument/2006/relationships/image"/><Relationship Target="media/image5.wmf" Id="docRId11" Type="http://schemas.openxmlformats.org/officeDocument/2006/relationships/image"/><Relationship Target="media/image9.wmf" Id="docRId19" Type="http://schemas.openxmlformats.org/officeDocument/2006/relationships/image"/><Relationship Target="embeddings/oleObject13.bin" Id="docRId26" Type="http://schemas.openxmlformats.org/officeDocument/2006/relationships/oleObject"/><Relationship Target="media/image2.wmf" Id="docRId5" Type="http://schemas.openxmlformats.org/officeDocument/2006/relationships/image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embeddings/oleObject2.bin" Id="docRId4" Type="http://schemas.openxmlformats.org/officeDocument/2006/relationships/oleObject"/></Relationships>
</file>