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36" w:rsidRPr="00E41ACC" w:rsidRDefault="00E66636" w:rsidP="00E41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ACC">
        <w:rPr>
          <w:rFonts w:ascii="Times New Roman" w:hAnsi="Times New Roman" w:cs="Times New Roman"/>
          <w:sz w:val="24"/>
          <w:szCs w:val="24"/>
        </w:rPr>
        <w:t>Почему важна работа с лентой букв?</w:t>
      </w:r>
    </w:p>
    <w:p w:rsidR="00E66636" w:rsidRPr="00E41ACC" w:rsidRDefault="00E66636" w:rsidP="00E41ACC">
      <w:pPr>
        <w:rPr>
          <w:rFonts w:ascii="Times New Roman" w:hAnsi="Times New Roman" w:cs="Times New Roman"/>
          <w:sz w:val="24"/>
          <w:szCs w:val="24"/>
        </w:rPr>
      </w:pPr>
    </w:p>
    <w:p w:rsidR="006F59F5" w:rsidRPr="00E41ACC" w:rsidRDefault="006F59F5" w:rsidP="00E41AC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CC">
        <w:rPr>
          <w:rFonts w:ascii="Times New Roman" w:hAnsi="Times New Roman" w:cs="Times New Roman"/>
          <w:sz w:val="24"/>
          <w:szCs w:val="24"/>
        </w:rPr>
        <w:t>Одной из главных задач начальной школы является формирование у младших школьников навыков сознательного, правильного, беглого и выразительного чтения.</w:t>
      </w:r>
    </w:p>
    <w:p w:rsidR="006F59F5" w:rsidRPr="00E41ACC" w:rsidRDefault="00F77204" w:rsidP="00E41AC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CC">
        <w:rPr>
          <w:rFonts w:ascii="Times New Roman" w:hAnsi="Times New Roman" w:cs="Times New Roman"/>
          <w:sz w:val="24"/>
          <w:szCs w:val="24"/>
        </w:rPr>
        <w:t>С</w:t>
      </w:r>
      <w:r w:rsidR="006F59F5" w:rsidRPr="00E41ACC">
        <w:rPr>
          <w:rFonts w:ascii="Times New Roman" w:hAnsi="Times New Roman" w:cs="Times New Roman"/>
          <w:sz w:val="24"/>
          <w:szCs w:val="24"/>
        </w:rPr>
        <w:t>труктурны</w:t>
      </w:r>
      <w:r w:rsidRPr="00E41ACC">
        <w:rPr>
          <w:rFonts w:ascii="Times New Roman" w:hAnsi="Times New Roman" w:cs="Times New Roman"/>
          <w:sz w:val="24"/>
          <w:szCs w:val="24"/>
        </w:rPr>
        <w:t>м</w:t>
      </w:r>
      <w:r w:rsidR="006F59F5" w:rsidRPr="00E41ACC">
        <w:rPr>
          <w:rFonts w:ascii="Times New Roman" w:hAnsi="Times New Roman" w:cs="Times New Roman"/>
          <w:sz w:val="24"/>
          <w:szCs w:val="24"/>
        </w:rPr>
        <w:t xml:space="preserve"> компоненто</w:t>
      </w:r>
      <w:r w:rsidRPr="00E41ACC">
        <w:rPr>
          <w:rFonts w:ascii="Times New Roman" w:hAnsi="Times New Roman" w:cs="Times New Roman"/>
          <w:sz w:val="24"/>
          <w:szCs w:val="24"/>
        </w:rPr>
        <w:t xml:space="preserve">м является «лента букв» - </w:t>
      </w:r>
      <w:r w:rsidR="006F59F5" w:rsidRPr="00E41ACC">
        <w:rPr>
          <w:rFonts w:ascii="Times New Roman" w:hAnsi="Times New Roman" w:cs="Times New Roman"/>
          <w:sz w:val="24"/>
          <w:szCs w:val="24"/>
        </w:rPr>
        <w:t>средств</w:t>
      </w:r>
      <w:r w:rsidRPr="00E41ACC">
        <w:rPr>
          <w:rFonts w:ascii="Times New Roman" w:hAnsi="Times New Roman" w:cs="Times New Roman"/>
          <w:sz w:val="24"/>
          <w:szCs w:val="24"/>
        </w:rPr>
        <w:t>о</w:t>
      </w:r>
      <w:r w:rsidR="006F59F5" w:rsidRPr="00E41ACC">
        <w:rPr>
          <w:rFonts w:ascii="Times New Roman" w:hAnsi="Times New Roman" w:cs="Times New Roman"/>
          <w:sz w:val="24"/>
          <w:szCs w:val="24"/>
        </w:rPr>
        <w:t xml:space="preserve"> наглядности, помогающе</w:t>
      </w:r>
      <w:r w:rsidRPr="00E41ACC">
        <w:rPr>
          <w:rFonts w:ascii="Times New Roman" w:hAnsi="Times New Roman" w:cs="Times New Roman"/>
          <w:sz w:val="24"/>
          <w:szCs w:val="24"/>
        </w:rPr>
        <w:t>е</w:t>
      </w:r>
      <w:r w:rsidR="006F59F5" w:rsidRPr="00E41ACC">
        <w:rPr>
          <w:rFonts w:ascii="Times New Roman" w:hAnsi="Times New Roman" w:cs="Times New Roman"/>
          <w:sz w:val="24"/>
          <w:szCs w:val="24"/>
        </w:rPr>
        <w:t xml:space="preserve"> в запоминании букв и оказывающе</w:t>
      </w:r>
      <w:r w:rsidRPr="00E41ACC">
        <w:rPr>
          <w:rFonts w:ascii="Times New Roman" w:hAnsi="Times New Roman" w:cs="Times New Roman"/>
          <w:sz w:val="24"/>
          <w:szCs w:val="24"/>
        </w:rPr>
        <w:t>е</w:t>
      </w:r>
      <w:r w:rsidR="006F59F5" w:rsidRPr="00E41ACC">
        <w:rPr>
          <w:rFonts w:ascii="Times New Roman" w:hAnsi="Times New Roman" w:cs="Times New Roman"/>
          <w:sz w:val="24"/>
          <w:szCs w:val="24"/>
        </w:rPr>
        <w:t xml:space="preserve"> детям заметную помощь в различении звуков и букв, в осознании принципа их классификации.</w:t>
      </w:r>
    </w:p>
    <w:p w:rsidR="006F59F5" w:rsidRPr="00E41ACC" w:rsidRDefault="006F59F5" w:rsidP="00E41AC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CC">
        <w:rPr>
          <w:rFonts w:ascii="Times New Roman" w:hAnsi="Times New Roman" w:cs="Times New Roman"/>
          <w:sz w:val="24"/>
          <w:szCs w:val="24"/>
        </w:rPr>
        <w:t>В своей работе я пользуюсь классной «лентой букв», которая представляет собой увеличенную в масштабе «ленту», помещенную в учебнике. Буквы вставляются в пустые «кармашки» в порядке их изучения. Гласные буквы вставляют</w:t>
      </w:r>
      <w:r w:rsidR="00F77204" w:rsidRPr="00E41ACC">
        <w:rPr>
          <w:rFonts w:ascii="Times New Roman" w:hAnsi="Times New Roman" w:cs="Times New Roman"/>
          <w:sz w:val="24"/>
          <w:szCs w:val="24"/>
        </w:rPr>
        <w:t>ся в «кармашки» красного цвета. С</w:t>
      </w:r>
      <w:r w:rsidRPr="00E41ACC">
        <w:rPr>
          <w:rFonts w:ascii="Times New Roman" w:hAnsi="Times New Roman" w:cs="Times New Roman"/>
          <w:sz w:val="24"/>
          <w:szCs w:val="24"/>
        </w:rPr>
        <w:t xml:space="preserve">огласные - в «кармашки» синего цвета, </w:t>
      </w:r>
      <w:r w:rsidR="00F77204" w:rsidRPr="00E41ACC">
        <w:rPr>
          <w:rFonts w:ascii="Times New Roman" w:hAnsi="Times New Roman" w:cs="Times New Roman"/>
          <w:sz w:val="24"/>
          <w:szCs w:val="24"/>
        </w:rPr>
        <w:t xml:space="preserve"> </w:t>
      </w:r>
      <w:r w:rsidRPr="00E41ACC">
        <w:rPr>
          <w:rFonts w:ascii="Times New Roman" w:hAnsi="Times New Roman" w:cs="Times New Roman"/>
          <w:sz w:val="24"/>
          <w:szCs w:val="24"/>
        </w:rPr>
        <w:t>об</w:t>
      </w:r>
      <w:r w:rsidR="00F77204" w:rsidRPr="00E41ACC">
        <w:rPr>
          <w:rFonts w:ascii="Times New Roman" w:hAnsi="Times New Roman" w:cs="Times New Roman"/>
          <w:sz w:val="24"/>
          <w:szCs w:val="24"/>
        </w:rPr>
        <w:t xml:space="preserve">означающие всегда твердые звуки или </w:t>
      </w:r>
      <w:r w:rsidRPr="00E41ACC">
        <w:rPr>
          <w:rFonts w:ascii="Times New Roman" w:hAnsi="Times New Roman" w:cs="Times New Roman"/>
          <w:sz w:val="24"/>
          <w:szCs w:val="24"/>
        </w:rPr>
        <w:t xml:space="preserve"> зеленого цвета, обозначающие всегда мягкие звуки,</w:t>
      </w:r>
      <w:r w:rsidR="00F77204" w:rsidRPr="00E41ACC">
        <w:rPr>
          <w:rFonts w:ascii="Times New Roman" w:hAnsi="Times New Roman" w:cs="Times New Roman"/>
          <w:sz w:val="24"/>
          <w:szCs w:val="24"/>
        </w:rPr>
        <w:t xml:space="preserve"> или</w:t>
      </w:r>
      <w:r w:rsidRPr="00E41ACC">
        <w:rPr>
          <w:rFonts w:ascii="Times New Roman" w:hAnsi="Times New Roman" w:cs="Times New Roman"/>
          <w:sz w:val="24"/>
          <w:szCs w:val="24"/>
        </w:rPr>
        <w:t xml:space="preserve"> сине-зеленого цвета - буквы, обозначающие два звука. Буквы </w:t>
      </w:r>
      <w:proofErr w:type="spellStart"/>
      <w:r w:rsidRPr="00E41ACC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E41A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1AC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41ACC">
        <w:rPr>
          <w:rFonts w:ascii="Times New Roman" w:hAnsi="Times New Roman" w:cs="Times New Roman"/>
          <w:sz w:val="24"/>
          <w:szCs w:val="24"/>
        </w:rPr>
        <w:t xml:space="preserve"> знаки - на белом фоне.</w:t>
      </w:r>
    </w:p>
    <w:p w:rsidR="006F59F5" w:rsidRPr="00E41ACC" w:rsidRDefault="00F77204" w:rsidP="00E41AC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CC">
        <w:rPr>
          <w:rFonts w:ascii="Times New Roman" w:hAnsi="Times New Roman" w:cs="Times New Roman"/>
          <w:sz w:val="24"/>
          <w:szCs w:val="24"/>
        </w:rPr>
        <w:t xml:space="preserve">Провожу </w:t>
      </w:r>
      <w:r w:rsidR="006F59F5" w:rsidRPr="00E41ACC">
        <w:rPr>
          <w:rFonts w:ascii="Times New Roman" w:hAnsi="Times New Roman" w:cs="Times New Roman"/>
          <w:sz w:val="24"/>
          <w:szCs w:val="24"/>
        </w:rPr>
        <w:t>ежедневное хоровое и индивидуальное проговаривание букв и звуков с опорой на «ленту букв».</w:t>
      </w:r>
    </w:p>
    <w:p w:rsidR="00E66636" w:rsidRPr="00E41ACC" w:rsidRDefault="00E66636" w:rsidP="00E41AC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CC">
        <w:rPr>
          <w:rFonts w:ascii="Times New Roman" w:hAnsi="Times New Roman" w:cs="Times New Roman"/>
          <w:sz w:val="24"/>
          <w:szCs w:val="24"/>
        </w:rPr>
        <w:t>Дети различают гласные буквы и гласные звуки.</w:t>
      </w:r>
      <w:r w:rsidR="007332C6">
        <w:rPr>
          <w:rFonts w:ascii="Times New Roman" w:hAnsi="Times New Roman" w:cs="Times New Roman"/>
          <w:sz w:val="24"/>
          <w:szCs w:val="24"/>
        </w:rPr>
        <w:t xml:space="preserve"> </w:t>
      </w:r>
      <w:r w:rsidRPr="00E41ACC">
        <w:rPr>
          <w:rFonts w:ascii="Times New Roman" w:hAnsi="Times New Roman" w:cs="Times New Roman"/>
          <w:sz w:val="24"/>
          <w:szCs w:val="24"/>
        </w:rPr>
        <w:t>Могут охарактеризовать согласные звуки по звонкости – глухости, по твёрдости – мягкости</w:t>
      </w:r>
      <w:proofErr w:type="gramStart"/>
      <w:r w:rsidRPr="00E41AC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41ACC">
        <w:rPr>
          <w:rFonts w:ascii="Times New Roman" w:hAnsi="Times New Roman" w:cs="Times New Roman"/>
          <w:sz w:val="24"/>
          <w:szCs w:val="24"/>
        </w:rPr>
        <w:t xml:space="preserve">нают парные согласные. Ответят, какие согласные </w:t>
      </w:r>
      <w:proofErr w:type="gramStart"/>
      <w:r w:rsidRPr="00E41ACC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Pr="00E41ACC">
        <w:rPr>
          <w:rFonts w:ascii="Times New Roman" w:hAnsi="Times New Roman" w:cs="Times New Roman"/>
          <w:sz w:val="24"/>
          <w:szCs w:val="24"/>
        </w:rPr>
        <w:t xml:space="preserve"> всегда мягкие и </w:t>
      </w:r>
      <w:proofErr w:type="gramStart"/>
      <w:r w:rsidRPr="00E41AC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7332C6">
        <w:rPr>
          <w:rFonts w:ascii="Times New Roman" w:hAnsi="Times New Roman" w:cs="Times New Roman"/>
          <w:sz w:val="24"/>
          <w:szCs w:val="24"/>
        </w:rPr>
        <w:t xml:space="preserve"> - </w:t>
      </w:r>
      <w:r w:rsidRPr="00E41ACC">
        <w:rPr>
          <w:rFonts w:ascii="Times New Roman" w:hAnsi="Times New Roman" w:cs="Times New Roman"/>
          <w:sz w:val="24"/>
          <w:szCs w:val="24"/>
        </w:rPr>
        <w:t xml:space="preserve"> всегда твёрдые.</w:t>
      </w:r>
    </w:p>
    <w:p w:rsidR="00E66636" w:rsidRDefault="00E41ACC" w:rsidP="00E41AC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CC">
        <w:rPr>
          <w:rFonts w:ascii="Times New Roman" w:hAnsi="Times New Roman" w:cs="Times New Roman"/>
          <w:sz w:val="24"/>
          <w:szCs w:val="24"/>
        </w:rPr>
        <w:t xml:space="preserve">В </w:t>
      </w:r>
      <w:r w:rsidR="00E66636" w:rsidRPr="00E41ACC">
        <w:rPr>
          <w:rFonts w:ascii="Times New Roman" w:hAnsi="Times New Roman" w:cs="Times New Roman"/>
          <w:sz w:val="24"/>
          <w:szCs w:val="24"/>
        </w:rPr>
        <w:t xml:space="preserve"> тетрадях для печатания не только печатаем букву, но и даём характеристику. </w:t>
      </w:r>
      <w:r w:rsidRPr="00E41ACC">
        <w:rPr>
          <w:rFonts w:ascii="Times New Roman" w:hAnsi="Times New Roman" w:cs="Times New Roman"/>
          <w:sz w:val="24"/>
          <w:szCs w:val="24"/>
        </w:rPr>
        <w:t>В прописях подчеркиваем мягкие согласные – зелёным карандашом, твёрдые – синим.</w:t>
      </w:r>
      <w:r w:rsidR="0073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2C6" w:rsidRPr="00E41ACC" w:rsidRDefault="007332C6" w:rsidP="00E41AC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Знают, какие гласные обозначают мягкость согласного звука, какие – твёрдость согласного звука. Понимают и могут привести примеры слов, где гласные буквы обозначают два звука.</w:t>
      </w:r>
    </w:p>
    <w:p w:rsidR="00F77204" w:rsidRPr="00E41ACC" w:rsidRDefault="00E41ACC" w:rsidP="00E41AC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CC">
        <w:rPr>
          <w:rFonts w:ascii="Times New Roman" w:hAnsi="Times New Roman" w:cs="Times New Roman"/>
          <w:sz w:val="24"/>
          <w:szCs w:val="24"/>
        </w:rPr>
        <w:t>Р</w:t>
      </w:r>
      <w:r w:rsidR="00F77204" w:rsidRPr="00E41ACC">
        <w:rPr>
          <w:rFonts w:ascii="Times New Roman" w:hAnsi="Times New Roman" w:cs="Times New Roman"/>
          <w:sz w:val="24"/>
          <w:szCs w:val="24"/>
        </w:rPr>
        <w:t>аботу с «лентой букв» продолжаю в течение всех четырех лет начальной школы на уроках русского языка.</w:t>
      </w:r>
    </w:p>
    <w:p w:rsidR="00F77204" w:rsidRPr="00E41ACC" w:rsidRDefault="00F77204" w:rsidP="00E41AC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CC">
        <w:rPr>
          <w:rFonts w:ascii="Times New Roman" w:hAnsi="Times New Roman" w:cs="Times New Roman"/>
          <w:sz w:val="24"/>
          <w:szCs w:val="24"/>
        </w:rPr>
        <w:t>Почему работа учителя в этом направлении должна быть систематической и регулярной?</w:t>
      </w:r>
    </w:p>
    <w:p w:rsidR="00F77204" w:rsidRPr="00E41ACC" w:rsidRDefault="00F77204" w:rsidP="00E41AC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CC">
        <w:rPr>
          <w:rFonts w:ascii="Times New Roman" w:hAnsi="Times New Roman" w:cs="Times New Roman"/>
          <w:sz w:val="24"/>
          <w:szCs w:val="24"/>
        </w:rPr>
        <w:t xml:space="preserve">Потому что важным условием является развитие у детей фонематического слуха, умение производить </w:t>
      </w:r>
      <w:proofErr w:type="spellStart"/>
      <w:r w:rsidRPr="00E41ACC">
        <w:rPr>
          <w:rFonts w:ascii="Times New Roman" w:hAnsi="Times New Roman" w:cs="Times New Roman"/>
          <w:sz w:val="24"/>
          <w:szCs w:val="24"/>
        </w:rPr>
        <w:t>слого-звуковой</w:t>
      </w:r>
      <w:proofErr w:type="spellEnd"/>
      <w:r w:rsidRPr="00E41ACC">
        <w:rPr>
          <w:rFonts w:ascii="Times New Roman" w:hAnsi="Times New Roman" w:cs="Times New Roman"/>
          <w:sz w:val="24"/>
          <w:szCs w:val="24"/>
        </w:rPr>
        <w:t xml:space="preserve"> анализ звучащего слова и </w:t>
      </w:r>
      <w:proofErr w:type="spellStart"/>
      <w:proofErr w:type="gramStart"/>
      <w:r w:rsidRPr="00E41ACC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E41ACC">
        <w:rPr>
          <w:rFonts w:ascii="Times New Roman" w:hAnsi="Times New Roman" w:cs="Times New Roman"/>
          <w:sz w:val="24"/>
          <w:szCs w:val="24"/>
        </w:rPr>
        <w:t xml:space="preserve"> анализ при овладении способами чтения и письма.</w:t>
      </w:r>
    </w:p>
    <w:p w:rsidR="00F77204" w:rsidRPr="00E41ACC" w:rsidRDefault="00F77204" w:rsidP="00E41AC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CC">
        <w:rPr>
          <w:rFonts w:ascii="Times New Roman" w:hAnsi="Times New Roman" w:cs="Times New Roman"/>
          <w:sz w:val="24"/>
          <w:szCs w:val="24"/>
        </w:rPr>
        <w:t>Дети, опираясь на собственную речь, учатся давать не только фонетическую характеристику звучащего слова, но и овладевают алгоритмом действия звукового анализа, строят свои высказывания, делают выводы.</w:t>
      </w:r>
    </w:p>
    <w:p w:rsidR="00F77204" w:rsidRPr="00E41ACC" w:rsidRDefault="00F77204" w:rsidP="00E41AC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F5" w:rsidRPr="00E41ACC" w:rsidRDefault="006F59F5" w:rsidP="00E41AC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F5" w:rsidRPr="00F77204" w:rsidRDefault="006F59F5" w:rsidP="00F77204">
      <w:pPr>
        <w:rPr>
          <w:rFonts w:ascii="Times New Roman" w:hAnsi="Times New Roman" w:cs="Times New Roman"/>
          <w:sz w:val="24"/>
          <w:szCs w:val="24"/>
        </w:rPr>
      </w:pPr>
    </w:p>
    <w:sectPr w:rsidR="006F59F5" w:rsidRPr="00F77204" w:rsidSect="009E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59F5"/>
    <w:rsid w:val="00031BB2"/>
    <w:rsid w:val="006F59F5"/>
    <w:rsid w:val="007332C6"/>
    <w:rsid w:val="009E0C93"/>
    <w:rsid w:val="00C968FF"/>
    <w:rsid w:val="00E41ACC"/>
    <w:rsid w:val="00E66636"/>
    <w:rsid w:val="00F7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1A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2023-12-02T18:30:00Z</dcterms:created>
  <dcterms:modified xsi:type="dcterms:W3CDTF">2023-12-22T15:34:00Z</dcterms:modified>
</cp:coreProperties>
</file>