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09" w:rsidRPr="00345DA9" w:rsidRDefault="00A44209" w:rsidP="00A44209">
      <w:pPr>
        <w:pStyle w:val="docdata"/>
        <w:keepNext/>
        <w:spacing w:before="240" w:beforeAutospacing="0" w:after="240" w:afterAutospacing="0" w:line="252" w:lineRule="auto"/>
        <w:jc w:val="center"/>
      </w:pPr>
      <w:r w:rsidRPr="00345DA9">
        <w:rPr>
          <w:b/>
          <w:bCs/>
          <w:color w:val="000000"/>
        </w:rPr>
        <w:t>Звуки [к],</w:t>
      </w:r>
      <w:r w:rsidRPr="00345DA9">
        <w:rPr>
          <w:color w:val="000000"/>
        </w:rPr>
        <w:t xml:space="preserve"> </w:t>
      </w:r>
      <w:r w:rsidRPr="00345DA9">
        <w:rPr>
          <w:b/>
          <w:color w:val="000000"/>
        </w:rPr>
        <w:t>[к′]</w:t>
      </w:r>
      <w:r w:rsidRPr="00345DA9">
        <w:rPr>
          <w:b/>
          <w:bCs/>
          <w:color w:val="000000"/>
        </w:rPr>
        <w:t xml:space="preserve">, БУКВА </w:t>
      </w:r>
      <w:proofErr w:type="spellStart"/>
      <w:r w:rsidRPr="00345DA9">
        <w:rPr>
          <w:b/>
          <w:bCs/>
          <w:iCs/>
          <w:color w:val="000000"/>
        </w:rPr>
        <w:t>Кк</w:t>
      </w:r>
      <w:proofErr w:type="spellEnd"/>
    </w:p>
    <w:p w:rsidR="00A44209" w:rsidRPr="00345DA9" w:rsidRDefault="00A44209" w:rsidP="00A44209">
      <w:pPr>
        <w:pStyle w:val="a3"/>
        <w:spacing w:before="0" w:beforeAutospacing="0" w:after="0" w:afterAutospacing="0" w:line="264" w:lineRule="auto"/>
        <w:ind w:firstLine="360"/>
        <w:jc w:val="both"/>
      </w:pPr>
      <w:r w:rsidRPr="00345DA9">
        <w:rPr>
          <w:b/>
          <w:bCs/>
          <w:color w:val="000000"/>
        </w:rPr>
        <w:t>Цели:</w:t>
      </w:r>
      <w:r w:rsidRPr="00345DA9">
        <w:rPr>
          <w:color w:val="000000"/>
        </w:rPr>
        <w:t xml:space="preserve"> познакомить учащихся с согласными звуками [к], [к′], буквой </w:t>
      </w:r>
      <w:r w:rsidRPr="00345DA9">
        <w:rPr>
          <w:iCs/>
          <w:color w:val="000000"/>
        </w:rPr>
        <w:t xml:space="preserve">К </w:t>
      </w:r>
      <w:proofErr w:type="spellStart"/>
      <w:r w:rsidRPr="00345DA9">
        <w:rPr>
          <w:iCs/>
          <w:color w:val="000000"/>
        </w:rPr>
        <w:t>к</w:t>
      </w:r>
      <w:proofErr w:type="spellEnd"/>
      <w:r w:rsidRPr="00345DA9">
        <w:rPr>
          <w:color w:val="000000"/>
        </w:rPr>
        <w:t>; развивать речь, логическое мышление, память.</w:t>
      </w:r>
    </w:p>
    <w:p w:rsidR="00A44209" w:rsidRPr="00345DA9" w:rsidRDefault="00A44209" w:rsidP="00A44209">
      <w:pPr>
        <w:pStyle w:val="a3"/>
        <w:spacing w:before="120" w:beforeAutospacing="0" w:after="0" w:afterAutospacing="0" w:line="264" w:lineRule="auto"/>
        <w:ind w:firstLine="360"/>
        <w:jc w:val="both"/>
      </w:pPr>
      <w:r w:rsidRPr="00345DA9">
        <w:rPr>
          <w:color w:val="000000"/>
        </w:rPr>
        <w:t>Оборудование:</w:t>
      </w:r>
      <w:r w:rsidRPr="00345DA9">
        <w:rPr>
          <w:b/>
          <w:bCs/>
          <w:color w:val="000000"/>
        </w:rPr>
        <w:t> </w:t>
      </w:r>
      <w:r w:rsidRPr="00345DA9">
        <w:rPr>
          <w:color w:val="000000"/>
        </w:rPr>
        <w:t>учебник, картинки с изображением одного мака и нескольких, предметные картинки с изображением кота, кружки, кактуса, карандаша, курицы, кисти; магнитная доска, буквы (изученные).</w:t>
      </w:r>
    </w:p>
    <w:p w:rsidR="00A44209" w:rsidRPr="00345DA9" w:rsidRDefault="00A44209" w:rsidP="00A44209">
      <w:pPr>
        <w:pStyle w:val="a3"/>
        <w:spacing w:before="120" w:beforeAutospacing="0" w:after="0" w:afterAutospacing="0" w:line="264" w:lineRule="auto"/>
        <w:jc w:val="center"/>
      </w:pPr>
      <w:r w:rsidRPr="00345DA9">
        <w:rPr>
          <w:b/>
          <w:bCs/>
          <w:color w:val="000000"/>
        </w:rPr>
        <w:t>Ход урока</w:t>
      </w:r>
    </w:p>
    <w:p w:rsidR="00A44209" w:rsidRPr="00345DA9" w:rsidRDefault="00A44209" w:rsidP="00A44209">
      <w:pPr>
        <w:pStyle w:val="a3"/>
        <w:spacing w:before="60" w:beforeAutospacing="0" w:after="0" w:afterAutospacing="0" w:line="264" w:lineRule="auto"/>
        <w:ind w:firstLine="360"/>
        <w:jc w:val="both"/>
      </w:pPr>
      <w:r w:rsidRPr="00345DA9">
        <w:rPr>
          <w:b/>
          <w:bCs/>
          <w:color w:val="000000"/>
        </w:rPr>
        <w:t>I. Мобилизующая часть урока.</w:t>
      </w:r>
    </w:p>
    <w:p w:rsidR="00A44209" w:rsidRPr="00345DA9" w:rsidRDefault="00A44209" w:rsidP="00A44209">
      <w:pPr>
        <w:pStyle w:val="a3"/>
        <w:spacing w:before="60" w:beforeAutospacing="0" w:after="0" w:afterAutospacing="0" w:line="264" w:lineRule="auto"/>
        <w:ind w:firstLine="360"/>
        <w:jc w:val="both"/>
      </w:pPr>
      <w:r w:rsidRPr="00345DA9">
        <w:rPr>
          <w:b/>
          <w:bCs/>
          <w:color w:val="000000"/>
        </w:rPr>
        <w:t>II. Повторение пройденного.</w:t>
      </w:r>
    </w:p>
    <w:p w:rsidR="00A44209" w:rsidRPr="00345DA9" w:rsidRDefault="00A44209" w:rsidP="00A44209">
      <w:pPr>
        <w:pStyle w:val="a3"/>
        <w:numPr>
          <w:ilvl w:val="0"/>
          <w:numId w:val="1"/>
        </w:numPr>
        <w:tabs>
          <w:tab w:val="left" w:pos="720"/>
        </w:tabs>
        <w:spacing w:before="60" w:beforeAutospacing="0" w:after="0" w:afterAutospacing="0" w:line="264" w:lineRule="auto"/>
        <w:ind w:firstLine="360"/>
        <w:jc w:val="both"/>
      </w:pPr>
      <w:r w:rsidRPr="00345DA9">
        <w:rPr>
          <w:color w:val="000000"/>
        </w:rPr>
        <w:t>Игра «Найди лишнее».</w:t>
      </w:r>
    </w:p>
    <w:p w:rsidR="00A44209" w:rsidRPr="00345DA9" w:rsidRDefault="00A44209" w:rsidP="00A44209">
      <w:pPr>
        <w:pStyle w:val="a3"/>
        <w:spacing w:before="0" w:beforeAutospacing="0" w:after="0" w:afterAutospacing="0" w:line="264" w:lineRule="auto"/>
        <w:ind w:firstLine="360"/>
        <w:jc w:val="both"/>
      </w:pPr>
      <w:r w:rsidRPr="00345DA9">
        <w:rPr>
          <w:color w:val="000000"/>
        </w:rPr>
        <w:t xml:space="preserve">На магнитной доске выставляются изученные буквы. Дети среди гласных выделяют лишние – согласные </w:t>
      </w:r>
      <w:r w:rsidRPr="00345DA9">
        <w:rPr>
          <w:iCs/>
          <w:color w:val="000000"/>
        </w:rPr>
        <w:t>н, с</w:t>
      </w:r>
      <w:r w:rsidRPr="00345DA9">
        <w:rPr>
          <w:color w:val="000000"/>
        </w:rPr>
        <w:t>.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</w:pPr>
      <w:r w:rsidRPr="00345DA9">
        <w:rPr>
          <w:color w:val="000000"/>
        </w:rPr>
        <w:t xml:space="preserve">Повторяются изученные гласные и согласные буквы; дети вспоминают, что </w:t>
      </w:r>
      <w:proofErr w:type="gramStart"/>
      <w:r w:rsidRPr="00345DA9">
        <w:rPr>
          <w:color w:val="000000"/>
        </w:rPr>
        <w:t>гласные</w:t>
      </w:r>
      <w:proofErr w:type="gramEnd"/>
      <w:r w:rsidRPr="00345DA9">
        <w:rPr>
          <w:color w:val="000000"/>
        </w:rPr>
        <w:t xml:space="preserve"> </w:t>
      </w:r>
      <w:r w:rsidRPr="00345DA9">
        <w:rPr>
          <w:iCs/>
          <w:color w:val="000000"/>
        </w:rPr>
        <w:t>а, о, ы, у</w:t>
      </w:r>
      <w:r w:rsidRPr="00345DA9">
        <w:rPr>
          <w:color w:val="000000"/>
        </w:rPr>
        <w:t xml:space="preserve"> обозначают твердость предшествующих согласных, а буква </w:t>
      </w:r>
      <w:r w:rsidRPr="00345DA9">
        <w:rPr>
          <w:iCs/>
          <w:color w:val="000000"/>
        </w:rPr>
        <w:t>и</w:t>
      </w:r>
      <w:r w:rsidRPr="00345DA9">
        <w:rPr>
          <w:color w:val="000000"/>
        </w:rPr>
        <w:t xml:space="preserve"> – мягкость согласного в слиянии.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</w:pPr>
      <w:r w:rsidRPr="00345DA9">
        <w:rPr>
          <w:b/>
          <w:bCs/>
          <w:color w:val="000000"/>
        </w:rPr>
        <w:t>III. Формирование новых знаний, умений и навыков.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</w:pPr>
      <w:r w:rsidRPr="00345DA9">
        <w:rPr>
          <w:color w:val="000000"/>
        </w:rPr>
        <w:t>Постановка целей и задач урока.</w:t>
      </w:r>
    </w:p>
    <w:p w:rsidR="00A44209" w:rsidRPr="0048036E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  <w:rPr>
          <w:b/>
        </w:rPr>
      </w:pPr>
      <w:r w:rsidRPr="0048036E">
        <w:rPr>
          <w:b/>
          <w:color w:val="000000"/>
        </w:rPr>
        <w:t>Фонетическая зарядка.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  <w:rPr>
          <w:iCs/>
          <w:color w:val="000000"/>
        </w:rPr>
      </w:pPr>
      <w:r w:rsidRPr="00345DA9">
        <w:rPr>
          <w:color w:val="000000"/>
        </w:rPr>
        <w:t xml:space="preserve">– Как квакает лягушка? </w:t>
      </w:r>
      <w:r w:rsidRPr="00345DA9">
        <w:rPr>
          <w:iCs/>
          <w:color w:val="000000"/>
        </w:rPr>
        <w:t>(</w:t>
      </w:r>
      <w:proofErr w:type="gramStart"/>
      <w:r w:rsidRPr="00345DA9">
        <w:rPr>
          <w:iCs/>
          <w:color w:val="000000"/>
        </w:rPr>
        <w:t>Ква-ква</w:t>
      </w:r>
      <w:proofErr w:type="gramEnd"/>
      <w:r w:rsidRPr="00345DA9">
        <w:rPr>
          <w:iCs/>
          <w:color w:val="000000"/>
        </w:rPr>
        <w:t>-</w:t>
      </w:r>
      <w:proofErr w:type="spellStart"/>
      <w:r w:rsidRPr="00345DA9">
        <w:rPr>
          <w:iCs/>
          <w:color w:val="000000"/>
        </w:rPr>
        <w:t>ква</w:t>
      </w:r>
      <w:proofErr w:type="spellEnd"/>
      <w:r w:rsidRPr="00345DA9">
        <w:rPr>
          <w:iCs/>
          <w:color w:val="000000"/>
        </w:rPr>
        <w:t>.)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  <w:rPr>
          <w:iCs/>
          <w:color w:val="000000"/>
        </w:rPr>
      </w:pPr>
      <w:r w:rsidRPr="00345DA9">
        <w:rPr>
          <w:iCs/>
          <w:color w:val="000000"/>
        </w:rPr>
        <w:t>- Как кричит петух? (Кукареку!)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  <w:rPr>
          <w:rFonts w:eastAsia="+mn-ea"/>
          <w:color w:val="000000"/>
          <w:kern w:val="24"/>
        </w:rPr>
      </w:pPr>
      <w:r w:rsidRPr="00345DA9">
        <w:rPr>
          <w:iCs/>
          <w:color w:val="000000"/>
        </w:rPr>
        <w:t xml:space="preserve">- </w:t>
      </w:r>
      <w:r w:rsidRPr="00345DA9">
        <w:rPr>
          <w:rFonts w:eastAsia="+mn-ea"/>
          <w:color w:val="000000"/>
          <w:kern w:val="24"/>
        </w:rPr>
        <w:t>Как мы зовем кошку?</w:t>
      </w:r>
      <w:r w:rsidRPr="00345DA9">
        <w:rPr>
          <w:rFonts w:eastAsia="+mn-ea"/>
          <w:color w:val="000000"/>
          <w:kern w:val="24"/>
        </w:rPr>
        <w:t xml:space="preserve"> (Кис-кис-кис).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  <w:rPr>
          <w:rFonts w:eastAsia="+mn-ea"/>
          <w:color w:val="000000"/>
          <w:kern w:val="24"/>
        </w:rPr>
      </w:pPr>
      <w:r w:rsidRPr="00345DA9">
        <w:rPr>
          <w:rFonts w:eastAsia="+mn-ea"/>
          <w:color w:val="000000"/>
          <w:kern w:val="24"/>
        </w:rPr>
        <w:t>- Как кукует кукушка? (Ку-ку.)</w:t>
      </w:r>
    </w:p>
    <w:p w:rsidR="00F80529" w:rsidRPr="0048036E" w:rsidRDefault="00F80529" w:rsidP="00F80529">
      <w:pPr>
        <w:pStyle w:val="a3"/>
        <w:spacing w:before="0" w:beforeAutospacing="0" w:after="0" w:afterAutospacing="0" w:line="252" w:lineRule="auto"/>
        <w:ind w:firstLine="360"/>
        <w:jc w:val="both"/>
        <w:rPr>
          <w:rFonts w:eastAsia="+mn-ea"/>
          <w:b/>
          <w:color w:val="000000"/>
          <w:kern w:val="24"/>
        </w:rPr>
      </w:pPr>
      <w:bookmarkStart w:id="0" w:name="_GoBack"/>
      <w:r w:rsidRPr="0048036E">
        <w:rPr>
          <w:rFonts w:eastAsia="+mn-ea"/>
          <w:b/>
          <w:color w:val="000000"/>
          <w:kern w:val="24"/>
        </w:rPr>
        <w:t>Речевая разминка.</w:t>
      </w:r>
    </w:p>
    <w:bookmarkEnd w:id="0"/>
    <w:p w:rsidR="00F80529" w:rsidRPr="00345DA9" w:rsidRDefault="00F80529" w:rsidP="00F80529">
      <w:pPr>
        <w:pStyle w:val="a3"/>
        <w:spacing w:before="0" w:beforeAutospacing="0" w:after="0" w:afterAutospacing="0" w:line="252" w:lineRule="auto"/>
        <w:ind w:firstLine="360"/>
        <w:jc w:val="both"/>
        <w:rPr>
          <w:color w:val="000000"/>
        </w:rPr>
      </w:pPr>
      <w:r w:rsidRPr="00345DA9">
        <w:rPr>
          <w:color w:val="000000"/>
        </w:rPr>
        <w:t>Ка-ка-ка, ка-ка-ка —</w:t>
      </w:r>
    </w:p>
    <w:p w:rsidR="00F80529" w:rsidRPr="00345DA9" w:rsidRDefault="00F80529" w:rsidP="00F80529">
      <w:pPr>
        <w:pStyle w:val="a3"/>
        <w:spacing w:before="0" w:beforeAutospacing="0" w:after="0" w:afterAutospacing="0" w:line="252" w:lineRule="auto"/>
        <w:ind w:firstLine="360"/>
        <w:jc w:val="both"/>
        <w:rPr>
          <w:color w:val="000000"/>
        </w:rPr>
      </w:pPr>
      <w:r w:rsidRPr="00345DA9">
        <w:rPr>
          <w:color w:val="000000"/>
        </w:rPr>
        <w:t>Вот широкая река.</w:t>
      </w:r>
    </w:p>
    <w:p w:rsidR="00F80529" w:rsidRPr="00345DA9" w:rsidRDefault="00F80529" w:rsidP="00F80529">
      <w:pPr>
        <w:pStyle w:val="a3"/>
        <w:spacing w:before="0" w:beforeAutospacing="0" w:after="0" w:afterAutospacing="0" w:line="252" w:lineRule="auto"/>
        <w:ind w:firstLine="360"/>
        <w:jc w:val="both"/>
        <w:rPr>
          <w:color w:val="000000"/>
        </w:rPr>
      </w:pPr>
    </w:p>
    <w:p w:rsidR="00F80529" w:rsidRPr="00345DA9" w:rsidRDefault="00F80529" w:rsidP="00F80529">
      <w:pPr>
        <w:pStyle w:val="a3"/>
        <w:spacing w:before="0" w:beforeAutospacing="0" w:after="0" w:afterAutospacing="0" w:line="252" w:lineRule="auto"/>
        <w:ind w:firstLine="360"/>
        <w:jc w:val="both"/>
        <w:rPr>
          <w:color w:val="000000"/>
        </w:rPr>
      </w:pPr>
      <w:proofErr w:type="gramStart"/>
      <w:r w:rsidRPr="00345DA9">
        <w:rPr>
          <w:color w:val="000000"/>
        </w:rPr>
        <w:t>Ко-ко</w:t>
      </w:r>
      <w:proofErr w:type="gramEnd"/>
      <w:r w:rsidRPr="00345DA9">
        <w:rPr>
          <w:color w:val="000000"/>
        </w:rPr>
        <w:t>-ко, ко-ко-ко —</w:t>
      </w:r>
    </w:p>
    <w:p w:rsidR="00F80529" w:rsidRPr="00345DA9" w:rsidRDefault="00F80529" w:rsidP="00F80529">
      <w:pPr>
        <w:pStyle w:val="a3"/>
        <w:spacing w:before="0" w:beforeAutospacing="0" w:after="0" w:afterAutospacing="0" w:line="252" w:lineRule="auto"/>
        <w:ind w:firstLine="360"/>
        <w:jc w:val="both"/>
        <w:rPr>
          <w:color w:val="000000"/>
        </w:rPr>
      </w:pPr>
      <w:r w:rsidRPr="00345DA9">
        <w:rPr>
          <w:color w:val="000000"/>
        </w:rPr>
        <w:t>Там рыбак недалеко.</w:t>
      </w:r>
    </w:p>
    <w:p w:rsidR="00F80529" w:rsidRPr="00345DA9" w:rsidRDefault="00F80529" w:rsidP="00F80529">
      <w:pPr>
        <w:pStyle w:val="a3"/>
        <w:spacing w:before="0" w:beforeAutospacing="0" w:after="0" w:afterAutospacing="0" w:line="252" w:lineRule="auto"/>
        <w:ind w:firstLine="360"/>
        <w:jc w:val="both"/>
        <w:rPr>
          <w:color w:val="000000"/>
        </w:rPr>
      </w:pPr>
    </w:p>
    <w:p w:rsidR="00F80529" w:rsidRPr="00345DA9" w:rsidRDefault="00F80529" w:rsidP="00F80529">
      <w:pPr>
        <w:pStyle w:val="a3"/>
        <w:spacing w:before="0" w:beforeAutospacing="0" w:after="0" w:afterAutospacing="0" w:line="252" w:lineRule="auto"/>
        <w:ind w:firstLine="360"/>
        <w:jc w:val="both"/>
        <w:rPr>
          <w:color w:val="000000"/>
        </w:rPr>
      </w:pPr>
      <w:r w:rsidRPr="00345DA9">
        <w:rPr>
          <w:color w:val="000000"/>
        </w:rPr>
        <w:t>Ка-ка-ка, ка-ка-ка —</w:t>
      </w:r>
    </w:p>
    <w:p w:rsidR="00F80529" w:rsidRPr="00345DA9" w:rsidRDefault="00F80529" w:rsidP="00F80529">
      <w:pPr>
        <w:pStyle w:val="a3"/>
        <w:spacing w:before="0" w:beforeAutospacing="0" w:after="0" w:afterAutospacing="0" w:line="252" w:lineRule="auto"/>
        <w:ind w:firstLine="360"/>
        <w:jc w:val="both"/>
        <w:rPr>
          <w:color w:val="000000"/>
        </w:rPr>
      </w:pPr>
      <w:r w:rsidRPr="00345DA9">
        <w:rPr>
          <w:color w:val="000000"/>
        </w:rPr>
        <w:t>Есть улов у рыбака.</w:t>
      </w:r>
    </w:p>
    <w:p w:rsidR="00F80529" w:rsidRPr="00345DA9" w:rsidRDefault="00F80529" w:rsidP="00F80529">
      <w:pPr>
        <w:pStyle w:val="a3"/>
        <w:spacing w:before="0" w:beforeAutospacing="0" w:after="0" w:afterAutospacing="0" w:line="252" w:lineRule="auto"/>
        <w:ind w:firstLine="360"/>
        <w:jc w:val="both"/>
        <w:rPr>
          <w:color w:val="000000"/>
        </w:rPr>
      </w:pPr>
    </w:p>
    <w:p w:rsidR="00F80529" w:rsidRPr="00345DA9" w:rsidRDefault="00F80529" w:rsidP="00F80529">
      <w:pPr>
        <w:pStyle w:val="a3"/>
        <w:spacing w:before="0" w:beforeAutospacing="0" w:after="0" w:afterAutospacing="0" w:line="252" w:lineRule="auto"/>
        <w:ind w:firstLine="360"/>
        <w:jc w:val="both"/>
        <w:rPr>
          <w:color w:val="000000"/>
        </w:rPr>
      </w:pPr>
      <w:proofErr w:type="gramStart"/>
      <w:r w:rsidRPr="00345DA9">
        <w:rPr>
          <w:color w:val="000000"/>
        </w:rPr>
        <w:t>Ко-ко</w:t>
      </w:r>
      <w:proofErr w:type="gramEnd"/>
      <w:r w:rsidRPr="00345DA9">
        <w:rPr>
          <w:color w:val="000000"/>
        </w:rPr>
        <w:t>-ко, ко-ко-ко —</w:t>
      </w:r>
    </w:p>
    <w:p w:rsidR="00A44209" w:rsidRPr="00345DA9" w:rsidRDefault="00F80529" w:rsidP="00F80529">
      <w:pPr>
        <w:pStyle w:val="a3"/>
        <w:spacing w:before="0" w:beforeAutospacing="0" w:after="0" w:afterAutospacing="0" w:line="252" w:lineRule="auto"/>
        <w:ind w:firstLine="360"/>
        <w:jc w:val="both"/>
        <w:rPr>
          <w:rFonts w:eastAsia="+mn-ea"/>
          <w:color w:val="000000"/>
          <w:kern w:val="24"/>
        </w:rPr>
      </w:pPr>
      <w:r w:rsidRPr="00345DA9">
        <w:rPr>
          <w:color w:val="000000"/>
        </w:rPr>
        <w:t>Рыба ловится легко.</w:t>
      </w:r>
    </w:p>
    <w:p w:rsidR="00F80529" w:rsidRPr="00345DA9" w:rsidRDefault="00F80529" w:rsidP="00F80529">
      <w:pPr>
        <w:pStyle w:val="a3"/>
        <w:spacing w:before="0" w:beforeAutospacing="0" w:after="0" w:afterAutospacing="0" w:line="252" w:lineRule="auto"/>
        <w:ind w:firstLine="360"/>
        <w:jc w:val="both"/>
        <w:rPr>
          <w:rFonts w:eastAsia="+mn-ea"/>
          <w:color w:val="000000"/>
          <w:kern w:val="24"/>
        </w:rPr>
      </w:pPr>
    </w:p>
    <w:p w:rsidR="00A44209" w:rsidRPr="00345DA9" w:rsidRDefault="00A44209" w:rsidP="00A44209">
      <w:pPr>
        <w:pStyle w:val="a3"/>
        <w:numPr>
          <w:ilvl w:val="0"/>
          <w:numId w:val="10"/>
        </w:numPr>
        <w:spacing w:before="0" w:beforeAutospacing="0" w:after="0" w:afterAutospacing="0" w:line="252" w:lineRule="auto"/>
        <w:jc w:val="both"/>
        <w:rPr>
          <w:color w:val="000000"/>
        </w:rPr>
      </w:pPr>
      <w:r w:rsidRPr="00345DA9">
        <w:rPr>
          <w:color w:val="000000"/>
        </w:rPr>
        <w:t>Выделение твердого и мягкого согласных звуков [к], [к′].</w:t>
      </w:r>
    </w:p>
    <w:p w:rsidR="00A44209" w:rsidRPr="00345DA9" w:rsidRDefault="00A44209" w:rsidP="00A44209">
      <w:pPr>
        <w:pStyle w:val="a4"/>
        <w:numPr>
          <w:ilvl w:val="0"/>
          <w:numId w:val="9"/>
        </w:numPr>
      </w:pPr>
      <w:r w:rsidRPr="00345DA9">
        <w:rPr>
          <w:rFonts w:eastAsia="+mn-ea"/>
          <w:color w:val="000000"/>
          <w:kern w:val="24"/>
        </w:rPr>
        <w:t>Какой звук звучал в начале ваших ответов?</w:t>
      </w:r>
    </w:p>
    <w:p w:rsidR="00A44209" w:rsidRPr="00345DA9" w:rsidRDefault="00A44209" w:rsidP="00A44209">
      <w:pPr>
        <w:pStyle w:val="a4"/>
        <w:numPr>
          <w:ilvl w:val="0"/>
          <w:numId w:val="9"/>
        </w:numPr>
      </w:pPr>
      <w:r w:rsidRPr="00345DA9">
        <w:rPr>
          <w:rFonts w:eastAsia="+mn-ea"/>
          <w:color w:val="000000"/>
          <w:kern w:val="24"/>
        </w:rPr>
        <w:t>Еще раз: как кукует кукушка?</w:t>
      </w:r>
    </w:p>
    <w:p w:rsidR="00A44209" w:rsidRPr="00345DA9" w:rsidRDefault="00A44209" w:rsidP="00A44209">
      <w:pPr>
        <w:pStyle w:val="a4"/>
        <w:numPr>
          <w:ilvl w:val="0"/>
          <w:numId w:val="9"/>
        </w:numPr>
      </w:pPr>
      <w:r w:rsidRPr="00345DA9">
        <w:rPr>
          <w:rFonts w:eastAsia="+mn-ea"/>
          <w:color w:val="000000"/>
          <w:kern w:val="24"/>
        </w:rPr>
        <w:t>Позовите кошку.</w:t>
      </w:r>
    </w:p>
    <w:p w:rsidR="00A44209" w:rsidRPr="00345DA9" w:rsidRDefault="00A44209" w:rsidP="00A44209">
      <w:pPr>
        <w:pStyle w:val="a4"/>
        <w:numPr>
          <w:ilvl w:val="0"/>
          <w:numId w:val="9"/>
        </w:numPr>
      </w:pPr>
      <w:r w:rsidRPr="00345DA9">
        <w:rPr>
          <w:rFonts w:eastAsia="+mn-ea"/>
          <w:color w:val="000000"/>
          <w:kern w:val="24"/>
        </w:rPr>
        <w:t>В каком случае звук твердый? Когда – мягкий?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</w:pPr>
      <w:r w:rsidRPr="00345DA9">
        <w:rPr>
          <w:color w:val="000000"/>
        </w:rPr>
        <w:t xml:space="preserve">На доске – картинки с изображением </w:t>
      </w:r>
      <w:r w:rsidRPr="00345DA9">
        <w:rPr>
          <w:color w:val="000000"/>
        </w:rPr>
        <w:t>комара и кита.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  <w:rPr>
          <w:color w:val="000000"/>
        </w:rPr>
      </w:pPr>
      <w:r w:rsidRPr="00345DA9">
        <w:rPr>
          <w:color w:val="000000"/>
        </w:rPr>
        <w:t xml:space="preserve">Рассматривается </w:t>
      </w:r>
      <w:proofErr w:type="spellStart"/>
      <w:r w:rsidRPr="00345DA9">
        <w:rPr>
          <w:color w:val="000000"/>
        </w:rPr>
        <w:t>слого</w:t>
      </w:r>
      <w:proofErr w:type="spellEnd"/>
      <w:r w:rsidRPr="00345DA9">
        <w:rPr>
          <w:color w:val="000000"/>
        </w:rPr>
        <w:t xml:space="preserve">-звуковой анализ слов </w:t>
      </w:r>
      <w:r w:rsidRPr="00345DA9">
        <w:rPr>
          <w:iCs/>
          <w:color w:val="000000"/>
        </w:rPr>
        <w:t>комар</w:t>
      </w:r>
      <w:r w:rsidRPr="00345DA9">
        <w:rPr>
          <w:color w:val="000000"/>
        </w:rPr>
        <w:t xml:space="preserve"> и </w:t>
      </w:r>
      <w:r w:rsidRPr="00345DA9">
        <w:rPr>
          <w:iCs/>
          <w:color w:val="000000"/>
        </w:rPr>
        <w:t>кит</w:t>
      </w:r>
      <w:r w:rsidRPr="00345DA9">
        <w:rPr>
          <w:color w:val="000000"/>
        </w:rPr>
        <w:t xml:space="preserve">. 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</w:pPr>
      <w:r w:rsidRPr="00345DA9">
        <w:rPr>
          <w:color w:val="000000"/>
        </w:rPr>
        <w:t xml:space="preserve">Выясняется, что звуки [к] и [к′] согласные. В слове </w:t>
      </w:r>
      <w:r w:rsidRPr="00345DA9">
        <w:rPr>
          <w:iCs/>
          <w:color w:val="000000"/>
        </w:rPr>
        <w:t>комар</w:t>
      </w:r>
      <w:r w:rsidRPr="00345DA9">
        <w:rPr>
          <w:color w:val="000000"/>
        </w:rPr>
        <w:t xml:space="preserve"> звук твердый, после буквы </w:t>
      </w:r>
      <w:r w:rsidRPr="00345DA9">
        <w:rPr>
          <w:iCs/>
          <w:color w:val="000000"/>
        </w:rPr>
        <w:t>к</w:t>
      </w:r>
      <w:r w:rsidRPr="00345DA9">
        <w:rPr>
          <w:color w:val="000000"/>
        </w:rPr>
        <w:t xml:space="preserve"> нет никаких других букв, а в слове </w:t>
      </w:r>
      <w:r w:rsidRPr="00345DA9">
        <w:rPr>
          <w:iCs/>
          <w:color w:val="000000"/>
        </w:rPr>
        <w:t>кит</w:t>
      </w:r>
      <w:r w:rsidRPr="00345DA9">
        <w:rPr>
          <w:color w:val="000000"/>
        </w:rPr>
        <w:t xml:space="preserve"> – мягкий, так как за </w:t>
      </w:r>
      <w:r w:rsidRPr="00345DA9">
        <w:rPr>
          <w:iCs/>
          <w:color w:val="000000"/>
        </w:rPr>
        <w:t>к</w:t>
      </w:r>
      <w:r w:rsidRPr="00345DA9">
        <w:rPr>
          <w:color w:val="000000"/>
        </w:rPr>
        <w:t xml:space="preserve"> следует гласная </w:t>
      </w:r>
      <w:r w:rsidRPr="00345DA9">
        <w:rPr>
          <w:iCs/>
          <w:color w:val="000000"/>
        </w:rPr>
        <w:t>и</w:t>
      </w:r>
      <w:r w:rsidRPr="00345DA9">
        <w:rPr>
          <w:color w:val="000000"/>
        </w:rPr>
        <w:t>, обозначающая мягкость согласного.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  <w:rPr>
          <w:color w:val="000000"/>
        </w:rPr>
      </w:pPr>
      <w:r w:rsidRPr="00345DA9">
        <w:rPr>
          <w:color w:val="000000"/>
        </w:rPr>
        <w:t>Составление</w:t>
      </w:r>
      <w:r w:rsidRPr="00345DA9">
        <w:rPr>
          <w:color w:val="000000"/>
        </w:rPr>
        <w:t xml:space="preserve"> схемы слов </w:t>
      </w:r>
      <w:r w:rsidRPr="00345DA9">
        <w:rPr>
          <w:iCs/>
          <w:color w:val="000000"/>
        </w:rPr>
        <w:t>комар</w:t>
      </w:r>
      <w:r w:rsidRPr="00345DA9">
        <w:rPr>
          <w:color w:val="000000"/>
        </w:rPr>
        <w:t xml:space="preserve">, </w:t>
      </w:r>
      <w:r w:rsidRPr="00345DA9">
        <w:rPr>
          <w:iCs/>
          <w:color w:val="000000"/>
        </w:rPr>
        <w:t>кит</w:t>
      </w:r>
      <w:r w:rsidRPr="00345DA9">
        <w:rPr>
          <w:color w:val="000000"/>
        </w:rPr>
        <w:t>.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</w:pPr>
      <w:r w:rsidRPr="00345DA9">
        <w:rPr>
          <w:color w:val="000000"/>
        </w:rPr>
        <w:lastRenderedPageBreak/>
        <w:t>Закрасьте в схемах место звуков</w:t>
      </w:r>
      <w:r w:rsidRPr="00345DA9">
        <w:rPr>
          <w:color w:val="000000"/>
        </w:rPr>
        <w:t>[к] и [к′]</w:t>
      </w:r>
      <w:r w:rsidRPr="00345DA9">
        <w:rPr>
          <w:color w:val="000000"/>
        </w:rPr>
        <w:t>.</w:t>
      </w:r>
    </w:p>
    <w:p w:rsidR="00A44209" w:rsidRPr="00345DA9" w:rsidRDefault="00A44209" w:rsidP="00A44209">
      <w:pPr>
        <w:pStyle w:val="a3"/>
        <w:numPr>
          <w:ilvl w:val="0"/>
          <w:numId w:val="2"/>
        </w:numPr>
        <w:tabs>
          <w:tab w:val="left" w:pos="720"/>
        </w:tabs>
        <w:spacing w:before="60" w:beforeAutospacing="0" w:after="0" w:afterAutospacing="0" w:line="252" w:lineRule="auto"/>
        <w:ind w:firstLine="360"/>
        <w:jc w:val="both"/>
      </w:pPr>
      <w:r w:rsidRPr="00345DA9">
        <w:rPr>
          <w:color w:val="000000"/>
        </w:rPr>
        <w:t>Игра «Твердый – мягкий».</w:t>
      </w:r>
      <w:r w:rsidRPr="00345DA9">
        <w:rPr>
          <w:color w:val="000000"/>
        </w:rPr>
        <w:t xml:space="preserve"> Если слышим звук </w:t>
      </w:r>
      <w:r w:rsidRPr="00345DA9">
        <w:rPr>
          <w:color w:val="000000"/>
        </w:rPr>
        <w:t>[к]</w:t>
      </w:r>
      <w:r w:rsidRPr="00345DA9">
        <w:rPr>
          <w:color w:val="000000"/>
        </w:rPr>
        <w:t xml:space="preserve"> – хлопаем в ладоши 1 раз, если слышим звук </w:t>
      </w:r>
      <w:r w:rsidRPr="00345DA9">
        <w:rPr>
          <w:color w:val="000000"/>
        </w:rPr>
        <w:t>[к′]</w:t>
      </w:r>
      <w:r w:rsidRPr="00345DA9">
        <w:rPr>
          <w:color w:val="000000"/>
        </w:rPr>
        <w:t xml:space="preserve"> – хлопаем в ладоши 2 раза.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</w:pPr>
      <w:r w:rsidRPr="00345DA9">
        <w:rPr>
          <w:color w:val="000000"/>
        </w:rPr>
        <w:t xml:space="preserve">Слова: </w:t>
      </w:r>
      <w:r w:rsidRPr="00345DA9">
        <w:rPr>
          <w:iCs/>
          <w:color w:val="000000"/>
        </w:rPr>
        <w:t>кошка, курица, кисточка, кисель, кактус, колокольчик</w:t>
      </w:r>
      <w:r w:rsidR="009B231A" w:rsidRPr="00345DA9">
        <w:rPr>
          <w:iCs/>
          <w:color w:val="000000"/>
        </w:rPr>
        <w:t>, килька, компот, кастрюля, кикимора.</w:t>
      </w:r>
      <w:r w:rsidRPr="00345DA9">
        <w:rPr>
          <w:iCs/>
          <w:color w:val="000000"/>
        </w:rPr>
        <w:t xml:space="preserve"> </w:t>
      </w:r>
    </w:p>
    <w:p w:rsidR="00A44209" w:rsidRPr="00345DA9" w:rsidRDefault="009B231A" w:rsidP="00A44209">
      <w:pPr>
        <w:pStyle w:val="a3"/>
        <w:spacing w:before="0" w:beforeAutospacing="0" w:after="0" w:afterAutospacing="0" w:line="252" w:lineRule="auto"/>
        <w:ind w:firstLine="360"/>
        <w:jc w:val="both"/>
      </w:pPr>
      <w:r w:rsidRPr="00345DA9">
        <w:rPr>
          <w:color w:val="000000"/>
        </w:rPr>
        <w:t>Обозначение звуков</w:t>
      </w:r>
      <w:r w:rsidR="00A44209" w:rsidRPr="00345DA9">
        <w:rPr>
          <w:color w:val="000000"/>
        </w:rPr>
        <w:t xml:space="preserve"> [к] и [к′] на письме буквой </w:t>
      </w:r>
      <w:r w:rsidR="00A44209" w:rsidRPr="00345DA9">
        <w:rPr>
          <w:iCs/>
          <w:color w:val="000000"/>
        </w:rPr>
        <w:t xml:space="preserve">К </w:t>
      </w:r>
      <w:proofErr w:type="spellStart"/>
      <w:r w:rsidR="00A44209" w:rsidRPr="00345DA9">
        <w:rPr>
          <w:iCs/>
          <w:color w:val="000000"/>
        </w:rPr>
        <w:t>к</w:t>
      </w:r>
      <w:proofErr w:type="spellEnd"/>
      <w:r w:rsidR="00A44209" w:rsidRPr="00345DA9">
        <w:rPr>
          <w:color w:val="000000"/>
        </w:rPr>
        <w:t xml:space="preserve"> (ка).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</w:pPr>
      <w:r w:rsidRPr="00345DA9">
        <w:rPr>
          <w:color w:val="000000"/>
        </w:rPr>
        <w:t xml:space="preserve">На доске вывешивается карточка с изображением буквы </w:t>
      </w:r>
      <w:r w:rsidRPr="00345DA9">
        <w:rPr>
          <w:iCs/>
          <w:color w:val="000000"/>
        </w:rPr>
        <w:t xml:space="preserve">К </w:t>
      </w:r>
      <w:proofErr w:type="spellStart"/>
      <w:r w:rsidRPr="00345DA9">
        <w:rPr>
          <w:iCs/>
          <w:color w:val="000000"/>
        </w:rPr>
        <w:t>к</w:t>
      </w:r>
      <w:proofErr w:type="spellEnd"/>
      <w:r w:rsidRPr="00345DA9">
        <w:rPr>
          <w:color w:val="000000"/>
        </w:rPr>
        <w:t>.</w:t>
      </w:r>
    </w:p>
    <w:p w:rsidR="00A44209" w:rsidRPr="00345DA9" w:rsidRDefault="00A44209" w:rsidP="00A44209">
      <w:pPr>
        <w:pStyle w:val="a3"/>
        <w:keepNext/>
        <w:spacing w:before="0" w:beforeAutospacing="0" w:after="0" w:afterAutospacing="0" w:line="252" w:lineRule="auto"/>
        <w:jc w:val="center"/>
      </w:pPr>
      <w:r w:rsidRPr="00345DA9">
        <w:rPr>
          <w:b/>
          <w:bCs/>
          <w:color w:val="000000"/>
        </w:rPr>
        <w:t>Физкультминутка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</w:pPr>
      <w:r w:rsidRPr="00345DA9">
        <w:rPr>
          <w:color w:val="000000"/>
        </w:rPr>
        <w:t xml:space="preserve">2. На что похожа буква </w:t>
      </w:r>
      <w:r w:rsidRPr="00345DA9">
        <w:rPr>
          <w:iCs/>
          <w:color w:val="000000"/>
        </w:rPr>
        <w:t>К</w:t>
      </w:r>
      <w:r w:rsidRPr="00345DA9">
        <w:rPr>
          <w:color w:val="000000"/>
        </w:rPr>
        <w:t>?</w:t>
      </w:r>
    </w:p>
    <w:p w:rsidR="00A44209" w:rsidRPr="00345DA9" w:rsidRDefault="00A44209" w:rsidP="00A44209">
      <w:pPr>
        <w:pStyle w:val="a3"/>
        <w:spacing w:before="120" w:beforeAutospacing="0" w:after="0" w:afterAutospacing="0" w:line="252" w:lineRule="auto"/>
        <w:ind w:firstLine="2145"/>
        <w:jc w:val="both"/>
      </w:pPr>
      <w:r w:rsidRPr="00345DA9">
        <w:rPr>
          <w:color w:val="000000"/>
        </w:rPr>
        <w:tab/>
      </w:r>
      <w:r w:rsidRPr="00345DA9">
        <w:rPr>
          <w:color w:val="000000"/>
        </w:rPr>
        <w:tab/>
        <w:t>На прямую палочку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2145"/>
        <w:jc w:val="both"/>
      </w:pPr>
      <w:r w:rsidRPr="00345DA9">
        <w:rPr>
          <w:color w:val="000000"/>
        </w:rPr>
        <w:tab/>
      </w:r>
      <w:r w:rsidRPr="00345DA9">
        <w:rPr>
          <w:color w:val="000000"/>
        </w:rPr>
        <w:tab/>
        <w:t>Справа села галочка.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2145"/>
        <w:jc w:val="both"/>
      </w:pPr>
      <w:r w:rsidRPr="00345DA9">
        <w:rPr>
          <w:color w:val="000000"/>
        </w:rPr>
        <w:tab/>
      </w:r>
      <w:r w:rsidRPr="00345DA9">
        <w:rPr>
          <w:color w:val="000000"/>
        </w:rPr>
        <w:tab/>
        <w:t>Там поныне и сидит –</w:t>
      </w:r>
    </w:p>
    <w:p w:rsidR="00A44209" w:rsidRPr="00345DA9" w:rsidRDefault="00A44209" w:rsidP="00A44209">
      <w:pPr>
        <w:pStyle w:val="a3"/>
        <w:spacing w:before="0" w:beforeAutospacing="0" w:after="120" w:afterAutospacing="0" w:line="252" w:lineRule="auto"/>
        <w:ind w:firstLine="2145"/>
        <w:jc w:val="both"/>
      </w:pPr>
      <w:r w:rsidRPr="00345DA9">
        <w:rPr>
          <w:color w:val="000000"/>
        </w:rPr>
        <w:tab/>
      </w:r>
      <w:r w:rsidRPr="00345DA9">
        <w:rPr>
          <w:color w:val="000000"/>
        </w:rPr>
        <w:tab/>
        <w:t xml:space="preserve">Буквой </w:t>
      </w:r>
      <w:r w:rsidRPr="00345DA9">
        <w:rPr>
          <w:iCs/>
          <w:color w:val="000000"/>
        </w:rPr>
        <w:t>К</w:t>
      </w:r>
      <w:r w:rsidRPr="00345DA9">
        <w:rPr>
          <w:color w:val="000000"/>
        </w:rPr>
        <w:t xml:space="preserve"> на нас глядит.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</w:pPr>
      <w:r w:rsidRPr="00345DA9">
        <w:rPr>
          <w:color w:val="000000"/>
        </w:rPr>
        <w:t xml:space="preserve">Учитель предлагает детям представить, на что похожа буква </w:t>
      </w:r>
      <w:r w:rsidRPr="00345DA9">
        <w:rPr>
          <w:iCs/>
          <w:color w:val="000000"/>
        </w:rPr>
        <w:t>К</w:t>
      </w:r>
      <w:r w:rsidRPr="00345DA9">
        <w:rPr>
          <w:color w:val="000000"/>
        </w:rPr>
        <w:t xml:space="preserve">. </w:t>
      </w:r>
      <w:r w:rsidRPr="00345DA9">
        <w:rPr>
          <w:iCs/>
          <w:color w:val="000000"/>
        </w:rPr>
        <w:t>(Ответы детей.)</w:t>
      </w:r>
    </w:p>
    <w:p w:rsidR="00A44209" w:rsidRPr="00345DA9" w:rsidRDefault="00A44209" w:rsidP="00F80529">
      <w:pPr>
        <w:pStyle w:val="a3"/>
        <w:numPr>
          <w:ilvl w:val="0"/>
          <w:numId w:val="10"/>
        </w:numPr>
        <w:spacing w:before="0" w:beforeAutospacing="0" w:after="0" w:afterAutospacing="0" w:line="252" w:lineRule="auto"/>
        <w:jc w:val="both"/>
        <w:rPr>
          <w:color w:val="000000"/>
        </w:rPr>
      </w:pPr>
      <w:r w:rsidRPr="00345DA9">
        <w:rPr>
          <w:color w:val="000000"/>
        </w:rPr>
        <w:t xml:space="preserve">Печатание буквы </w:t>
      </w:r>
      <w:r w:rsidRPr="00345DA9">
        <w:rPr>
          <w:iCs/>
          <w:color w:val="000000"/>
        </w:rPr>
        <w:t xml:space="preserve">К </w:t>
      </w:r>
      <w:proofErr w:type="spellStart"/>
      <w:r w:rsidRPr="00345DA9">
        <w:rPr>
          <w:iCs/>
          <w:color w:val="000000"/>
        </w:rPr>
        <w:t>к</w:t>
      </w:r>
      <w:proofErr w:type="spellEnd"/>
      <w:r w:rsidRPr="00345DA9">
        <w:rPr>
          <w:color w:val="000000"/>
        </w:rPr>
        <w:t xml:space="preserve"> в тетрадях</w:t>
      </w:r>
      <w:r w:rsidR="009B231A" w:rsidRPr="00345DA9">
        <w:rPr>
          <w:color w:val="000000"/>
        </w:rPr>
        <w:t xml:space="preserve"> синей и зеленой ручкой</w:t>
      </w:r>
      <w:r w:rsidRPr="00345DA9">
        <w:rPr>
          <w:color w:val="000000"/>
        </w:rPr>
        <w:t>.</w:t>
      </w:r>
    </w:p>
    <w:p w:rsidR="00F80529" w:rsidRPr="00345DA9" w:rsidRDefault="00F80529" w:rsidP="00F80529">
      <w:pPr>
        <w:pStyle w:val="a3"/>
        <w:numPr>
          <w:ilvl w:val="0"/>
          <w:numId w:val="10"/>
        </w:numPr>
        <w:spacing w:before="0" w:beforeAutospacing="0" w:after="0" w:afterAutospacing="0" w:line="252" w:lineRule="auto"/>
        <w:jc w:val="both"/>
      </w:pPr>
      <w:r w:rsidRPr="00345DA9">
        <w:rPr>
          <w:color w:val="000000"/>
        </w:rPr>
        <w:t>Чтение слогов</w:t>
      </w:r>
      <w:r w:rsidRPr="00345DA9">
        <w:t xml:space="preserve">: ка, ко, ку, </w:t>
      </w:r>
      <w:proofErr w:type="spellStart"/>
      <w:r w:rsidRPr="00345DA9">
        <w:t>ки</w:t>
      </w:r>
      <w:proofErr w:type="spellEnd"/>
      <w:r w:rsidRPr="00345DA9">
        <w:t xml:space="preserve">, </w:t>
      </w:r>
      <w:proofErr w:type="spellStart"/>
      <w:r w:rsidRPr="00345DA9">
        <w:t>ак</w:t>
      </w:r>
      <w:proofErr w:type="spellEnd"/>
      <w:r w:rsidRPr="00345DA9">
        <w:t xml:space="preserve">, </w:t>
      </w:r>
      <w:proofErr w:type="spellStart"/>
      <w:r w:rsidRPr="00345DA9">
        <w:t>ок</w:t>
      </w:r>
      <w:proofErr w:type="spellEnd"/>
      <w:r w:rsidRPr="00345DA9">
        <w:t xml:space="preserve">, </w:t>
      </w:r>
      <w:proofErr w:type="spellStart"/>
      <w:r w:rsidRPr="00345DA9">
        <w:t>ук</w:t>
      </w:r>
      <w:proofErr w:type="spellEnd"/>
      <w:r w:rsidRPr="00345DA9">
        <w:t xml:space="preserve">, </w:t>
      </w:r>
      <w:proofErr w:type="spellStart"/>
      <w:r w:rsidRPr="00345DA9">
        <w:t>ик</w:t>
      </w:r>
      <w:proofErr w:type="spellEnd"/>
      <w:r w:rsidRPr="00345DA9">
        <w:t>.</w:t>
      </w:r>
    </w:p>
    <w:p w:rsidR="00F80529" w:rsidRPr="00345DA9" w:rsidRDefault="00F80529" w:rsidP="00F80529">
      <w:pPr>
        <w:pStyle w:val="a3"/>
        <w:numPr>
          <w:ilvl w:val="0"/>
          <w:numId w:val="10"/>
        </w:numPr>
        <w:spacing w:before="0" w:beforeAutospacing="0" w:after="0" w:afterAutospacing="0" w:line="252" w:lineRule="auto"/>
        <w:jc w:val="both"/>
      </w:pPr>
      <w:r w:rsidRPr="00345DA9">
        <w:t>Чтение слов: кони, кино. (Определите количество слогов в словах, найдите ударный слог.)</w:t>
      </w:r>
    </w:p>
    <w:p w:rsidR="00A44209" w:rsidRPr="00345DA9" w:rsidRDefault="00A44209" w:rsidP="00F80529">
      <w:pPr>
        <w:pStyle w:val="a3"/>
        <w:numPr>
          <w:ilvl w:val="0"/>
          <w:numId w:val="10"/>
        </w:numPr>
        <w:spacing w:before="0" w:beforeAutospacing="0" w:after="0" w:afterAutospacing="0" w:line="252" w:lineRule="auto"/>
        <w:jc w:val="both"/>
      </w:pPr>
      <w:r w:rsidRPr="00345DA9">
        <w:rPr>
          <w:color w:val="000000"/>
        </w:rPr>
        <w:t>Распознавание звуков [к], [к′].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</w:pPr>
      <w:r w:rsidRPr="00345DA9">
        <w:rPr>
          <w:color w:val="000000"/>
        </w:rPr>
        <w:t xml:space="preserve">Дети рассматривают на доске предметные картинки с изображением </w:t>
      </w:r>
      <w:r w:rsidR="00F80529" w:rsidRPr="00345DA9">
        <w:rPr>
          <w:iCs/>
          <w:color w:val="000000"/>
        </w:rPr>
        <w:t>колодец, кот, классики, краски, крот, карандаш, качели, кузнечик, кактус, кисть.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</w:pPr>
      <w:r w:rsidRPr="00345DA9">
        <w:rPr>
          <w:color w:val="000000"/>
        </w:rPr>
        <w:t>– Назовите, что изображено на картинках.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</w:pPr>
      <w:r w:rsidRPr="00345DA9">
        <w:rPr>
          <w:color w:val="000000"/>
        </w:rPr>
        <w:t>– С какого звука начинаются слова?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  <w:rPr>
          <w:color w:val="000000"/>
        </w:rPr>
      </w:pPr>
      <w:r w:rsidRPr="00345DA9">
        <w:rPr>
          <w:color w:val="000000"/>
        </w:rPr>
        <w:t>– Назовите слово с мягким звуком [к′].</w:t>
      </w:r>
    </w:p>
    <w:p w:rsidR="009B231A" w:rsidRPr="00345DA9" w:rsidRDefault="009B231A" w:rsidP="009B231A">
      <w:pPr>
        <w:pStyle w:val="a3"/>
        <w:spacing w:before="0" w:beforeAutospacing="0" w:after="0" w:afterAutospacing="0" w:line="252" w:lineRule="auto"/>
        <w:ind w:firstLine="360"/>
        <w:jc w:val="both"/>
        <w:rPr>
          <w:color w:val="000000"/>
        </w:rPr>
      </w:pPr>
      <w:r w:rsidRPr="00345DA9">
        <w:rPr>
          <w:color w:val="000000"/>
        </w:rPr>
        <w:t xml:space="preserve">– Назовите слово с </w:t>
      </w:r>
      <w:r w:rsidRPr="00345DA9">
        <w:rPr>
          <w:color w:val="000000"/>
        </w:rPr>
        <w:t>твердым звуком [к</w:t>
      </w:r>
      <w:r w:rsidRPr="00345DA9">
        <w:rPr>
          <w:color w:val="000000"/>
        </w:rPr>
        <w:t>].</w:t>
      </w:r>
    </w:p>
    <w:p w:rsidR="009B231A" w:rsidRPr="00345DA9" w:rsidRDefault="009B231A" w:rsidP="009B231A">
      <w:pPr>
        <w:pStyle w:val="a3"/>
        <w:spacing w:before="0" w:beforeAutospacing="0" w:after="0" w:afterAutospacing="0" w:line="252" w:lineRule="auto"/>
        <w:ind w:firstLine="360"/>
        <w:jc w:val="both"/>
        <w:rPr>
          <w:color w:val="000000"/>
        </w:rPr>
      </w:pPr>
      <w:r w:rsidRPr="00345DA9">
        <w:rPr>
          <w:color w:val="000000"/>
        </w:rPr>
        <w:t>5. Составление слов из набора букв.</w:t>
      </w:r>
    </w:p>
    <w:p w:rsidR="009B231A" w:rsidRPr="00345DA9" w:rsidRDefault="009B231A" w:rsidP="00F80529">
      <w:pPr>
        <w:pStyle w:val="a3"/>
        <w:spacing w:before="0" w:beforeAutospacing="0" w:after="0" w:afterAutospacing="0" w:line="252" w:lineRule="auto"/>
        <w:ind w:firstLine="360"/>
        <w:jc w:val="both"/>
        <w:rPr>
          <w:b/>
          <w:color w:val="000000"/>
        </w:rPr>
      </w:pPr>
      <w:proofErr w:type="spellStart"/>
      <w:r w:rsidRPr="00345DA9">
        <w:rPr>
          <w:b/>
          <w:color w:val="000000"/>
        </w:rPr>
        <w:t>кокосанкискакуносокасканонсын</w:t>
      </w:r>
      <w:proofErr w:type="spellEnd"/>
    </w:p>
    <w:p w:rsidR="00A44209" w:rsidRPr="00345DA9" w:rsidRDefault="00A44209" w:rsidP="00A44209">
      <w:pPr>
        <w:pStyle w:val="a3"/>
        <w:numPr>
          <w:ilvl w:val="0"/>
          <w:numId w:val="3"/>
        </w:numPr>
        <w:tabs>
          <w:tab w:val="left" w:pos="720"/>
        </w:tabs>
        <w:spacing w:before="60" w:beforeAutospacing="0" w:after="0" w:afterAutospacing="0" w:line="252" w:lineRule="auto"/>
        <w:ind w:firstLine="360"/>
        <w:jc w:val="both"/>
      </w:pPr>
      <w:r w:rsidRPr="00345DA9">
        <w:rPr>
          <w:color w:val="000000"/>
        </w:rPr>
        <w:t>Игра «Угадай героя мультфильма».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</w:pPr>
      <w:r w:rsidRPr="00345DA9">
        <w:rPr>
          <w:color w:val="000000"/>
        </w:rPr>
        <w:t>– Ребята, угадайте, кто поможет нам познакомиться с новым звуком. Это известный герой мультфильма.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</w:pPr>
      <w:r w:rsidRPr="00345DA9">
        <w:rPr>
          <w:color w:val="000000"/>
        </w:rPr>
        <w:t>Он большой-пребольшой, полосатый. Умеет разговаривать. Дает советы, как правильно есть бутерброды. Больше всего любит молоко и поэтому завел корову. Никто из его родственников не имел фамилии, а у него она была. Кто же это?</w:t>
      </w:r>
      <w:r w:rsidRPr="00345DA9">
        <w:rPr>
          <w:iCs/>
          <w:color w:val="000000"/>
        </w:rPr>
        <w:t xml:space="preserve"> (Кот </w:t>
      </w:r>
      <w:proofErr w:type="spellStart"/>
      <w:r w:rsidRPr="00345DA9">
        <w:rPr>
          <w:iCs/>
          <w:color w:val="000000"/>
        </w:rPr>
        <w:t>Матроскин</w:t>
      </w:r>
      <w:proofErr w:type="spellEnd"/>
      <w:r w:rsidRPr="00345DA9">
        <w:rPr>
          <w:iCs/>
          <w:color w:val="000000"/>
        </w:rPr>
        <w:t>.)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</w:pPr>
      <w:r w:rsidRPr="00345DA9">
        <w:rPr>
          <w:color w:val="000000"/>
        </w:rPr>
        <w:t xml:space="preserve">– Ребята, назовите персонажей сказок, имена которых начинаются со звука [к]. </w:t>
      </w:r>
      <w:r w:rsidRPr="00345DA9">
        <w:rPr>
          <w:iCs/>
          <w:color w:val="000000"/>
        </w:rPr>
        <w:t xml:space="preserve">(Курочка Ряба, Красная Шапочка, </w:t>
      </w:r>
      <w:proofErr w:type="spellStart"/>
      <w:r w:rsidRPr="00345DA9">
        <w:rPr>
          <w:iCs/>
          <w:color w:val="000000"/>
        </w:rPr>
        <w:t>Карлсон</w:t>
      </w:r>
      <w:proofErr w:type="spellEnd"/>
      <w:r w:rsidRPr="00345DA9">
        <w:rPr>
          <w:iCs/>
          <w:color w:val="000000"/>
        </w:rPr>
        <w:t>, Колобок, коза Дереза, Кот в сапогах.)</w:t>
      </w:r>
    </w:p>
    <w:p w:rsidR="00A44209" w:rsidRPr="00345DA9" w:rsidRDefault="00A44209" w:rsidP="00A44209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252" w:lineRule="auto"/>
        <w:ind w:firstLine="360"/>
        <w:jc w:val="both"/>
      </w:pPr>
      <w:r w:rsidRPr="00345DA9">
        <w:rPr>
          <w:color w:val="000000"/>
        </w:rPr>
        <w:t xml:space="preserve">Работа по учебнику: с. </w:t>
      </w:r>
      <w:r w:rsidR="009B231A" w:rsidRPr="00345DA9">
        <w:rPr>
          <w:color w:val="000000"/>
        </w:rPr>
        <w:t>48-49</w:t>
      </w:r>
      <w:r w:rsidRPr="00345DA9">
        <w:rPr>
          <w:color w:val="000000"/>
        </w:rPr>
        <w:t>.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</w:pPr>
      <w:r w:rsidRPr="00345DA9">
        <w:rPr>
          <w:color w:val="000000"/>
        </w:rPr>
        <w:t xml:space="preserve">Дети рассматривают иллюстрацию к сказке Ш. Перро «Кот в сапогах». 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</w:pPr>
      <w:r w:rsidRPr="00345DA9">
        <w:rPr>
          <w:color w:val="000000"/>
        </w:rPr>
        <w:t xml:space="preserve">– Назовите как можно больше слов, в которых встречается звук [к]. </w:t>
      </w:r>
      <w:r w:rsidRPr="00345DA9">
        <w:rPr>
          <w:iCs/>
          <w:color w:val="000000"/>
        </w:rPr>
        <w:t xml:space="preserve">(Кот, косари, кони, карета, одуванчик, камень, коса, замок, река, кучер, колос, корона, колесо, кнут, колено </w:t>
      </w:r>
      <w:r w:rsidRPr="00345DA9">
        <w:rPr>
          <w:color w:val="000000"/>
        </w:rPr>
        <w:t>и т. д.</w:t>
      </w:r>
      <w:r w:rsidRPr="00345DA9">
        <w:rPr>
          <w:iCs/>
          <w:color w:val="000000"/>
        </w:rPr>
        <w:t>)</w:t>
      </w:r>
    </w:p>
    <w:p w:rsidR="00A44209" w:rsidRPr="00345DA9" w:rsidRDefault="00A44209" w:rsidP="00A44209">
      <w:pPr>
        <w:pStyle w:val="a3"/>
        <w:keepNext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52" w:lineRule="auto"/>
        <w:ind w:left="1440"/>
        <w:jc w:val="both"/>
      </w:pPr>
      <w:r w:rsidRPr="00345DA9">
        <w:rPr>
          <w:b/>
          <w:bCs/>
          <w:color w:val="000000"/>
        </w:rPr>
        <w:t>                 Физкультминутка</w:t>
      </w:r>
    </w:p>
    <w:p w:rsidR="00A44209" w:rsidRPr="00345DA9" w:rsidRDefault="00A44209" w:rsidP="00A44209">
      <w:pPr>
        <w:pStyle w:val="a3"/>
        <w:numPr>
          <w:ilvl w:val="0"/>
          <w:numId w:val="6"/>
        </w:numPr>
        <w:tabs>
          <w:tab w:val="left" w:pos="720"/>
        </w:tabs>
        <w:spacing w:before="0" w:beforeAutospacing="0" w:after="0" w:afterAutospacing="0" w:line="252" w:lineRule="auto"/>
        <w:ind w:firstLine="360"/>
        <w:jc w:val="both"/>
      </w:pPr>
      <w:r w:rsidRPr="00345DA9">
        <w:rPr>
          <w:color w:val="000000"/>
        </w:rPr>
        <w:t xml:space="preserve">Чтение предложений, с. </w:t>
      </w:r>
      <w:r w:rsidR="009B231A" w:rsidRPr="00345DA9">
        <w:rPr>
          <w:color w:val="000000"/>
        </w:rPr>
        <w:t>49</w:t>
      </w:r>
      <w:r w:rsidRPr="00345DA9">
        <w:rPr>
          <w:color w:val="000000"/>
        </w:rPr>
        <w:t>.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  <w:rPr>
          <w:color w:val="000000"/>
        </w:rPr>
      </w:pPr>
      <w:r w:rsidRPr="00345DA9">
        <w:rPr>
          <w:color w:val="000000"/>
        </w:rPr>
        <w:t xml:space="preserve">Проводится работа над смыслом и интонацией восклицательного </w:t>
      </w:r>
      <w:r w:rsidR="009B231A" w:rsidRPr="00345DA9">
        <w:rPr>
          <w:color w:val="000000"/>
        </w:rPr>
        <w:t xml:space="preserve">и восклицательного </w:t>
      </w:r>
      <w:r w:rsidRPr="00345DA9">
        <w:rPr>
          <w:color w:val="000000"/>
        </w:rPr>
        <w:t>предложени</w:t>
      </w:r>
      <w:r w:rsidR="009B231A" w:rsidRPr="00345DA9">
        <w:rPr>
          <w:color w:val="000000"/>
        </w:rPr>
        <w:t>й</w:t>
      </w:r>
      <w:r w:rsidRPr="00345DA9">
        <w:rPr>
          <w:color w:val="000000"/>
        </w:rPr>
        <w:t>. Внимание детей обращается на знаки препинания в предложениях. Предложения прочитываются повторно, с соответствующей знакам препинания интонацией.</w:t>
      </w:r>
    </w:p>
    <w:p w:rsidR="009B231A" w:rsidRPr="00345DA9" w:rsidRDefault="009B231A" w:rsidP="009B231A">
      <w:pPr>
        <w:pStyle w:val="a3"/>
        <w:numPr>
          <w:ilvl w:val="0"/>
          <w:numId w:val="11"/>
        </w:numPr>
        <w:spacing w:before="0" w:beforeAutospacing="0" w:after="0" w:afterAutospacing="0" w:line="252" w:lineRule="auto"/>
        <w:jc w:val="both"/>
        <w:rPr>
          <w:color w:val="000000"/>
        </w:rPr>
      </w:pPr>
      <w:r w:rsidRPr="00345DA9">
        <w:rPr>
          <w:color w:val="000000"/>
        </w:rPr>
        <w:t>Прочитай и дополни по смыслу.</w:t>
      </w:r>
    </w:p>
    <w:p w:rsidR="009B231A" w:rsidRPr="00345DA9" w:rsidRDefault="009B231A" w:rsidP="00A44209">
      <w:pPr>
        <w:pStyle w:val="a3"/>
        <w:spacing w:before="0" w:beforeAutospacing="0" w:after="0" w:afterAutospacing="0" w:line="252" w:lineRule="auto"/>
        <w:ind w:firstLine="360"/>
        <w:jc w:val="both"/>
        <w:rPr>
          <w:color w:val="000000"/>
        </w:rPr>
      </w:pPr>
      <w:r w:rsidRPr="00345DA9">
        <w:rPr>
          <w:color w:val="000000"/>
        </w:rPr>
        <w:t>Ручейку говорила река:</w:t>
      </w:r>
    </w:p>
    <w:p w:rsidR="009B231A" w:rsidRPr="00345DA9" w:rsidRDefault="009B231A" w:rsidP="00A44209">
      <w:pPr>
        <w:pStyle w:val="a3"/>
        <w:spacing w:before="0" w:beforeAutospacing="0" w:after="0" w:afterAutospacing="0" w:line="252" w:lineRule="auto"/>
        <w:ind w:firstLine="360"/>
        <w:jc w:val="both"/>
        <w:rPr>
          <w:color w:val="000000"/>
        </w:rPr>
      </w:pPr>
      <w:r w:rsidRPr="00345DA9">
        <w:rPr>
          <w:color w:val="000000"/>
        </w:rPr>
        <w:t>- Ты узок, а я ……,</w:t>
      </w:r>
    </w:p>
    <w:p w:rsidR="009B231A" w:rsidRPr="00345DA9" w:rsidRDefault="009B231A" w:rsidP="00A44209">
      <w:pPr>
        <w:pStyle w:val="a3"/>
        <w:spacing w:before="0" w:beforeAutospacing="0" w:after="0" w:afterAutospacing="0" w:line="252" w:lineRule="auto"/>
        <w:ind w:firstLine="360"/>
        <w:jc w:val="both"/>
        <w:rPr>
          <w:color w:val="000000"/>
        </w:rPr>
      </w:pPr>
      <w:r w:rsidRPr="00345DA9">
        <w:rPr>
          <w:color w:val="000000"/>
        </w:rPr>
        <w:lastRenderedPageBreak/>
        <w:t xml:space="preserve">- Ты мелок, а я </w:t>
      </w:r>
      <w:proofErr w:type="gramStart"/>
      <w:r w:rsidRPr="00345DA9">
        <w:rPr>
          <w:color w:val="000000"/>
        </w:rPr>
        <w:t>…….</w:t>
      </w:r>
      <w:proofErr w:type="gramEnd"/>
      <w:r w:rsidRPr="00345DA9">
        <w:rPr>
          <w:color w:val="000000"/>
        </w:rPr>
        <w:t xml:space="preserve">  .</w:t>
      </w:r>
    </w:p>
    <w:p w:rsidR="009B231A" w:rsidRPr="00345DA9" w:rsidRDefault="009B231A" w:rsidP="00A44209">
      <w:pPr>
        <w:pStyle w:val="a3"/>
        <w:spacing w:before="0" w:beforeAutospacing="0" w:after="0" w:afterAutospacing="0" w:line="252" w:lineRule="auto"/>
        <w:ind w:firstLine="360"/>
        <w:jc w:val="both"/>
        <w:rPr>
          <w:color w:val="000000"/>
        </w:rPr>
      </w:pPr>
      <w:r w:rsidRPr="00345DA9">
        <w:rPr>
          <w:color w:val="000000"/>
        </w:rPr>
        <w:t xml:space="preserve">Об одном позабыла река, </w:t>
      </w:r>
    </w:p>
    <w:p w:rsidR="009B231A" w:rsidRPr="00345DA9" w:rsidRDefault="009B231A" w:rsidP="00A44209">
      <w:pPr>
        <w:pStyle w:val="a3"/>
        <w:spacing w:before="0" w:beforeAutospacing="0" w:after="0" w:afterAutospacing="0" w:line="252" w:lineRule="auto"/>
        <w:ind w:firstLine="360"/>
        <w:jc w:val="both"/>
        <w:rPr>
          <w:color w:val="000000"/>
        </w:rPr>
      </w:pPr>
      <w:r w:rsidRPr="00345DA9">
        <w:rPr>
          <w:color w:val="000000"/>
        </w:rPr>
        <w:t xml:space="preserve">Что она началась с </w:t>
      </w:r>
      <w:proofErr w:type="gramStart"/>
      <w:r w:rsidRPr="00345DA9">
        <w:rPr>
          <w:color w:val="000000"/>
        </w:rPr>
        <w:t>…….</w:t>
      </w:r>
      <w:proofErr w:type="gramEnd"/>
      <w:r w:rsidRPr="00345DA9">
        <w:rPr>
          <w:color w:val="000000"/>
        </w:rPr>
        <w:t xml:space="preserve">  .</w:t>
      </w:r>
    </w:p>
    <w:p w:rsidR="00F80529" w:rsidRPr="00345DA9" w:rsidRDefault="00F80529" w:rsidP="00A44209">
      <w:pPr>
        <w:pStyle w:val="a3"/>
        <w:spacing w:before="0" w:beforeAutospacing="0" w:after="0" w:afterAutospacing="0" w:line="252" w:lineRule="auto"/>
        <w:ind w:firstLine="360"/>
        <w:jc w:val="both"/>
      </w:pPr>
      <w:r w:rsidRPr="00345DA9">
        <w:rPr>
          <w:color w:val="000000"/>
        </w:rPr>
        <w:t xml:space="preserve">Обведи в синий кружок звук </w:t>
      </w:r>
      <w:r w:rsidRPr="00345DA9">
        <w:rPr>
          <w:color w:val="000000"/>
        </w:rPr>
        <w:t>[к]</w:t>
      </w:r>
      <w:r w:rsidRPr="00345DA9">
        <w:rPr>
          <w:color w:val="000000"/>
        </w:rPr>
        <w:t xml:space="preserve"> в прочитанном стихотворении.</w:t>
      </w:r>
    </w:p>
    <w:p w:rsidR="00A44209" w:rsidRPr="00345DA9" w:rsidRDefault="00A44209" w:rsidP="00A44209">
      <w:pPr>
        <w:pStyle w:val="a3"/>
        <w:keepNext/>
        <w:spacing w:before="75" w:beforeAutospacing="0" w:after="0" w:afterAutospacing="0" w:line="252" w:lineRule="auto"/>
        <w:ind w:firstLine="360"/>
        <w:jc w:val="both"/>
      </w:pPr>
      <w:r w:rsidRPr="00345DA9">
        <w:rPr>
          <w:b/>
          <w:bCs/>
          <w:color w:val="000000"/>
        </w:rPr>
        <w:t>IV. Итог урока. Рефлексия.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</w:pPr>
      <w:r w:rsidRPr="00345DA9">
        <w:rPr>
          <w:color w:val="000000"/>
        </w:rPr>
        <w:t>– С какими звуками, какой буквой познакомились на уроке?</w:t>
      </w:r>
    </w:p>
    <w:p w:rsidR="00A44209" w:rsidRPr="00345DA9" w:rsidRDefault="00A44209" w:rsidP="00A44209">
      <w:pPr>
        <w:pStyle w:val="a3"/>
        <w:spacing w:before="0" w:beforeAutospacing="0" w:after="0" w:afterAutospacing="0" w:line="252" w:lineRule="auto"/>
        <w:ind w:firstLine="360"/>
        <w:jc w:val="both"/>
      </w:pPr>
      <w:r w:rsidRPr="00345DA9">
        <w:rPr>
          <w:color w:val="000000"/>
        </w:rPr>
        <w:t>– Что интересного узнали на уроке?</w:t>
      </w:r>
    </w:p>
    <w:p w:rsidR="00A44209" w:rsidRPr="00345DA9" w:rsidRDefault="00A44209" w:rsidP="00A44209">
      <w:pPr>
        <w:pStyle w:val="a3"/>
        <w:spacing w:before="0" w:beforeAutospacing="0" w:after="0" w:afterAutospacing="0"/>
        <w:ind w:firstLine="285"/>
        <w:jc w:val="both"/>
      </w:pPr>
      <w:r w:rsidRPr="00345DA9">
        <w:rPr>
          <w:color w:val="000000"/>
        </w:rPr>
        <w:t>– Что вызвало затруднения? Почему?</w:t>
      </w:r>
    </w:p>
    <w:p w:rsidR="00F62F2E" w:rsidRPr="00345DA9" w:rsidRDefault="00F62F2E">
      <w:pPr>
        <w:rPr>
          <w:rFonts w:ascii="Times New Roman" w:hAnsi="Times New Roman" w:cs="Times New Roman"/>
          <w:sz w:val="24"/>
          <w:szCs w:val="24"/>
        </w:rPr>
      </w:pPr>
    </w:p>
    <w:sectPr w:rsidR="00F62F2E" w:rsidRPr="003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3AA"/>
    <w:multiLevelType w:val="multilevel"/>
    <w:tmpl w:val="E07A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623FC"/>
    <w:multiLevelType w:val="multilevel"/>
    <w:tmpl w:val="869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21241"/>
    <w:multiLevelType w:val="hybridMultilevel"/>
    <w:tmpl w:val="E33E3D5E"/>
    <w:lvl w:ilvl="0" w:tplc="BEBA8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4F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E6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CB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0F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60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62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ED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63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35224B"/>
    <w:multiLevelType w:val="multilevel"/>
    <w:tmpl w:val="BF9E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D419B7"/>
    <w:multiLevelType w:val="hybridMultilevel"/>
    <w:tmpl w:val="5EB4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E29B6"/>
    <w:multiLevelType w:val="multilevel"/>
    <w:tmpl w:val="CEEE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33427"/>
    <w:multiLevelType w:val="hybridMultilevel"/>
    <w:tmpl w:val="EA0EA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7075BC"/>
    <w:multiLevelType w:val="multilevel"/>
    <w:tmpl w:val="052A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307788"/>
    <w:multiLevelType w:val="multilevel"/>
    <w:tmpl w:val="E6D2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51485F"/>
    <w:multiLevelType w:val="hybridMultilevel"/>
    <w:tmpl w:val="66646924"/>
    <w:lvl w:ilvl="0" w:tplc="1F601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AB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6B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0A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09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EF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0C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E5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CE5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00174C"/>
    <w:multiLevelType w:val="multilevel"/>
    <w:tmpl w:val="D1E4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09"/>
    <w:rsid w:val="00345DA9"/>
    <w:rsid w:val="0048036E"/>
    <w:rsid w:val="009B231A"/>
    <w:rsid w:val="00A44209"/>
    <w:rsid w:val="00F62F2E"/>
    <w:rsid w:val="00F8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1CD3"/>
  <w15:chartTrackingRefBased/>
  <w15:docId w15:val="{AFE4E475-7910-4C46-AD23-ADA3C103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1843,bqiaagaaeyqcaaagiaiaaaorqgaabathaaaaaaaaaaaaaaaaaaaaaaaaaaaaaaaaaaaaaaaaaaaaaaaaaaaaaaaaaaaaaaaaaaaaaaaaaaaaaaaaaaaaaaaaaaaaaaaaaaaaaaaaaaaaaaaaaaaaaaaaaaaaaaaaaaaaaaaaaaaaaaaaaaaaaaaaaaaaaaaaaaaaaaaaaaaaaaaaaaaaaaaaaaaaaaaaaaaaaaa"/>
    <w:basedOn w:val="a"/>
    <w:rsid w:val="00A4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42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8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79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Астапенкова</dc:creator>
  <cp:keywords/>
  <dc:description/>
  <cp:lastModifiedBy>Анастасия Астапенкова</cp:lastModifiedBy>
  <cp:revision>2</cp:revision>
  <dcterms:created xsi:type="dcterms:W3CDTF">2023-11-30T16:53:00Z</dcterms:created>
  <dcterms:modified xsi:type="dcterms:W3CDTF">2023-11-30T17:33:00Z</dcterms:modified>
</cp:coreProperties>
</file>