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39" w:rsidRDefault="00D64A39" w:rsidP="002A4878">
      <w:pPr>
        <w:jc w:val="center"/>
        <w:rPr>
          <w:rFonts w:ascii="Times New Roman" w:hAnsi="Times New Roman"/>
          <w:sz w:val="28"/>
          <w:szCs w:val="28"/>
        </w:rPr>
      </w:pPr>
    </w:p>
    <w:p w:rsidR="002A4878" w:rsidRPr="00E842D8" w:rsidRDefault="002A4878" w:rsidP="002A4878">
      <w:pPr>
        <w:jc w:val="center"/>
        <w:rPr>
          <w:rFonts w:ascii="Times New Roman" w:hAnsi="Times New Roman"/>
          <w:sz w:val="28"/>
          <w:szCs w:val="28"/>
        </w:rPr>
      </w:pPr>
      <w:r w:rsidRPr="00E842D8">
        <w:rPr>
          <w:rFonts w:ascii="Times New Roman" w:hAnsi="Times New Roman"/>
          <w:sz w:val="28"/>
          <w:szCs w:val="28"/>
        </w:rPr>
        <w:t xml:space="preserve">Муниципальное бюджетное </w:t>
      </w:r>
      <w:r w:rsidRPr="002A4878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2A4878" w:rsidRDefault="002A4878" w:rsidP="002A4878">
      <w:pPr>
        <w:jc w:val="center"/>
        <w:rPr>
          <w:rFonts w:ascii="Times New Roman" w:hAnsi="Times New Roman"/>
          <w:sz w:val="28"/>
          <w:szCs w:val="28"/>
        </w:rPr>
      </w:pPr>
      <w:r w:rsidRPr="002A4878">
        <w:rPr>
          <w:rFonts w:ascii="Times New Roman" w:hAnsi="Times New Roman"/>
          <w:sz w:val="28"/>
          <w:szCs w:val="28"/>
        </w:rPr>
        <w:t>«Гимназия №20 "Гармония"»</w:t>
      </w:r>
    </w:p>
    <w:p w:rsidR="002A4878" w:rsidRPr="00E842D8" w:rsidRDefault="002A4878" w:rsidP="002A4878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842D8">
        <w:rPr>
          <w:rFonts w:ascii="Times New Roman" w:hAnsi="Times New Roman"/>
          <w:sz w:val="28"/>
          <w:szCs w:val="28"/>
        </w:rPr>
        <w:t>Московского района г. Казани</w:t>
      </w:r>
    </w:p>
    <w:p w:rsidR="002A4878" w:rsidRPr="00E842D8" w:rsidRDefault="002A4878" w:rsidP="002A4878">
      <w:pPr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A4878" w:rsidRPr="00E842D8" w:rsidRDefault="002A4878" w:rsidP="002A4878">
      <w:pPr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A4878" w:rsidRPr="00E842D8" w:rsidRDefault="002A4878" w:rsidP="002A4878">
      <w:pPr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A4878" w:rsidRPr="00766D77" w:rsidRDefault="002A4878" w:rsidP="002A4878">
      <w:pPr>
        <w:ind w:firstLine="709"/>
        <w:jc w:val="center"/>
        <w:rPr>
          <w:rFonts w:ascii="Times New Roman" w:hAnsi="Times New Roman"/>
          <w:sz w:val="36"/>
          <w:szCs w:val="36"/>
          <w:shd w:val="clear" w:color="auto" w:fill="FFFFFF"/>
        </w:rPr>
      </w:pPr>
    </w:p>
    <w:p w:rsidR="00D64A39" w:rsidRDefault="00D64A39" w:rsidP="00766D77">
      <w:pPr>
        <w:jc w:val="center"/>
        <w:rPr>
          <w:rFonts w:ascii="Times New Roman" w:hAnsi="Times New Roman"/>
          <w:b/>
          <w:sz w:val="36"/>
          <w:szCs w:val="36"/>
          <w:shd w:val="clear" w:color="auto" w:fill="FFFFFF"/>
        </w:rPr>
      </w:pPr>
    </w:p>
    <w:p w:rsidR="00D64A39" w:rsidRDefault="00D64A39" w:rsidP="00766D77">
      <w:pPr>
        <w:jc w:val="center"/>
        <w:rPr>
          <w:rFonts w:ascii="Times New Roman" w:hAnsi="Times New Roman"/>
          <w:b/>
          <w:sz w:val="36"/>
          <w:szCs w:val="36"/>
          <w:shd w:val="clear" w:color="auto" w:fill="FFFFFF"/>
        </w:rPr>
      </w:pPr>
    </w:p>
    <w:p w:rsidR="008E5EE3" w:rsidRPr="00766D77" w:rsidRDefault="002A4878" w:rsidP="00766D77">
      <w:pPr>
        <w:jc w:val="center"/>
        <w:rPr>
          <w:rFonts w:ascii="Times New Roman" w:hAnsi="Times New Roman"/>
          <w:b/>
          <w:sz w:val="36"/>
          <w:szCs w:val="36"/>
          <w:shd w:val="clear" w:color="auto" w:fill="FFFFFF"/>
        </w:rPr>
      </w:pPr>
      <w:r w:rsidRPr="00766D77">
        <w:rPr>
          <w:rFonts w:ascii="Times New Roman" w:hAnsi="Times New Roman"/>
          <w:b/>
          <w:sz w:val="36"/>
          <w:szCs w:val="36"/>
          <w:shd w:val="clear" w:color="auto" w:fill="FFFFFF"/>
        </w:rPr>
        <w:t>Отпечатки па</w:t>
      </w:r>
      <w:r w:rsidR="00766D77" w:rsidRPr="00766D77">
        <w:rPr>
          <w:rFonts w:ascii="Times New Roman" w:hAnsi="Times New Roman"/>
          <w:b/>
          <w:sz w:val="36"/>
          <w:szCs w:val="36"/>
          <w:shd w:val="clear" w:color="auto" w:fill="FFFFFF"/>
        </w:rPr>
        <w:t>льцев - у</w:t>
      </w:r>
      <w:r w:rsidR="008E5EE3" w:rsidRPr="00766D77">
        <w:rPr>
          <w:rFonts w:ascii="Times New Roman" w:hAnsi="Times New Roman"/>
          <w:b/>
          <w:sz w:val="36"/>
          <w:szCs w:val="36"/>
          <w:shd w:val="clear" w:color="auto" w:fill="FFFFFF"/>
        </w:rPr>
        <w:t>никальный код человека</w:t>
      </w:r>
    </w:p>
    <w:p w:rsidR="002A4878" w:rsidRPr="00E842D8" w:rsidRDefault="002A4878" w:rsidP="002A4878">
      <w:pPr>
        <w:spacing w:line="48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E5EE3" w:rsidRDefault="008E5EE3" w:rsidP="002A4878">
      <w:pPr>
        <w:spacing w:line="480" w:lineRule="auto"/>
        <w:ind w:firstLine="709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E5EE3" w:rsidRDefault="008E5EE3" w:rsidP="002A4878">
      <w:pPr>
        <w:spacing w:line="480" w:lineRule="auto"/>
        <w:ind w:firstLine="709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A4878" w:rsidRDefault="002A4878" w:rsidP="002A4878">
      <w:pPr>
        <w:spacing w:line="480" w:lineRule="auto"/>
        <w:ind w:firstLine="709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Работу выполнила ученица </w:t>
      </w:r>
    </w:p>
    <w:p w:rsidR="008E5EE3" w:rsidRPr="00E842D8" w:rsidRDefault="008E5EE3" w:rsidP="002A4878">
      <w:pPr>
        <w:spacing w:line="480" w:lineRule="auto"/>
        <w:ind w:firstLine="709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Гимназии №20 «Гармония»</w:t>
      </w:r>
    </w:p>
    <w:p w:rsidR="002A4878" w:rsidRPr="00E842D8" w:rsidRDefault="002A4878" w:rsidP="002A4878">
      <w:pPr>
        <w:spacing w:line="480" w:lineRule="auto"/>
        <w:ind w:firstLine="709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Андреянова Ангелина</w:t>
      </w:r>
      <w:r w:rsidR="008E5EE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Сергеевна</w:t>
      </w:r>
    </w:p>
    <w:p w:rsidR="002A4878" w:rsidRPr="00E842D8" w:rsidRDefault="00D64A39" w:rsidP="002A4878">
      <w:pPr>
        <w:spacing w:line="480" w:lineRule="auto"/>
        <w:ind w:firstLine="709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Руководитель: </w:t>
      </w:r>
    </w:p>
    <w:p w:rsidR="002A4878" w:rsidRPr="00E842D8" w:rsidRDefault="008E5EE3" w:rsidP="002A4878">
      <w:pPr>
        <w:spacing w:line="480" w:lineRule="auto"/>
        <w:ind w:firstLine="709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Шакирова С</w:t>
      </w:r>
      <w:r w:rsidR="002A4878" w:rsidRPr="00E842D8">
        <w:rPr>
          <w:rFonts w:ascii="Times New Roman" w:hAnsi="Times New Roman"/>
          <w:b/>
          <w:sz w:val="28"/>
          <w:szCs w:val="28"/>
          <w:shd w:val="clear" w:color="auto" w:fill="FFFFFF"/>
        </w:rPr>
        <w:t>. А.</w:t>
      </w:r>
    </w:p>
    <w:p w:rsidR="002A4878" w:rsidRPr="00E842D8" w:rsidRDefault="002A4878" w:rsidP="002A4878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A4878" w:rsidRPr="00E842D8" w:rsidRDefault="002A4878" w:rsidP="002A4878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E5EE3" w:rsidRDefault="008E5EE3" w:rsidP="002A4878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64A39" w:rsidRDefault="00D64A39" w:rsidP="002A4878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A4878" w:rsidRPr="00E842D8" w:rsidRDefault="00D64A39" w:rsidP="002A4878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Казань</w:t>
      </w:r>
      <w:r w:rsidR="00F00CED">
        <w:rPr>
          <w:rFonts w:ascii="Times New Roman" w:hAnsi="Times New Roman"/>
          <w:sz w:val="28"/>
          <w:szCs w:val="28"/>
          <w:shd w:val="clear" w:color="auto" w:fill="FFFFFF"/>
        </w:rPr>
        <w:t>, 2022</w:t>
      </w:r>
    </w:p>
    <w:p w:rsidR="00583DAD" w:rsidRDefault="00583DAD" w:rsidP="009C4B42">
      <w:pPr>
        <w:pStyle w:val="c2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2"/>
          <w:szCs w:val="28"/>
        </w:rPr>
      </w:pPr>
    </w:p>
    <w:p w:rsidR="007321F8" w:rsidRDefault="007321F8" w:rsidP="009C4B42">
      <w:pPr>
        <w:pStyle w:val="c23"/>
        <w:spacing w:before="0" w:beforeAutospacing="0" w:after="0" w:afterAutospacing="0"/>
        <w:jc w:val="center"/>
        <w:textAlignment w:val="baseline"/>
      </w:pPr>
      <w:r w:rsidRPr="007321F8">
        <w:rPr>
          <w:b/>
          <w:bCs/>
          <w:color w:val="000000"/>
          <w:sz w:val="32"/>
          <w:szCs w:val="28"/>
        </w:rPr>
        <w:lastRenderedPageBreak/>
        <w:t>Содержание</w:t>
      </w:r>
    </w:p>
    <w:p w:rsidR="007321F8" w:rsidRDefault="007321F8" w:rsidP="009C4B42"/>
    <w:p w:rsidR="00583DAD" w:rsidRDefault="00583DAD" w:rsidP="00583DAD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83DAD" w:rsidRDefault="00583DAD" w:rsidP="00583DAD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Введение………………………………………</w:t>
      </w:r>
      <w:r w:rsidRPr="00583DA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……………………………3</w:t>
      </w:r>
    </w:p>
    <w:p w:rsidR="00583DAD" w:rsidRPr="00583DAD" w:rsidRDefault="00583DAD" w:rsidP="00583DAD">
      <w:pPr>
        <w:spacing w:after="0" w:line="240" w:lineRule="auto"/>
        <w:ind w:left="360"/>
        <w:jc w:val="both"/>
        <w:textAlignment w:val="baseline"/>
        <w:rPr>
          <w:rFonts w:eastAsia="Times New Roman" w:cs="Calibri"/>
          <w:color w:val="000000"/>
          <w:szCs w:val="20"/>
          <w:lang w:eastAsia="ru-RU"/>
        </w:rPr>
      </w:pPr>
    </w:p>
    <w:p w:rsidR="00583DAD" w:rsidRPr="00583DAD" w:rsidRDefault="00583DAD" w:rsidP="00583DAD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583DAD" w:rsidRDefault="00583DAD" w:rsidP="00583DAD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583DA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Дерматоглифика как наука:</w:t>
      </w:r>
    </w:p>
    <w:p w:rsidR="00583DAD" w:rsidRPr="00583DAD" w:rsidRDefault="00583DAD" w:rsidP="00583DAD">
      <w:pPr>
        <w:spacing w:after="0" w:line="240" w:lineRule="auto"/>
        <w:ind w:left="360"/>
        <w:jc w:val="both"/>
        <w:textAlignment w:val="baseline"/>
        <w:rPr>
          <w:rFonts w:eastAsia="Times New Roman" w:cs="Calibri"/>
          <w:color w:val="000000"/>
          <w:szCs w:val="20"/>
          <w:lang w:eastAsia="ru-RU"/>
        </w:rPr>
      </w:pPr>
    </w:p>
    <w:p w:rsidR="00583DAD" w:rsidRDefault="00583DAD" w:rsidP="00583DAD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583DAD" w:rsidRPr="00583DAD" w:rsidRDefault="00583DAD" w:rsidP="00583DAD">
      <w:pPr>
        <w:spacing w:after="0" w:line="240" w:lineRule="auto"/>
        <w:ind w:left="720"/>
        <w:jc w:val="both"/>
        <w:textAlignment w:val="baseline"/>
        <w:rPr>
          <w:rFonts w:eastAsia="Times New Roman" w:cs="Calibri"/>
          <w:color w:val="000000"/>
          <w:szCs w:val="20"/>
          <w:lang w:eastAsia="ru-RU"/>
        </w:rPr>
      </w:pPr>
      <w:r w:rsidRPr="00583DA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История возникновения дерматоглифики…………………………….4</w:t>
      </w:r>
    </w:p>
    <w:p w:rsidR="00583DAD" w:rsidRDefault="00583DAD" w:rsidP="00583DAD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583DAD" w:rsidRPr="00583DAD" w:rsidRDefault="00583DAD" w:rsidP="00583DAD">
      <w:pPr>
        <w:spacing w:after="0" w:line="240" w:lineRule="auto"/>
        <w:ind w:left="720"/>
        <w:jc w:val="both"/>
        <w:textAlignment w:val="baseline"/>
        <w:rPr>
          <w:rFonts w:eastAsia="Times New Roman" w:cs="Calibri"/>
          <w:color w:val="000000"/>
          <w:szCs w:val="20"/>
          <w:lang w:eastAsia="ru-RU"/>
        </w:rPr>
      </w:pPr>
      <w:r w:rsidRPr="00583DA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Характеристика </w:t>
      </w:r>
      <w:proofErr w:type="spellStart"/>
      <w:r w:rsidRPr="00583DA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дерматоглифических</w:t>
      </w:r>
      <w:proofErr w:type="spellEnd"/>
      <w:r w:rsidRPr="00583DA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узоров…………………………5</w:t>
      </w:r>
    </w:p>
    <w:p w:rsidR="00583DAD" w:rsidRDefault="00583DAD" w:rsidP="00583DAD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583DAD" w:rsidRPr="00583DAD" w:rsidRDefault="00583DAD" w:rsidP="00583DAD">
      <w:pPr>
        <w:spacing w:after="0" w:line="240" w:lineRule="auto"/>
        <w:ind w:left="720"/>
        <w:jc w:val="both"/>
        <w:textAlignment w:val="baseline"/>
        <w:rPr>
          <w:rFonts w:eastAsia="Times New Roman" w:cs="Calibri"/>
          <w:color w:val="000000"/>
          <w:szCs w:val="20"/>
          <w:lang w:eastAsia="ru-RU"/>
        </w:rPr>
      </w:pPr>
      <w:r w:rsidRPr="00583DA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Применение в практической деятельности человека…………………6</w:t>
      </w:r>
    </w:p>
    <w:p w:rsidR="00583DAD" w:rsidRDefault="00583DAD" w:rsidP="00583DAD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583DAD" w:rsidRDefault="00583DAD" w:rsidP="00583DAD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583DAD" w:rsidRPr="00583DAD" w:rsidRDefault="00583DAD" w:rsidP="00583DAD">
      <w:pPr>
        <w:spacing w:after="0" w:line="240" w:lineRule="auto"/>
        <w:ind w:left="360"/>
        <w:jc w:val="both"/>
        <w:textAlignment w:val="baseline"/>
        <w:rPr>
          <w:rFonts w:eastAsia="Times New Roman" w:cs="Calibri"/>
          <w:color w:val="000000"/>
          <w:szCs w:val="20"/>
          <w:lang w:eastAsia="ru-RU"/>
        </w:rPr>
      </w:pPr>
      <w:r w:rsidRPr="00583DA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Дерматоглифика и психоэмоциональные особенности человека:</w:t>
      </w:r>
    </w:p>
    <w:p w:rsidR="00583DAD" w:rsidRDefault="00583DAD" w:rsidP="00583DAD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583DAD" w:rsidRDefault="00583DAD" w:rsidP="00583DAD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583DAD" w:rsidRPr="00583DAD" w:rsidRDefault="00583DAD" w:rsidP="00583DAD">
      <w:pPr>
        <w:spacing w:after="0" w:line="240" w:lineRule="auto"/>
        <w:ind w:left="720"/>
        <w:jc w:val="both"/>
        <w:textAlignment w:val="baseline"/>
        <w:rPr>
          <w:rFonts w:eastAsia="Times New Roman" w:cs="Calibri"/>
          <w:color w:val="000000"/>
          <w:szCs w:val="20"/>
          <w:lang w:eastAsia="ru-RU"/>
        </w:rPr>
      </w:pPr>
      <w:r w:rsidRPr="00583DA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Выбор профессии как психологическая особенность человека……..6</w:t>
      </w:r>
    </w:p>
    <w:p w:rsidR="00583DAD" w:rsidRDefault="00583DAD" w:rsidP="00583DAD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583DAD" w:rsidRPr="00583DAD" w:rsidRDefault="00583DAD" w:rsidP="00583DAD">
      <w:pPr>
        <w:spacing w:after="0" w:line="240" w:lineRule="auto"/>
        <w:ind w:left="720"/>
        <w:jc w:val="both"/>
        <w:textAlignment w:val="baseline"/>
        <w:rPr>
          <w:rFonts w:eastAsia="Times New Roman" w:cs="Calibri"/>
          <w:color w:val="000000"/>
          <w:szCs w:val="20"/>
          <w:lang w:eastAsia="ru-RU"/>
        </w:rPr>
      </w:pPr>
      <w:r w:rsidRPr="00583DA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Методика определения профессионального профиля………………..9</w:t>
      </w:r>
    </w:p>
    <w:p w:rsidR="00583DAD" w:rsidRDefault="00583DAD" w:rsidP="00583DAD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583DAD" w:rsidRPr="00583DAD" w:rsidRDefault="00583DAD" w:rsidP="00583DAD">
      <w:pPr>
        <w:spacing w:after="0" w:line="240" w:lineRule="auto"/>
        <w:ind w:left="720"/>
        <w:jc w:val="both"/>
        <w:textAlignment w:val="baseline"/>
        <w:rPr>
          <w:rFonts w:eastAsia="Times New Roman" w:cs="Calibri"/>
          <w:color w:val="000000"/>
          <w:szCs w:val="20"/>
          <w:lang w:eastAsia="ru-RU"/>
        </w:rPr>
      </w:pPr>
      <w:r w:rsidRPr="00583DA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Результаты тестирования учащихся 9 классов………………………..10</w:t>
      </w:r>
    </w:p>
    <w:p w:rsidR="00583DAD" w:rsidRDefault="00583DAD" w:rsidP="00583DAD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583DAD" w:rsidRDefault="00583DAD" w:rsidP="00583DAD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583DAD" w:rsidRDefault="00583DAD" w:rsidP="00583DAD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583DAD" w:rsidRPr="00583DAD" w:rsidRDefault="00583DAD" w:rsidP="00583DAD">
      <w:pPr>
        <w:spacing w:after="0" w:line="240" w:lineRule="auto"/>
        <w:ind w:left="360"/>
        <w:jc w:val="both"/>
        <w:textAlignment w:val="baseline"/>
        <w:rPr>
          <w:rFonts w:eastAsia="Times New Roman" w:cs="Calibri"/>
          <w:color w:val="000000"/>
          <w:szCs w:val="20"/>
          <w:lang w:eastAsia="ru-RU"/>
        </w:rPr>
      </w:pPr>
      <w:r w:rsidRPr="00583DA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Вывод…………………………………………………………………</w:t>
      </w:r>
      <w:r w:rsidR="00F00CE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.</w:t>
      </w:r>
      <w:r w:rsidRPr="00583DA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……19</w:t>
      </w:r>
    </w:p>
    <w:p w:rsidR="00583DAD" w:rsidRDefault="00583DAD" w:rsidP="00583DAD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583DAD" w:rsidRPr="00583DAD" w:rsidRDefault="00583DAD" w:rsidP="00583DAD">
      <w:pPr>
        <w:spacing w:after="0" w:line="240" w:lineRule="auto"/>
        <w:ind w:left="360"/>
        <w:jc w:val="both"/>
        <w:textAlignment w:val="baseline"/>
        <w:rPr>
          <w:rFonts w:eastAsia="Times New Roman" w:cs="Calibri"/>
          <w:color w:val="000000"/>
          <w:szCs w:val="20"/>
          <w:lang w:eastAsia="ru-RU"/>
        </w:rPr>
      </w:pPr>
      <w:r w:rsidRPr="00583DA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Список использованной литературы…………………………………</w:t>
      </w:r>
      <w:r w:rsidR="00F00CE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.</w:t>
      </w:r>
      <w:r w:rsidRPr="00583DA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….20</w:t>
      </w:r>
    </w:p>
    <w:p w:rsidR="00583DAD" w:rsidRDefault="00583DAD" w:rsidP="00583DAD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583DAD" w:rsidRPr="00583DAD" w:rsidRDefault="00583DAD" w:rsidP="00583DAD">
      <w:pPr>
        <w:spacing w:after="0" w:line="240" w:lineRule="auto"/>
        <w:ind w:left="360"/>
        <w:jc w:val="both"/>
        <w:textAlignment w:val="baseline"/>
        <w:rPr>
          <w:rFonts w:eastAsia="Times New Roman" w:cs="Calibri"/>
          <w:color w:val="000000"/>
          <w:szCs w:val="20"/>
          <w:lang w:eastAsia="ru-RU"/>
        </w:rPr>
      </w:pPr>
      <w:r w:rsidRPr="00583DA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             </w:t>
      </w:r>
    </w:p>
    <w:p w:rsidR="007321F8" w:rsidRPr="00583DAD" w:rsidRDefault="007321F8" w:rsidP="00583DAD">
      <w:pPr>
        <w:spacing w:line="360" w:lineRule="auto"/>
        <w:rPr>
          <w:sz w:val="24"/>
        </w:rPr>
      </w:pPr>
    </w:p>
    <w:p w:rsidR="007321F8" w:rsidRDefault="007321F8" w:rsidP="00583DAD"/>
    <w:p w:rsidR="00583DAD" w:rsidRDefault="00583DAD" w:rsidP="00583DAD"/>
    <w:p w:rsidR="00583DAD" w:rsidRDefault="00583DAD" w:rsidP="00583DAD"/>
    <w:p w:rsidR="00583DAD" w:rsidRDefault="00583DAD" w:rsidP="00583DAD"/>
    <w:p w:rsidR="00583DAD" w:rsidRDefault="00583DAD" w:rsidP="00583DAD"/>
    <w:p w:rsidR="00583DAD" w:rsidRDefault="00583DAD" w:rsidP="00583DAD"/>
    <w:p w:rsidR="00583DAD" w:rsidRDefault="00583DAD" w:rsidP="00583DAD"/>
    <w:p w:rsidR="00583DAD" w:rsidRDefault="00583DAD" w:rsidP="00583DAD"/>
    <w:p w:rsidR="00583DAD" w:rsidRDefault="00583DAD" w:rsidP="00583DAD"/>
    <w:p w:rsidR="00583DAD" w:rsidRDefault="00583DAD" w:rsidP="00583DAD"/>
    <w:p w:rsidR="00583DAD" w:rsidRPr="00583DAD" w:rsidRDefault="00583DAD" w:rsidP="00583DAD">
      <w:pPr>
        <w:spacing w:after="0" w:line="240" w:lineRule="auto"/>
        <w:jc w:val="center"/>
        <w:textAlignment w:val="baseline"/>
        <w:rPr>
          <w:rFonts w:eastAsia="Times New Roman" w:cs="Calibri"/>
          <w:b/>
          <w:color w:val="000000"/>
          <w:sz w:val="24"/>
          <w:szCs w:val="20"/>
          <w:lang w:eastAsia="ru-RU"/>
        </w:rPr>
      </w:pPr>
      <w:r w:rsidRPr="00583DAD">
        <w:rPr>
          <w:rFonts w:ascii="Times New Roman" w:eastAsia="Times New Roman" w:hAnsi="Times New Roman"/>
          <w:b/>
          <w:color w:val="000000"/>
          <w:sz w:val="32"/>
          <w:szCs w:val="24"/>
          <w:bdr w:val="none" w:sz="0" w:space="0" w:color="auto" w:frame="1"/>
          <w:lang w:eastAsia="ru-RU"/>
        </w:rPr>
        <w:lastRenderedPageBreak/>
        <w:t>Введение</w:t>
      </w:r>
    </w:p>
    <w:p w:rsidR="00583DAD" w:rsidRDefault="00583DAD" w:rsidP="00583DA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83DA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    </w:t>
      </w:r>
    </w:p>
    <w:p w:rsidR="00583DAD" w:rsidRPr="00583DAD" w:rsidRDefault="00583DAD" w:rsidP="00F00CED">
      <w:pPr>
        <w:spacing w:after="0" w:line="240" w:lineRule="auto"/>
        <w:ind w:firstLine="708"/>
        <w:textAlignment w:val="baseline"/>
        <w:rPr>
          <w:rFonts w:eastAsia="Times New Roman" w:cs="Calibri"/>
          <w:color w:val="000000"/>
          <w:szCs w:val="20"/>
          <w:lang w:eastAsia="ru-RU"/>
        </w:rPr>
      </w:pPr>
      <w:r w:rsidRPr="00583DA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Дерматоглифика – это наука, изучающая рисунки кожи. Рисунки на коже есть только у человека и высших приматов. Современная наука не имеет общепринятой теории о происхождении рисунков кожи человека. Есть версия, что шершавый (папиллярный) рисунок кожи образовался в процессе эволюции на руках у приматов, для того чтобы увеличить трение в процессе лазанья по деревьям.</w:t>
      </w:r>
      <w:r w:rsidRPr="00583DAD">
        <w:rPr>
          <w:rFonts w:eastAsia="Times New Roman" w:cs="Calibri"/>
          <w:color w:val="000000"/>
          <w:sz w:val="28"/>
          <w:szCs w:val="24"/>
          <w:bdr w:val="none" w:sz="0" w:space="0" w:color="auto" w:frame="1"/>
          <w:lang w:eastAsia="ru-RU"/>
        </w:rPr>
        <w:t> </w:t>
      </w:r>
    </w:p>
    <w:p w:rsidR="00583DAD" w:rsidRPr="00583DAD" w:rsidRDefault="00583DAD" w:rsidP="00583DAD">
      <w:pPr>
        <w:spacing w:after="0" w:line="240" w:lineRule="auto"/>
        <w:jc w:val="both"/>
        <w:textAlignment w:val="baseline"/>
        <w:rPr>
          <w:rFonts w:eastAsia="Times New Roman" w:cs="Calibri"/>
          <w:color w:val="000000"/>
          <w:szCs w:val="20"/>
          <w:lang w:eastAsia="ru-RU"/>
        </w:rPr>
      </w:pPr>
      <w:r w:rsidRPr="00583DAD">
        <w:rPr>
          <w:rFonts w:eastAsia="Times New Roman" w:cs="Calibri"/>
          <w:color w:val="000000"/>
          <w:sz w:val="28"/>
          <w:szCs w:val="24"/>
          <w:bdr w:val="none" w:sz="0" w:space="0" w:color="auto" w:frame="1"/>
          <w:lang w:eastAsia="ru-RU"/>
        </w:rPr>
        <w:t>     </w:t>
      </w:r>
      <w:r w:rsidRPr="00583DA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Папиллярные узоры на подушечках пальцев формируются еще в утробе матери и не исчезают после смерти (в отличие от линий судьбы на ладонях). Они не меняются в течение жизни. Этот рисунок соответствует кармическим предначертаниям человека на конкретное воплощение.</w:t>
      </w:r>
    </w:p>
    <w:p w:rsidR="00583DAD" w:rsidRPr="00583DAD" w:rsidRDefault="00583DAD" w:rsidP="00583DAD">
      <w:pPr>
        <w:spacing w:after="0" w:line="240" w:lineRule="auto"/>
        <w:jc w:val="both"/>
        <w:textAlignment w:val="baseline"/>
        <w:rPr>
          <w:rFonts w:eastAsia="Times New Roman" w:cs="Calibri"/>
          <w:color w:val="000000"/>
          <w:szCs w:val="20"/>
          <w:lang w:eastAsia="ru-RU"/>
        </w:rPr>
      </w:pPr>
      <w:r w:rsidRPr="00583DA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    Некоторые ученые биоэнергетики считают, что пальцы являются биорезонаторами, которые принимают вибрации из информационного поля, с которым взаимодействует человек и каждый в своем строго определенном режиме. Этот биоэнергетический код информационного взаимодействия зашифрован в силовых линиях папиллярного рисунка. Торсионные поля (носители информации) беспрерывно вращаясь, как бы вкручиваются в биополе человека по резьбе его папиллярных узоров.</w:t>
      </w:r>
    </w:p>
    <w:p w:rsidR="00583DAD" w:rsidRPr="00583DAD" w:rsidRDefault="00583DAD" w:rsidP="00583DAD">
      <w:pPr>
        <w:spacing w:after="0" w:line="240" w:lineRule="auto"/>
        <w:jc w:val="both"/>
        <w:textAlignment w:val="baseline"/>
        <w:rPr>
          <w:rFonts w:eastAsia="Times New Roman" w:cs="Calibri"/>
          <w:color w:val="000000"/>
          <w:szCs w:val="20"/>
          <w:lang w:eastAsia="ru-RU"/>
        </w:rPr>
      </w:pPr>
      <w:r w:rsidRPr="00583DA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  Узоры формируют мироощущение человека, его реакции на окружающий мир, специфику нервной системы, показывают некоторые наследственные болезни, выносливость, долгожительство, влияют на выбор профессии, спортивные наклонности, творческие и т.д.</w:t>
      </w:r>
    </w:p>
    <w:p w:rsidR="00583DAD" w:rsidRPr="00583DAD" w:rsidRDefault="00583DAD" w:rsidP="00583DAD">
      <w:pPr>
        <w:spacing w:after="0" w:line="240" w:lineRule="auto"/>
        <w:jc w:val="both"/>
        <w:textAlignment w:val="baseline"/>
        <w:rPr>
          <w:rFonts w:eastAsia="Times New Roman" w:cs="Calibri"/>
          <w:color w:val="000000"/>
          <w:szCs w:val="20"/>
          <w:lang w:eastAsia="ru-RU"/>
        </w:rPr>
      </w:pPr>
      <w:r w:rsidRPr="00583DA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     Знание морфологических особенностей кожного покрова широко используется сегодня для ранней диагностики болезней, выявления групп риска, наследственной предрасположенности к заболеваниям или долголетию, разработки рекомендаций по здоровому образу жизни, профессиональной ориентации, в криминалистике, этнографии и во многих других областях человеческой деятельности.</w:t>
      </w:r>
    </w:p>
    <w:p w:rsidR="00583DAD" w:rsidRPr="00583DAD" w:rsidRDefault="00583DAD" w:rsidP="00583DAD">
      <w:pPr>
        <w:rPr>
          <w:sz w:val="24"/>
        </w:rPr>
      </w:pPr>
    </w:p>
    <w:p w:rsidR="00583DAD" w:rsidRPr="00583DAD" w:rsidRDefault="00583DAD" w:rsidP="00583DAD">
      <w:pPr>
        <w:spacing w:after="0" w:line="240" w:lineRule="auto"/>
        <w:jc w:val="center"/>
        <w:textAlignment w:val="baseline"/>
        <w:rPr>
          <w:rFonts w:eastAsia="Times New Roman" w:cs="Calibri"/>
          <w:b/>
          <w:color w:val="000000"/>
          <w:szCs w:val="20"/>
          <w:lang w:eastAsia="ru-RU"/>
        </w:rPr>
      </w:pPr>
      <w:r w:rsidRPr="00583DA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  </w:t>
      </w:r>
      <w:r w:rsidRPr="00583DAD">
        <w:rPr>
          <w:rFonts w:ascii="Times New Roman" w:eastAsia="Times New Roman" w:hAnsi="Times New Roman"/>
          <w:b/>
          <w:color w:val="000000"/>
          <w:sz w:val="32"/>
          <w:szCs w:val="24"/>
          <w:bdr w:val="none" w:sz="0" w:space="0" w:color="auto" w:frame="1"/>
          <w:lang w:eastAsia="ru-RU"/>
        </w:rPr>
        <w:t>История возникновения дерматоглифики</w:t>
      </w:r>
    </w:p>
    <w:p w:rsidR="00583DAD" w:rsidRDefault="00583DAD" w:rsidP="00583DA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583DA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                </w:t>
      </w:r>
    </w:p>
    <w:p w:rsidR="00583DAD" w:rsidRPr="00583DAD" w:rsidRDefault="00583DAD" w:rsidP="00F00CED">
      <w:pPr>
        <w:spacing w:after="0" w:line="240" w:lineRule="auto"/>
        <w:ind w:firstLine="708"/>
        <w:jc w:val="both"/>
        <w:textAlignment w:val="baseline"/>
        <w:rPr>
          <w:rFonts w:eastAsia="Times New Roman" w:cs="Calibri"/>
          <w:color w:val="000000"/>
          <w:szCs w:val="20"/>
          <w:lang w:eastAsia="ru-RU"/>
        </w:rPr>
      </w:pPr>
      <w:proofErr w:type="gramStart"/>
      <w:r w:rsidRPr="00583DA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Наиболее ранние научные сообщения об анатомических и гистологических особенностях кожной ребристости (гребешков) и углублений между ними (бороздок) относятся к XVII в., когда в анатомических работах появились рисунки и описания особенностей узоров ладоней и пальцев человека.</w:t>
      </w:r>
      <w:proofErr w:type="gramEnd"/>
      <w:r w:rsidRPr="00583DA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Успехи биологии в XIX в. способствовали дальнейшему исследованию рисунков кожи. В начале XIX в. Я. </w:t>
      </w:r>
      <w:proofErr w:type="spellStart"/>
      <w:r w:rsidRPr="00583DA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Пуркине</w:t>
      </w:r>
      <w:proofErr w:type="spellEnd"/>
      <w:r w:rsidRPr="00583DA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дал первую классификацию кожных узоров пальцев, выделил 9 основных типов. В последней трети XIX в. впервые стали применять отпечатки пальцев для опознания личности. Большую роль здесь сыграли работы Ф. </w:t>
      </w:r>
      <w:proofErr w:type="spellStart"/>
      <w:r w:rsidRPr="00583DA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Гальтона</w:t>
      </w:r>
      <w:proofErr w:type="spellEnd"/>
      <w:r w:rsidRPr="00583DA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. В начале XX в. появились специальные сравнительные исследования кожного рельефа приматов и других млекопитающих. Американский ученый В. Уайлдер в 1904 г. предложил использовать особенности гребешковых линий и узоров на коже ладоней и подошв как важный этнический признак. Затем началось изучение эмбрионального развития пальцевых узоров в связи с наследственностью.</w:t>
      </w:r>
    </w:p>
    <w:p w:rsidR="007321F8" w:rsidRDefault="007321F8" w:rsidP="00583DAD">
      <w:pPr>
        <w:spacing w:after="0" w:line="240" w:lineRule="auto"/>
        <w:jc w:val="both"/>
        <w:textAlignment w:val="baseline"/>
      </w:pPr>
    </w:p>
    <w:p w:rsidR="00216285" w:rsidRDefault="00216285" w:rsidP="00583DAD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24"/>
          <w:bdr w:val="none" w:sz="0" w:space="0" w:color="auto" w:frame="1"/>
          <w:lang w:eastAsia="ru-RU"/>
        </w:rPr>
      </w:pPr>
    </w:p>
    <w:p w:rsidR="00216285" w:rsidRDefault="00216285" w:rsidP="00583DAD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24"/>
          <w:bdr w:val="none" w:sz="0" w:space="0" w:color="auto" w:frame="1"/>
          <w:lang w:eastAsia="ru-RU"/>
        </w:rPr>
      </w:pPr>
    </w:p>
    <w:p w:rsidR="00216285" w:rsidRDefault="00216285" w:rsidP="00583DAD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24"/>
          <w:bdr w:val="none" w:sz="0" w:space="0" w:color="auto" w:frame="1"/>
          <w:lang w:eastAsia="ru-RU"/>
        </w:rPr>
      </w:pPr>
    </w:p>
    <w:p w:rsidR="00583DAD" w:rsidRPr="00583DAD" w:rsidRDefault="00583DAD" w:rsidP="00583DAD">
      <w:pPr>
        <w:spacing w:after="0" w:line="240" w:lineRule="auto"/>
        <w:ind w:left="720"/>
        <w:jc w:val="center"/>
        <w:textAlignment w:val="baseline"/>
        <w:rPr>
          <w:rFonts w:eastAsia="Times New Roman" w:cs="Calibri"/>
          <w:b/>
          <w:color w:val="000000"/>
          <w:sz w:val="24"/>
          <w:szCs w:val="20"/>
          <w:lang w:eastAsia="ru-RU"/>
        </w:rPr>
      </w:pPr>
      <w:r w:rsidRPr="00583DAD">
        <w:rPr>
          <w:rFonts w:ascii="Times New Roman" w:eastAsia="Times New Roman" w:hAnsi="Times New Roman"/>
          <w:b/>
          <w:color w:val="000000"/>
          <w:sz w:val="32"/>
          <w:szCs w:val="24"/>
          <w:bdr w:val="none" w:sz="0" w:space="0" w:color="auto" w:frame="1"/>
          <w:lang w:eastAsia="ru-RU"/>
        </w:rPr>
        <w:lastRenderedPageBreak/>
        <w:t xml:space="preserve">Характеристика </w:t>
      </w:r>
      <w:proofErr w:type="spellStart"/>
      <w:r w:rsidRPr="00583DAD">
        <w:rPr>
          <w:rFonts w:ascii="Times New Roman" w:eastAsia="Times New Roman" w:hAnsi="Times New Roman"/>
          <w:b/>
          <w:color w:val="000000"/>
          <w:sz w:val="32"/>
          <w:szCs w:val="24"/>
          <w:bdr w:val="none" w:sz="0" w:space="0" w:color="auto" w:frame="1"/>
          <w:lang w:eastAsia="ru-RU"/>
        </w:rPr>
        <w:t>дерматоглифических</w:t>
      </w:r>
      <w:proofErr w:type="spellEnd"/>
      <w:r w:rsidRPr="00583DAD">
        <w:rPr>
          <w:rFonts w:ascii="Times New Roman" w:eastAsia="Times New Roman" w:hAnsi="Times New Roman"/>
          <w:b/>
          <w:color w:val="000000"/>
          <w:sz w:val="32"/>
          <w:szCs w:val="24"/>
          <w:bdr w:val="none" w:sz="0" w:space="0" w:color="auto" w:frame="1"/>
          <w:lang w:eastAsia="ru-RU"/>
        </w:rPr>
        <w:t xml:space="preserve"> узоров</w:t>
      </w:r>
    </w:p>
    <w:p w:rsidR="00583DAD" w:rsidRDefault="00583DAD" w:rsidP="00583DA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83DA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  </w:t>
      </w:r>
    </w:p>
    <w:p w:rsidR="00583DAD" w:rsidRDefault="00583DAD" w:rsidP="00F00CED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583DA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Френсис </w:t>
      </w:r>
      <w:proofErr w:type="spellStart"/>
      <w:r w:rsidRPr="00583DA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Гальтон</w:t>
      </w:r>
      <w:proofErr w:type="spellEnd"/>
      <w:r w:rsidRPr="00583DA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, предложил  первую классификацию узоров пальцев рук, выделив три основных типа узоров: завиток (W), петля (L) и дуга (А).</w:t>
      </w:r>
    </w:p>
    <w:p w:rsidR="00583DAD" w:rsidRDefault="00583DAD" w:rsidP="00583DA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583DAD" w:rsidRPr="00F00CED" w:rsidRDefault="00583DAD" w:rsidP="00F00CED">
      <w:pPr>
        <w:pStyle w:val="a4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F00CE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ПЕТЛИ</w:t>
      </w:r>
      <w:r w:rsidRPr="00F00CE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br/>
        <w:t>  Люди, у которых основной рисунок пальцевых узоров — петля, обладают взрывным темпераментом. Они не выносят длинной и монотонной работы, информацию усваивают медленно, но запоминают её надолго.</w:t>
      </w:r>
    </w:p>
    <w:p w:rsidR="00583DAD" w:rsidRDefault="00583DAD" w:rsidP="00583DA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583DAD" w:rsidRPr="00583DAD" w:rsidRDefault="00583DAD" w:rsidP="00583DAD">
      <w:pPr>
        <w:spacing w:after="0" w:line="240" w:lineRule="auto"/>
        <w:textAlignment w:val="baseline"/>
        <w:rPr>
          <w:rFonts w:eastAsia="Times New Roman" w:cs="Calibri"/>
          <w:color w:val="000000"/>
          <w:szCs w:val="20"/>
          <w:lang w:eastAsia="ru-RU"/>
        </w:rPr>
      </w:pPr>
      <w:r w:rsidRPr="00583DA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2) ЗАВИТКИ</w:t>
      </w:r>
    </w:p>
    <w:p w:rsidR="00583DAD" w:rsidRDefault="00583DAD" w:rsidP="00583DA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583DA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   Самый сложный петлевой узор. Так же сложно организованы и его обладатели — трепетные, ранимые, но чрезвычайно способные люди. Они мобильны, активны, выносливы, с лёгкостью адаптируются к любым условиям, но при этом концентрир</w:t>
      </w:r>
      <w:r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уются на своём внутреннем мире</w:t>
      </w:r>
      <w:r w:rsidRPr="00583DA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.</w:t>
      </w:r>
      <w:r w:rsidRPr="00583DA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br/>
      </w:r>
    </w:p>
    <w:p w:rsidR="007321F8" w:rsidRDefault="00583DAD" w:rsidP="00583DAD">
      <w:pPr>
        <w:spacing w:after="0" w:line="240" w:lineRule="auto"/>
        <w:textAlignment w:val="baseline"/>
      </w:pPr>
      <w:r w:rsidRPr="00583DA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3)</w:t>
      </w:r>
      <w:r w:rsidR="00F00CE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 Д</w:t>
      </w:r>
      <w:r w:rsidRPr="00583DA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УГИ</w:t>
      </w:r>
      <w:r w:rsidRPr="00583DA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br/>
        <w:t xml:space="preserve">  Человек «дуга» имеет небольшой жизненный потенциал и не самое крепкое здоровье. Но отпущенные природой силы такой человек использует разумно и экономно. Однажды найдя своё место, «дуга» не тратит сил на поиски лучшей доли. Люди, у которых на пальцах преобладают дуговые узоры, крайне консервативны и авторитарны, плохо сходятся с людьми. Но, если такой человек стал вашим другом, он пойдёт за вас в огонь и в воду. </w:t>
      </w:r>
    </w:p>
    <w:p w:rsidR="007321F8" w:rsidRDefault="007321F8" w:rsidP="00583DAD">
      <w:pPr>
        <w:spacing w:after="0" w:line="240" w:lineRule="auto"/>
      </w:pPr>
    </w:p>
    <w:p w:rsidR="00583DAD" w:rsidRDefault="00583DAD" w:rsidP="00583DA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24"/>
          <w:bdr w:val="none" w:sz="0" w:space="0" w:color="auto" w:frame="1"/>
          <w:lang w:eastAsia="ru-RU"/>
        </w:rPr>
      </w:pPr>
    </w:p>
    <w:p w:rsidR="00583DAD" w:rsidRPr="00583DAD" w:rsidRDefault="00583DAD" w:rsidP="00583DAD">
      <w:pPr>
        <w:spacing w:after="0" w:line="240" w:lineRule="auto"/>
        <w:jc w:val="center"/>
        <w:textAlignment w:val="baseline"/>
        <w:rPr>
          <w:rFonts w:eastAsia="Times New Roman" w:cs="Calibri"/>
          <w:b/>
          <w:color w:val="000000"/>
          <w:sz w:val="24"/>
          <w:szCs w:val="20"/>
          <w:lang w:eastAsia="ru-RU"/>
        </w:rPr>
      </w:pPr>
      <w:r w:rsidRPr="00583DAD">
        <w:rPr>
          <w:rFonts w:ascii="Times New Roman" w:eastAsia="Times New Roman" w:hAnsi="Times New Roman"/>
          <w:b/>
          <w:color w:val="000000"/>
          <w:sz w:val="32"/>
          <w:szCs w:val="24"/>
          <w:bdr w:val="none" w:sz="0" w:space="0" w:color="auto" w:frame="1"/>
          <w:lang w:eastAsia="ru-RU"/>
        </w:rPr>
        <w:t>Применение в практической деятельности человека</w:t>
      </w:r>
    </w:p>
    <w:p w:rsidR="00583DAD" w:rsidRPr="00583DAD" w:rsidRDefault="00583DAD" w:rsidP="00583DAD">
      <w:pPr>
        <w:spacing w:after="0" w:line="240" w:lineRule="auto"/>
        <w:jc w:val="both"/>
        <w:textAlignment w:val="baseline"/>
        <w:rPr>
          <w:rFonts w:eastAsia="Times New Roman" w:cs="Calibri"/>
          <w:color w:val="000000"/>
          <w:szCs w:val="20"/>
          <w:lang w:eastAsia="ru-RU"/>
        </w:rPr>
      </w:pPr>
      <w:r w:rsidRPr="00583DA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        </w:t>
      </w:r>
      <w:r w:rsidRPr="00583DA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Знание морфологических особенностей кожного покрова широко используется сегодня для ранней диагностики болезней, выявления групп риска, наследственной предрасположенности к заболеваниям или долголетию, разработки рекомендаций по здоровому образу жизни, профессиональной ориентации, в этнографии. </w:t>
      </w:r>
      <w:r w:rsidRPr="00583DAD">
        <w:rPr>
          <w:rFonts w:eastAsia="Times New Roman" w:cs="Calibri"/>
          <w:color w:val="000000"/>
          <w:sz w:val="28"/>
          <w:szCs w:val="24"/>
          <w:bdr w:val="none" w:sz="0" w:space="0" w:color="auto" w:frame="1"/>
          <w:lang w:eastAsia="ru-RU"/>
        </w:rPr>
        <w:t> </w:t>
      </w:r>
      <w:r w:rsidRPr="00583DA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Открытиями в сфере дактилоскопии  криминалисты пользуются до сих пор. С наступлением информационной эры возможности дактилоскопии выросли, защита информации вышла на новый уровень. Сканерами для считывания отпечатков оборудованы сейфы, клавиатуры, ноутбуки, </w:t>
      </w:r>
      <w:proofErr w:type="spellStart"/>
      <w:r w:rsidRPr="00583DA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флешки</w:t>
      </w:r>
      <w:proofErr w:type="spellEnd"/>
      <w:r w:rsidRPr="00583DA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, замки, терминалы для оплаты покупок.</w:t>
      </w:r>
    </w:p>
    <w:p w:rsidR="00583DAD" w:rsidRPr="00583DAD" w:rsidRDefault="00583DAD" w:rsidP="00583DAD">
      <w:pPr>
        <w:spacing w:after="0" w:line="240" w:lineRule="auto"/>
        <w:rPr>
          <w:sz w:val="24"/>
        </w:rPr>
      </w:pPr>
    </w:p>
    <w:p w:rsidR="007321F8" w:rsidRDefault="007321F8" w:rsidP="00583DAD">
      <w:pPr>
        <w:rPr>
          <w:rFonts w:ascii="Times New Roman" w:hAnsi="Times New Roman"/>
          <w:sz w:val="32"/>
          <w:szCs w:val="28"/>
        </w:rPr>
      </w:pPr>
    </w:p>
    <w:p w:rsidR="00583DAD" w:rsidRDefault="00583DAD" w:rsidP="00583DAD">
      <w:pPr>
        <w:rPr>
          <w:rFonts w:ascii="Times New Roman" w:hAnsi="Times New Roman"/>
          <w:sz w:val="32"/>
          <w:szCs w:val="28"/>
        </w:rPr>
      </w:pPr>
    </w:p>
    <w:p w:rsidR="00583DAD" w:rsidRDefault="00583DAD" w:rsidP="00583DAD">
      <w:pPr>
        <w:rPr>
          <w:rFonts w:ascii="Times New Roman" w:hAnsi="Times New Roman"/>
          <w:sz w:val="32"/>
          <w:szCs w:val="28"/>
        </w:rPr>
      </w:pPr>
    </w:p>
    <w:p w:rsidR="00583DAD" w:rsidRDefault="00583DAD" w:rsidP="00583DAD">
      <w:pPr>
        <w:rPr>
          <w:rFonts w:ascii="Times New Roman" w:hAnsi="Times New Roman"/>
          <w:sz w:val="32"/>
          <w:szCs w:val="28"/>
        </w:rPr>
      </w:pPr>
    </w:p>
    <w:p w:rsidR="00583DAD" w:rsidRDefault="00583DAD" w:rsidP="00583DAD">
      <w:pPr>
        <w:spacing w:after="0" w:line="240" w:lineRule="auto"/>
        <w:ind w:left="1080"/>
        <w:jc w:val="center"/>
        <w:textAlignment w:val="baseline"/>
        <w:rPr>
          <w:rFonts w:ascii="Times New Roman" w:hAnsi="Times New Roman"/>
          <w:sz w:val="32"/>
          <w:szCs w:val="28"/>
        </w:rPr>
      </w:pPr>
    </w:p>
    <w:p w:rsidR="003403C3" w:rsidRDefault="003403C3" w:rsidP="00583DAD">
      <w:pPr>
        <w:spacing w:after="0" w:line="240" w:lineRule="auto"/>
        <w:ind w:left="1080"/>
        <w:jc w:val="center"/>
        <w:textAlignment w:val="baseline"/>
        <w:rPr>
          <w:rFonts w:ascii="Times New Roman" w:hAnsi="Times New Roman"/>
          <w:sz w:val="32"/>
          <w:szCs w:val="28"/>
        </w:rPr>
      </w:pPr>
    </w:p>
    <w:p w:rsidR="003403C3" w:rsidRDefault="003403C3" w:rsidP="00583DAD">
      <w:pPr>
        <w:spacing w:after="0" w:line="240" w:lineRule="auto"/>
        <w:ind w:left="1080"/>
        <w:jc w:val="center"/>
        <w:textAlignment w:val="baseline"/>
        <w:rPr>
          <w:rFonts w:ascii="Times New Roman" w:hAnsi="Times New Roman"/>
          <w:sz w:val="32"/>
          <w:szCs w:val="28"/>
        </w:rPr>
      </w:pPr>
    </w:p>
    <w:p w:rsidR="003403C3" w:rsidRDefault="003403C3" w:rsidP="00583DAD">
      <w:pPr>
        <w:spacing w:after="0" w:line="240" w:lineRule="auto"/>
        <w:ind w:left="1080"/>
        <w:jc w:val="center"/>
        <w:textAlignment w:val="baseline"/>
        <w:rPr>
          <w:rFonts w:ascii="Times New Roman" w:hAnsi="Times New Roman"/>
          <w:sz w:val="32"/>
          <w:szCs w:val="28"/>
        </w:rPr>
      </w:pPr>
    </w:p>
    <w:p w:rsidR="00583DAD" w:rsidRPr="00583DAD" w:rsidRDefault="00583DAD" w:rsidP="00583DAD">
      <w:pPr>
        <w:spacing w:after="0" w:line="240" w:lineRule="auto"/>
        <w:ind w:left="1080"/>
        <w:jc w:val="center"/>
        <w:textAlignment w:val="baseline"/>
        <w:rPr>
          <w:rFonts w:eastAsia="Times New Roman" w:cs="Calibri"/>
          <w:b/>
          <w:color w:val="000000"/>
          <w:sz w:val="24"/>
          <w:szCs w:val="20"/>
          <w:lang w:eastAsia="ru-RU"/>
        </w:rPr>
      </w:pPr>
      <w:r w:rsidRPr="00583DAD">
        <w:rPr>
          <w:rFonts w:ascii="Times New Roman" w:eastAsia="Times New Roman" w:hAnsi="Times New Roman"/>
          <w:b/>
          <w:color w:val="000000"/>
          <w:sz w:val="32"/>
          <w:szCs w:val="24"/>
          <w:bdr w:val="none" w:sz="0" w:space="0" w:color="auto" w:frame="1"/>
          <w:lang w:eastAsia="ru-RU"/>
        </w:rPr>
        <w:lastRenderedPageBreak/>
        <w:t>Дерматоглифика и психоэмоциональные особенности человека</w:t>
      </w:r>
    </w:p>
    <w:p w:rsidR="00583DAD" w:rsidRDefault="00583DAD" w:rsidP="00583DAD">
      <w:pPr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24"/>
          <w:bdr w:val="none" w:sz="0" w:space="0" w:color="auto" w:frame="1"/>
          <w:lang w:eastAsia="ru-RU"/>
        </w:rPr>
      </w:pPr>
    </w:p>
    <w:p w:rsidR="00583DAD" w:rsidRPr="00583DAD" w:rsidRDefault="00583DAD" w:rsidP="00583DAD">
      <w:pPr>
        <w:spacing w:after="0" w:line="240" w:lineRule="auto"/>
        <w:ind w:left="1080"/>
        <w:jc w:val="center"/>
        <w:textAlignment w:val="baseline"/>
        <w:rPr>
          <w:rFonts w:eastAsia="Times New Roman" w:cs="Calibri"/>
          <w:b/>
          <w:color w:val="000000"/>
          <w:szCs w:val="20"/>
          <w:lang w:eastAsia="ru-RU"/>
        </w:rPr>
      </w:pPr>
      <w:r w:rsidRPr="00583DAD">
        <w:rPr>
          <w:rFonts w:ascii="Times New Roman" w:eastAsia="Times New Roman" w:hAnsi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>Выбор профессии как психологическая особенность человека</w:t>
      </w:r>
    </w:p>
    <w:p w:rsidR="00583DAD" w:rsidRDefault="00583DAD" w:rsidP="00583DA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83DA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  </w:t>
      </w:r>
    </w:p>
    <w:p w:rsidR="00583DAD" w:rsidRPr="00583DAD" w:rsidRDefault="00583DAD" w:rsidP="00583DAD">
      <w:pPr>
        <w:spacing w:after="0" w:line="240" w:lineRule="auto"/>
        <w:jc w:val="both"/>
        <w:textAlignment w:val="baseline"/>
        <w:rPr>
          <w:rFonts w:eastAsia="Times New Roman" w:cs="Calibri"/>
          <w:color w:val="000000"/>
          <w:szCs w:val="20"/>
          <w:lang w:eastAsia="ru-RU"/>
        </w:rPr>
      </w:pPr>
      <w:r w:rsidRPr="00583DA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</w:t>
      </w:r>
      <w:r w:rsidR="00F00CE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583DA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Психологи выделяют ряд специфических психологических проблем подрастающего поколения в профессиональном самоопределении, в выборе своего профессионального будущего. Специфичность этих проблем связана с нестабильной ситуаций в стране, обострением противоречий в общественном и индивидуальном самосознании, отсутствии стабильных социальных норм в отношении профессии и самостоятельности индивида, а также ломка определенных установок касающихся престижности профессий.</w:t>
      </w:r>
    </w:p>
    <w:p w:rsidR="00583DAD" w:rsidRPr="00583DAD" w:rsidRDefault="00583DAD" w:rsidP="00583DAD">
      <w:pPr>
        <w:spacing w:after="0" w:line="240" w:lineRule="auto"/>
        <w:jc w:val="both"/>
        <w:textAlignment w:val="baseline"/>
        <w:rPr>
          <w:rFonts w:eastAsia="Times New Roman" w:cs="Calibri"/>
          <w:color w:val="000000"/>
          <w:szCs w:val="20"/>
          <w:lang w:eastAsia="ru-RU"/>
        </w:rPr>
      </w:pPr>
      <w:r w:rsidRPr="00583DA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   </w:t>
      </w:r>
      <w:r w:rsidR="00F00CE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ab/>
      </w:r>
      <w:r w:rsidRPr="00583DA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Многие психологи утверждают, что  профессиональное самоопределение человека начинается далеко в его детстве, когда в детской игре, ребенок принимает на себя разные профессиональные роли, и проигрывает связанное с ним поведение. Длится оно иногда у отдельных людей всю дальнейшую жизнь.</w:t>
      </w:r>
    </w:p>
    <w:p w:rsidR="00583DAD" w:rsidRPr="00583DAD" w:rsidRDefault="00583DAD" w:rsidP="00583DAD">
      <w:pPr>
        <w:spacing w:after="0" w:line="240" w:lineRule="auto"/>
        <w:jc w:val="both"/>
        <w:textAlignment w:val="baseline"/>
        <w:rPr>
          <w:rFonts w:eastAsia="Times New Roman" w:cs="Calibri"/>
          <w:color w:val="000000"/>
          <w:szCs w:val="20"/>
          <w:lang w:eastAsia="ru-RU"/>
        </w:rPr>
      </w:pPr>
      <w:r w:rsidRPr="00583DA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   </w:t>
      </w:r>
      <w:r w:rsidR="00F00CE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ab/>
      </w:r>
      <w:r w:rsidRPr="00583DA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Самым важным, неотложным и трудным делом становится для старшеклассника выбор профессии. Он хорошо понимает, что содержание этой будущей жизни, прежде всего, зависит от того - сумеет ли он правильно выбрать профессию. В пору юности все определенней и ясней выступают те его индивидуальные особенности, которые в своей совокупности определяют склад его личности. Старшеклассники существенно отличаются друг от друга не только по темпераменту и по характеру, но и по своим способностям, потребностям, стремлениям и интересам, разной степенью самосознания. Индивидуальные особенности проявляются и в выборе жизненного пути. Юность - это возраст, когда складывается мировоззрение, формируются ценностные ориентации, установки. Юношеский возраст по Эриксону, строится вокруг процесса идентичности, состоящего из серии социальных, индивидуально-личностных выборов, идентификации, профессионального становления.</w:t>
      </w:r>
      <w:r w:rsidRPr="00583DAD">
        <w:rPr>
          <w:rFonts w:eastAsia="Times New Roman" w:cs="Calibri"/>
          <w:color w:val="000000"/>
          <w:sz w:val="28"/>
          <w:szCs w:val="24"/>
          <w:bdr w:val="none" w:sz="0" w:space="0" w:color="auto" w:frame="1"/>
          <w:lang w:eastAsia="ru-RU"/>
        </w:rPr>
        <w:t> </w:t>
      </w:r>
    </w:p>
    <w:p w:rsidR="00583DAD" w:rsidRPr="00583DAD" w:rsidRDefault="00583DAD" w:rsidP="00583DAD">
      <w:pPr>
        <w:spacing w:after="0" w:line="240" w:lineRule="auto"/>
        <w:jc w:val="both"/>
        <w:textAlignment w:val="baseline"/>
        <w:rPr>
          <w:rFonts w:eastAsia="Times New Roman" w:cs="Calibri"/>
          <w:color w:val="000000"/>
          <w:szCs w:val="20"/>
          <w:lang w:eastAsia="ru-RU"/>
        </w:rPr>
      </w:pPr>
      <w:r w:rsidRPr="00583DAD">
        <w:rPr>
          <w:rFonts w:eastAsia="Times New Roman" w:cs="Calibri"/>
          <w:color w:val="000000"/>
          <w:sz w:val="28"/>
          <w:szCs w:val="24"/>
          <w:bdr w:val="none" w:sz="0" w:space="0" w:color="auto" w:frame="1"/>
          <w:lang w:eastAsia="ru-RU"/>
        </w:rPr>
        <w:t>     </w:t>
      </w:r>
      <w:r w:rsidRPr="00583DA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На этом этапе встает проблема конкретной психологической помощи старшеклассникам в их профессиональном самоопределении, создание условий, стимулирующих рост ученика в результате которой он сам мог бы взять на себя ответственность за тот или иной профессиональный выбор. Психологической особенностью старшеклассников является возрастающий интерес к собственному "Я". Процесс формирования профессиональной направленности у школьника на основе интереса к конкретной профессии осуществляется значительно интенсивнее, чем в предыдущие годы обучения в школе. Этому способствует социальная позиция старшеклассников связанная с близкой перспективой выбора профессии.       В этом возрасте получает дальнейшее развитие основная движущая сила формирования профессиональной направленности - потребность в выборе профессии, которая с одной стороны приводит в движение сферы разнообразных потребностей и интересов личности. С другой - диапазон интересов обеспечивает определенный уровень способностей, потребностей и умений, широту предметно - практического и теоретического опыта личности.</w:t>
      </w:r>
    </w:p>
    <w:p w:rsidR="00583DAD" w:rsidRDefault="00583DAD" w:rsidP="00583DAD">
      <w:pPr>
        <w:rPr>
          <w:rFonts w:ascii="Times New Roman" w:hAnsi="Times New Roman"/>
          <w:sz w:val="32"/>
          <w:szCs w:val="28"/>
        </w:rPr>
      </w:pPr>
    </w:p>
    <w:p w:rsidR="00583DAD" w:rsidRDefault="00583DAD" w:rsidP="00583DAD">
      <w:pPr>
        <w:rPr>
          <w:rFonts w:ascii="Times New Roman" w:hAnsi="Times New Roman"/>
          <w:sz w:val="32"/>
          <w:szCs w:val="28"/>
        </w:rPr>
      </w:pPr>
    </w:p>
    <w:p w:rsidR="00583DAD" w:rsidRDefault="00583DAD" w:rsidP="00583DAD">
      <w:pPr>
        <w:rPr>
          <w:rFonts w:ascii="Times New Roman" w:hAnsi="Times New Roman"/>
          <w:sz w:val="32"/>
          <w:szCs w:val="28"/>
        </w:rPr>
      </w:pPr>
    </w:p>
    <w:p w:rsidR="00583DAD" w:rsidRPr="00583DAD" w:rsidRDefault="00583DAD" w:rsidP="00583DAD">
      <w:pPr>
        <w:spacing w:after="0" w:line="240" w:lineRule="auto"/>
        <w:jc w:val="center"/>
        <w:textAlignment w:val="baseline"/>
        <w:rPr>
          <w:rFonts w:eastAsia="Times New Roman" w:cs="Calibri"/>
          <w:b/>
          <w:color w:val="000000"/>
          <w:sz w:val="24"/>
          <w:szCs w:val="20"/>
          <w:lang w:eastAsia="ru-RU"/>
        </w:rPr>
      </w:pPr>
      <w:r w:rsidRPr="00860CDF">
        <w:rPr>
          <w:rFonts w:ascii="Times New Roman" w:eastAsia="Times New Roman" w:hAnsi="Times New Roman"/>
          <w:b/>
          <w:color w:val="000000"/>
          <w:sz w:val="32"/>
          <w:szCs w:val="24"/>
          <w:bdr w:val="none" w:sz="0" w:space="0" w:color="auto" w:frame="1"/>
          <w:lang w:eastAsia="ru-RU"/>
        </w:rPr>
        <w:lastRenderedPageBreak/>
        <w:t>Методика определения профессионального профиля</w:t>
      </w:r>
    </w:p>
    <w:p w:rsidR="00860CDF" w:rsidRDefault="00583DAD" w:rsidP="00583DA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83DA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  </w:t>
      </w:r>
    </w:p>
    <w:p w:rsidR="00583DAD" w:rsidRPr="00583DAD" w:rsidRDefault="00583DAD" w:rsidP="00583DAD">
      <w:pPr>
        <w:spacing w:after="0" w:line="240" w:lineRule="auto"/>
        <w:jc w:val="both"/>
        <w:textAlignment w:val="baseline"/>
        <w:rPr>
          <w:rFonts w:eastAsia="Times New Roman" w:cs="Calibri"/>
          <w:color w:val="000000"/>
          <w:szCs w:val="20"/>
          <w:lang w:eastAsia="ru-RU"/>
        </w:rPr>
      </w:pPr>
      <w:r w:rsidRPr="00583DA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F00CE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860CDF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Требования к общим способностям, которые предъявляют к человеку большинство</w:t>
      </w:r>
      <w:r w:rsidR="00F00CE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Pr="00860CDF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профессий, настолько очевидны, что часто проходят мимо внимания как подростков,</w:t>
      </w:r>
      <w:r w:rsidR="00F00CE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Pr="00860CDF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выбирающих профессию, так и взрослых, которые должны им в этом помогать.</w:t>
      </w:r>
    </w:p>
    <w:p w:rsidR="00583DAD" w:rsidRPr="00583DAD" w:rsidRDefault="00583DAD" w:rsidP="00F00CED">
      <w:pPr>
        <w:spacing w:after="0" w:line="240" w:lineRule="auto"/>
        <w:ind w:firstLine="708"/>
        <w:jc w:val="both"/>
        <w:textAlignment w:val="baseline"/>
        <w:rPr>
          <w:rFonts w:eastAsia="Times New Roman" w:cs="Calibri"/>
          <w:color w:val="000000"/>
          <w:szCs w:val="20"/>
          <w:lang w:eastAsia="ru-RU"/>
        </w:rPr>
      </w:pPr>
      <w:r w:rsidRPr="00860CDF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Диагностика, способствующая более реалистичному взгляду подростков на </w:t>
      </w:r>
      <w:proofErr w:type="gramStart"/>
      <w:r w:rsidRPr="00860CDF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свои</w:t>
      </w:r>
      <w:proofErr w:type="gramEnd"/>
    </w:p>
    <w:p w:rsidR="00583DAD" w:rsidRPr="00583DAD" w:rsidRDefault="00583DAD" w:rsidP="00583DAD">
      <w:pPr>
        <w:spacing w:after="0" w:line="240" w:lineRule="auto"/>
        <w:jc w:val="both"/>
        <w:textAlignment w:val="baseline"/>
        <w:rPr>
          <w:rFonts w:eastAsia="Times New Roman" w:cs="Calibri"/>
          <w:color w:val="000000"/>
          <w:szCs w:val="20"/>
          <w:lang w:eastAsia="ru-RU"/>
        </w:rPr>
      </w:pPr>
      <w:r w:rsidRPr="00860CDF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возможности, открывает хорошие перспективы для учебной мотивации в старшей школе</w:t>
      </w:r>
      <w:r w:rsidR="00F00CE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Pr="00860CDF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в свете профессиональной жизненной перспективы.</w:t>
      </w:r>
    </w:p>
    <w:p w:rsidR="00583DAD" w:rsidRPr="00583DAD" w:rsidRDefault="00583DAD" w:rsidP="00583DAD">
      <w:pPr>
        <w:spacing w:after="0" w:line="240" w:lineRule="auto"/>
        <w:jc w:val="both"/>
        <w:textAlignment w:val="baseline"/>
        <w:rPr>
          <w:rFonts w:eastAsia="Times New Roman" w:cs="Calibri"/>
          <w:color w:val="000000"/>
          <w:szCs w:val="20"/>
          <w:lang w:eastAsia="ru-RU"/>
        </w:rPr>
      </w:pPr>
      <w:r w:rsidRPr="00860CDF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    В своих исследованиях мы использовали методику «Эрудит» Г.В. </w:t>
      </w:r>
      <w:proofErr w:type="spellStart"/>
      <w:r w:rsidRPr="00860CDF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Резапкиной</w:t>
      </w:r>
      <w:proofErr w:type="spellEnd"/>
      <w:r w:rsidRPr="00860CDF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(модификация методики Школьный тест умственного развития под ред. К.М. Гуревича)</w:t>
      </w:r>
    </w:p>
    <w:p w:rsidR="00583DAD" w:rsidRPr="00583DAD" w:rsidRDefault="00583DAD" w:rsidP="00F00CED">
      <w:pPr>
        <w:spacing w:after="0" w:line="240" w:lineRule="auto"/>
        <w:ind w:firstLine="708"/>
        <w:jc w:val="both"/>
        <w:textAlignment w:val="baseline"/>
        <w:rPr>
          <w:rFonts w:eastAsia="Times New Roman" w:cs="Calibri"/>
          <w:color w:val="000000"/>
          <w:szCs w:val="20"/>
          <w:lang w:eastAsia="ru-RU"/>
        </w:rPr>
      </w:pPr>
      <w:r w:rsidRPr="00860CDF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Методика предназначена для определения усвоения ряда понятий школьной программы,</w:t>
      </w:r>
      <w:r w:rsidR="00F00CE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60CDF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сформированности</w:t>
      </w:r>
      <w:proofErr w:type="spellEnd"/>
      <w:r w:rsidRPr="00860CDF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основных мыслительных процессов и развития вербального</w:t>
      </w:r>
      <w:r w:rsidR="00F00CE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Pr="00860CDF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интеллекта учащихся 8–9-х классов. Она состоит из четырех серий заданий, каждая из</w:t>
      </w:r>
      <w:r w:rsidR="00F00CE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Pr="00860CDF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которых выявляет уровень развития основных мыслительных операций (установление</w:t>
      </w:r>
      <w:r w:rsidR="00F00CE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Pr="00860CDF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аналогий, классификация, обобщение, поиск закономерностей) на материале </w:t>
      </w:r>
      <w:proofErr w:type="spellStart"/>
      <w:proofErr w:type="gramStart"/>
      <w:r w:rsidRPr="00860CDF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физико</w:t>
      </w:r>
      <w:proofErr w:type="spellEnd"/>
      <w:r w:rsidR="00F00CE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Pr="00860CDF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-</w:t>
      </w:r>
      <w:r w:rsidR="00F00CE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Pr="00860CDF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математического</w:t>
      </w:r>
      <w:proofErr w:type="gramEnd"/>
      <w:r w:rsidRPr="00860CDF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, естественнонаучного, общественного и гуманитарного предметного</w:t>
      </w:r>
      <w:r w:rsidR="00F00CE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Pr="00860CDF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цикла. Задания четвертой серии направлены на изучение способности к анализу и синтезу</w:t>
      </w:r>
      <w:r w:rsidR="00F00CE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Pr="00860CDF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знаковой информации.</w:t>
      </w:r>
    </w:p>
    <w:p w:rsidR="00583DAD" w:rsidRPr="00583DAD" w:rsidRDefault="00583DAD" w:rsidP="00F00CED">
      <w:pPr>
        <w:spacing w:after="0" w:line="240" w:lineRule="auto"/>
        <w:ind w:firstLine="708"/>
        <w:jc w:val="both"/>
        <w:textAlignment w:val="baseline"/>
        <w:rPr>
          <w:rFonts w:eastAsia="Times New Roman" w:cs="Calibri"/>
          <w:color w:val="000000"/>
          <w:szCs w:val="20"/>
          <w:lang w:eastAsia="ru-RU"/>
        </w:rPr>
      </w:pPr>
      <w:r w:rsidRPr="00860CDF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Методика «Эрудит» может использоваться для оценки успешности обучения различных</w:t>
      </w:r>
      <w:r w:rsidR="00F00CE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Pr="00860CDF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групп учащихся и эффективности различных программ и методов обучения.</w:t>
      </w:r>
    </w:p>
    <w:p w:rsidR="00583DAD" w:rsidRPr="00583DAD" w:rsidRDefault="00583DAD" w:rsidP="00F00CED">
      <w:pPr>
        <w:spacing w:after="0" w:line="240" w:lineRule="auto"/>
        <w:ind w:firstLine="708"/>
        <w:jc w:val="both"/>
        <w:textAlignment w:val="baseline"/>
        <w:rPr>
          <w:rFonts w:eastAsia="Times New Roman" w:cs="Calibri"/>
          <w:color w:val="000000"/>
          <w:szCs w:val="20"/>
          <w:lang w:eastAsia="ru-RU"/>
        </w:rPr>
      </w:pPr>
      <w:r w:rsidRPr="00860CDF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Работа над тестом занимает один урок. Если нет возможности рассадить ребят по одному,</w:t>
      </w:r>
      <w:r w:rsidR="00F00CE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Pr="00860CDF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психолог должен внимательно следить, чтобы ребята не списывали друг у друга. У</w:t>
      </w:r>
      <w:r w:rsidR="00F00CED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Pr="00860CDF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каждого школьника на парте должен быть бланк ответов и лист с заданиями (</w:t>
      </w:r>
      <w:proofErr w:type="gramStart"/>
      <w:r w:rsidRPr="00860CDF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см</w:t>
      </w:r>
      <w:proofErr w:type="gramEnd"/>
      <w:r w:rsidRPr="00860CDF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. приложение).</w:t>
      </w:r>
    </w:p>
    <w:p w:rsidR="00583DAD" w:rsidRDefault="00583DAD" w:rsidP="00583DA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860CDF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  </w:t>
      </w:r>
      <w:r w:rsidR="006043FC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ab/>
      </w:r>
      <w:r w:rsidRPr="00860CDF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 Полученные данные обработали совместно со школьным  психологом.</w:t>
      </w:r>
    </w:p>
    <w:p w:rsidR="00860CDF" w:rsidRDefault="00860CDF" w:rsidP="00583DA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860CDF" w:rsidRDefault="00860CDF" w:rsidP="00583DA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860CDF" w:rsidRPr="00860CDF" w:rsidRDefault="00860CDF" w:rsidP="00860C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24"/>
          <w:bdr w:val="none" w:sz="0" w:space="0" w:color="auto" w:frame="1"/>
          <w:lang w:eastAsia="ru-RU"/>
        </w:rPr>
      </w:pPr>
      <w:r w:rsidRPr="00860CDF">
        <w:rPr>
          <w:rFonts w:ascii="Times New Roman" w:eastAsia="Times New Roman" w:hAnsi="Times New Roman"/>
          <w:b/>
          <w:color w:val="000000"/>
          <w:sz w:val="32"/>
          <w:szCs w:val="24"/>
          <w:bdr w:val="none" w:sz="0" w:space="0" w:color="auto" w:frame="1"/>
          <w:lang w:eastAsia="ru-RU"/>
        </w:rPr>
        <w:t>Результаты тестирования</w:t>
      </w:r>
    </w:p>
    <w:p w:rsidR="00860CDF" w:rsidRPr="00860CDF" w:rsidRDefault="00860CDF" w:rsidP="00860C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860CDF" w:rsidRPr="00860CDF" w:rsidRDefault="00860CDF" w:rsidP="00860C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4"/>
          <w:bdr w:val="none" w:sz="0" w:space="0" w:color="auto" w:frame="1"/>
          <w:lang w:eastAsia="ru-RU"/>
        </w:rPr>
      </w:pPr>
      <w:r w:rsidRPr="00860CDF">
        <w:rPr>
          <w:rFonts w:ascii="Times New Roman" w:eastAsia="Times New Roman" w:hAnsi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>Полученные д</w:t>
      </w:r>
      <w:r w:rsidR="006043FC">
        <w:rPr>
          <w:rFonts w:ascii="Times New Roman" w:eastAsia="Times New Roman" w:hAnsi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>анные занесли в сводную таблицу</w:t>
      </w:r>
    </w:p>
    <w:p w:rsidR="00860CDF" w:rsidRDefault="00860CDF" w:rsidP="00860C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860CDF" w:rsidRPr="00860CDF" w:rsidRDefault="00860CDF" w:rsidP="00860C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860CDF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 xml:space="preserve">ИТОГИ </w:t>
      </w:r>
      <w:r w:rsidR="00D64A39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ТЕСТИРОВАНИЯ ОТ 11.11.21</w:t>
      </w:r>
      <w:r w:rsidRPr="00860CDF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 xml:space="preserve"> ПО МЕТОДИКЕ «ТУР»</w:t>
      </w:r>
    </w:p>
    <w:p w:rsidR="00860CDF" w:rsidRDefault="00860CDF" w:rsidP="00583DAD">
      <w:pPr>
        <w:spacing w:after="0" w:line="240" w:lineRule="auto"/>
        <w:jc w:val="both"/>
        <w:textAlignment w:val="baseline"/>
        <w:rPr>
          <w:rFonts w:eastAsia="Times New Roman" w:cs="Calibri"/>
          <w:color w:val="000000"/>
          <w:szCs w:val="20"/>
          <w:lang w:eastAsia="ru-RU"/>
        </w:rPr>
      </w:pPr>
    </w:p>
    <w:p w:rsidR="00860CDF" w:rsidRPr="00583DAD" w:rsidRDefault="00860CDF" w:rsidP="00583DAD">
      <w:pPr>
        <w:spacing w:after="0" w:line="240" w:lineRule="auto"/>
        <w:jc w:val="both"/>
        <w:textAlignment w:val="baseline"/>
        <w:rPr>
          <w:rFonts w:eastAsia="Times New Roman" w:cs="Calibri"/>
          <w:color w:val="000000"/>
          <w:szCs w:val="20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405"/>
        <w:gridCol w:w="1805"/>
        <w:gridCol w:w="2082"/>
        <w:gridCol w:w="2088"/>
        <w:gridCol w:w="2076"/>
      </w:tblGrid>
      <w:tr w:rsidR="00860CDF" w:rsidTr="00DD33FB">
        <w:tc>
          <w:tcPr>
            <w:tcW w:w="2405" w:type="dxa"/>
          </w:tcPr>
          <w:p w:rsidR="00860CDF" w:rsidRPr="00860CDF" w:rsidRDefault="00860CDF" w:rsidP="00197BE0">
            <w:pPr>
              <w:jc w:val="center"/>
              <w:rPr>
                <w:rFonts w:ascii="Times New Roman" w:hAnsi="Times New Roman"/>
                <w:i/>
                <w:sz w:val="36"/>
                <w:szCs w:val="28"/>
              </w:rPr>
            </w:pPr>
            <w:r w:rsidRPr="00860CDF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>ФИО</w:t>
            </w:r>
          </w:p>
        </w:tc>
        <w:tc>
          <w:tcPr>
            <w:tcW w:w="1805" w:type="dxa"/>
          </w:tcPr>
          <w:p w:rsidR="00860CDF" w:rsidRPr="00860CDF" w:rsidRDefault="00860CDF" w:rsidP="00197BE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860CDF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>СОЦИАЛЬНО-ЭКОНОМ.ПРОФ.</w:t>
            </w:r>
          </w:p>
        </w:tc>
        <w:tc>
          <w:tcPr>
            <w:tcW w:w="2082" w:type="dxa"/>
          </w:tcPr>
          <w:p w:rsidR="00860CDF" w:rsidRPr="00860CDF" w:rsidRDefault="00860CDF" w:rsidP="00197BE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860CDF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>ГУМАНИТАР-НЫЙ ПРОФ.</w:t>
            </w:r>
          </w:p>
        </w:tc>
        <w:tc>
          <w:tcPr>
            <w:tcW w:w="2088" w:type="dxa"/>
          </w:tcPr>
          <w:p w:rsidR="00860CDF" w:rsidRPr="00860CDF" w:rsidRDefault="00860CDF" w:rsidP="00197BE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860CDF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>ЕСТЕСТВЕННО-НАУЧНЫЙ ПРОФ.</w:t>
            </w:r>
          </w:p>
        </w:tc>
        <w:tc>
          <w:tcPr>
            <w:tcW w:w="2076" w:type="dxa"/>
          </w:tcPr>
          <w:p w:rsidR="00860CDF" w:rsidRPr="00860CDF" w:rsidRDefault="00860CDF" w:rsidP="00197BE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860CDF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>ФИЗИКО-МАТЕМАТ. ПРОФ.</w:t>
            </w:r>
          </w:p>
        </w:tc>
      </w:tr>
      <w:tr w:rsidR="00860CDF" w:rsidTr="00DD33FB">
        <w:trPr>
          <w:trHeight w:val="734"/>
        </w:trPr>
        <w:tc>
          <w:tcPr>
            <w:tcW w:w="2405" w:type="dxa"/>
          </w:tcPr>
          <w:p w:rsidR="00860CDF" w:rsidRPr="00860CDF" w:rsidRDefault="00860CDF" w:rsidP="00197BE0">
            <w:pPr>
              <w:jc w:val="center"/>
              <w:rPr>
                <w:rFonts w:ascii="Times New Roman" w:hAnsi="Times New Roman"/>
                <w:sz w:val="36"/>
                <w:szCs w:val="28"/>
              </w:rPr>
            </w:pPr>
            <w:r w:rsidRPr="00860CDF">
              <w:rPr>
                <w:rFonts w:ascii="Times New Roman" w:hAnsi="Times New Roman"/>
                <w:sz w:val="28"/>
                <w:szCs w:val="28"/>
              </w:rPr>
              <w:t>Андреянова А.С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5" w:type="dxa"/>
          </w:tcPr>
          <w:p w:rsidR="00860CDF" w:rsidRPr="00DD33FB" w:rsidRDefault="0036314E" w:rsidP="00197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82" w:type="dxa"/>
          </w:tcPr>
          <w:p w:rsidR="00860CDF" w:rsidRPr="00860CDF" w:rsidRDefault="0036314E" w:rsidP="00197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88" w:type="dxa"/>
          </w:tcPr>
          <w:p w:rsidR="00860CDF" w:rsidRPr="00860CDF" w:rsidRDefault="00956F14" w:rsidP="00197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76" w:type="dxa"/>
          </w:tcPr>
          <w:p w:rsidR="00860CDF" w:rsidRPr="00860CDF" w:rsidRDefault="0036314E" w:rsidP="00197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60CDF" w:rsidTr="00DD33FB">
        <w:trPr>
          <w:trHeight w:val="725"/>
        </w:trPr>
        <w:tc>
          <w:tcPr>
            <w:tcW w:w="2405" w:type="dxa"/>
          </w:tcPr>
          <w:p w:rsidR="00860CDF" w:rsidRPr="00860CDF" w:rsidRDefault="00860CDF" w:rsidP="00197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CDF">
              <w:rPr>
                <w:rFonts w:ascii="Times New Roman" w:hAnsi="Times New Roman"/>
                <w:sz w:val="28"/>
                <w:szCs w:val="28"/>
              </w:rPr>
              <w:t>Щербаков В.В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5" w:type="dxa"/>
          </w:tcPr>
          <w:p w:rsidR="00860CDF" w:rsidRPr="00860CDF" w:rsidRDefault="00A57858" w:rsidP="00197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82" w:type="dxa"/>
          </w:tcPr>
          <w:p w:rsidR="00860CDF" w:rsidRPr="00860CDF" w:rsidRDefault="00A57858" w:rsidP="00197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88" w:type="dxa"/>
          </w:tcPr>
          <w:p w:rsidR="00860CDF" w:rsidRPr="00860CDF" w:rsidRDefault="00A57858" w:rsidP="00197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76" w:type="dxa"/>
          </w:tcPr>
          <w:p w:rsidR="00860CDF" w:rsidRPr="00860CDF" w:rsidRDefault="00A57858" w:rsidP="00197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860CDF" w:rsidTr="00DD33FB">
        <w:trPr>
          <w:trHeight w:val="731"/>
        </w:trPr>
        <w:tc>
          <w:tcPr>
            <w:tcW w:w="2405" w:type="dxa"/>
          </w:tcPr>
          <w:p w:rsidR="00860CDF" w:rsidRPr="00860CDF" w:rsidRDefault="00860CDF" w:rsidP="00197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CDF">
              <w:rPr>
                <w:rFonts w:ascii="Times New Roman" w:hAnsi="Times New Roman"/>
                <w:sz w:val="28"/>
                <w:szCs w:val="28"/>
              </w:rPr>
              <w:t>Мингалеева Э.Р.</w:t>
            </w:r>
          </w:p>
        </w:tc>
        <w:tc>
          <w:tcPr>
            <w:tcW w:w="1805" w:type="dxa"/>
          </w:tcPr>
          <w:p w:rsidR="00860CDF" w:rsidRPr="00860CDF" w:rsidRDefault="00197BE0" w:rsidP="00197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82" w:type="dxa"/>
          </w:tcPr>
          <w:p w:rsidR="00860CDF" w:rsidRPr="00860CDF" w:rsidRDefault="00197BE0" w:rsidP="00197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88" w:type="dxa"/>
          </w:tcPr>
          <w:p w:rsidR="00860CDF" w:rsidRPr="00860CDF" w:rsidRDefault="00B609A5" w:rsidP="00197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76" w:type="dxa"/>
          </w:tcPr>
          <w:p w:rsidR="00860CDF" w:rsidRPr="00860CDF" w:rsidRDefault="00197BE0" w:rsidP="00197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60CDF" w:rsidTr="00DD33FB">
        <w:trPr>
          <w:trHeight w:val="685"/>
        </w:trPr>
        <w:tc>
          <w:tcPr>
            <w:tcW w:w="2405" w:type="dxa"/>
          </w:tcPr>
          <w:p w:rsidR="00860CDF" w:rsidRPr="00DD33FB" w:rsidRDefault="00DD33FB" w:rsidP="00197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FB">
              <w:rPr>
                <w:rFonts w:ascii="Times New Roman" w:hAnsi="Times New Roman"/>
                <w:sz w:val="28"/>
                <w:szCs w:val="28"/>
              </w:rPr>
              <w:lastRenderedPageBreak/>
              <w:t>Григорьева Т.</w:t>
            </w:r>
            <w:r w:rsidR="00A57858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  <w:tc>
          <w:tcPr>
            <w:tcW w:w="1805" w:type="dxa"/>
          </w:tcPr>
          <w:p w:rsidR="00860CDF" w:rsidRPr="00DD33FB" w:rsidRDefault="00A57858" w:rsidP="00197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82" w:type="dxa"/>
          </w:tcPr>
          <w:p w:rsidR="00860CDF" w:rsidRPr="00DD33FB" w:rsidRDefault="00A57858" w:rsidP="00197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88" w:type="dxa"/>
          </w:tcPr>
          <w:p w:rsidR="00860CDF" w:rsidRPr="00DD33FB" w:rsidRDefault="00A57858" w:rsidP="00197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76" w:type="dxa"/>
          </w:tcPr>
          <w:p w:rsidR="00860CDF" w:rsidRPr="00DD33FB" w:rsidRDefault="00A57858" w:rsidP="00197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860CDF" w:rsidTr="00DD33FB">
        <w:trPr>
          <w:trHeight w:val="851"/>
        </w:trPr>
        <w:tc>
          <w:tcPr>
            <w:tcW w:w="2405" w:type="dxa"/>
          </w:tcPr>
          <w:p w:rsidR="00860CDF" w:rsidRPr="00DD33FB" w:rsidRDefault="00DD33FB" w:rsidP="00197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FB">
              <w:rPr>
                <w:rFonts w:ascii="Times New Roman" w:hAnsi="Times New Roman"/>
                <w:sz w:val="28"/>
                <w:szCs w:val="28"/>
              </w:rPr>
              <w:t>Григорьева А.</w:t>
            </w:r>
            <w:r w:rsidR="00A57858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  <w:tc>
          <w:tcPr>
            <w:tcW w:w="1805" w:type="dxa"/>
          </w:tcPr>
          <w:p w:rsidR="00860CDF" w:rsidRPr="00DD33FB" w:rsidRDefault="00A57858" w:rsidP="00197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82" w:type="dxa"/>
          </w:tcPr>
          <w:p w:rsidR="00860CDF" w:rsidRPr="00DD33FB" w:rsidRDefault="00A57858" w:rsidP="00197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88" w:type="dxa"/>
          </w:tcPr>
          <w:p w:rsidR="00860CDF" w:rsidRPr="00DD33FB" w:rsidRDefault="00A57858" w:rsidP="00197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76" w:type="dxa"/>
          </w:tcPr>
          <w:p w:rsidR="00860CDF" w:rsidRPr="00DD33FB" w:rsidRDefault="00A57858" w:rsidP="00197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9E59BE" w:rsidRDefault="009E59BE" w:rsidP="00583DAD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E59B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Дактилоскопические исследования пальцев рук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:</w:t>
      </w:r>
    </w:p>
    <w:tbl>
      <w:tblPr>
        <w:tblStyle w:val="a6"/>
        <w:tblW w:w="0" w:type="auto"/>
        <w:tblLook w:val="04A0"/>
      </w:tblPr>
      <w:tblGrid>
        <w:gridCol w:w="2614"/>
        <w:gridCol w:w="2614"/>
        <w:gridCol w:w="2614"/>
        <w:gridCol w:w="2614"/>
      </w:tblGrid>
      <w:tr w:rsidR="009E59BE" w:rsidTr="009E59BE">
        <w:tc>
          <w:tcPr>
            <w:tcW w:w="2614" w:type="dxa"/>
          </w:tcPr>
          <w:p w:rsidR="009E59BE" w:rsidRPr="009E59BE" w:rsidRDefault="009E59BE" w:rsidP="009E59B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9BE">
              <w:rPr>
                <w:rFonts w:ascii="Times New Roman" w:hAnsi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2614" w:type="dxa"/>
          </w:tcPr>
          <w:p w:rsidR="009E59BE" w:rsidRPr="009E59BE" w:rsidRDefault="009E59BE" w:rsidP="009E59B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9BE">
              <w:rPr>
                <w:rFonts w:ascii="Times New Roman" w:hAnsi="Times New Roman"/>
                <w:b/>
                <w:i/>
                <w:sz w:val="28"/>
                <w:szCs w:val="28"/>
              </w:rPr>
              <w:t>Петли</w:t>
            </w:r>
          </w:p>
        </w:tc>
        <w:tc>
          <w:tcPr>
            <w:tcW w:w="2614" w:type="dxa"/>
          </w:tcPr>
          <w:p w:rsidR="009E59BE" w:rsidRPr="009E59BE" w:rsidRDefault="009E59BE" w:rsidP="009E59B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9BE">
              <w:rPr>
                <w:rFonts w:ascii="Times New Roman" w:hAnsi="Times New Roman"/>
                <w:b/>
                <w:i/>
                <w:sz w:val="28"/>
                <w:szCs w:val="28"/>
              </w:rPr>
              <w:t>Дуги</w:t>
            </w:r>
          </w:p>
        </w:tc>
        <w:tc>
          <w:tcPr>
            <w:tcW w:w="2614" w:type="dxa"/>
          </w:tcPr>
          <w:p w:rsidR="009E59BE" w:rsidRPr="009E59BE" w:rsidRDefault="009E59BE" w:rsidP="009E59B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9BE">
              <w:rPr>
                <w:rFonts w:ascii="Times New Roman" w:hAnsi="Times New Roman"/>
                <w:b/>
                <w:i/>
                <w:sz w:val="28"/>
                <w:szCs w:val="28"/>
              </w:rPr>
              <w:t>Завитки</w:t>
            </w:r>
          </w:p>
        </w:tc>
      </w:tr>
      <w:tr w:rsidR="009E59BE" w:rsidTr="009E59BE">
        <w:tc>
          <w:tcPr>
            <w:tcW w:w="2614" w:type="dxa"/>
          </w:tcPr>
          <w:p w:rsidR="009E59BE" w:rsidRDefault="00EE1B2A" w:rsidP="00EE1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B2A">
              <w:rPr>
                <w:rFonts w:ascii="Times New Roman" w:hAnsi="Times New Roman"/>
                <w:sz w:val="28"/>
                <w:szCs w:val="28"/>
              </w:rPr>
              <w:t>Андреянова А.С.</w:t>
            </w:r>
          </w:p>
        </w:tc>
        <w:tc>
          <w:tcPr>
            <w:tcW w:w="2614" w:type="dxa"/>
          </w:tcPr>
          <w:p w:rsidR="009E59BE" w:rsidRDefault="00055425" w:rsidP="006814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14" w:type="dxa"/>
          </w:tcPr>
          <w:p w:rsidR="009E59BE" w:rsidRDefault="00055425" w:rsidP="006814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14" w:type="dxa"/>
          </w:tcPr>
          <w:p w:rsidR="009E59BE" w:rsidRDefault="00055425" w:rsidP="006814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E59BE" w:rsidTr="009E59BE">
        <w:tc>
          <w:tcPr>
            <w:tcW w:w="2614" w:type="dxa"/>
          </w:tcPr>
          <w:p w:rsidR="009E59BE" w:rsidRDefault="00EE1B2A" w:rsidP="00EE1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B2A">
              <w:rPr>
                <w:rFonts w:ascii="Times New Roman" w:hAnsi="Times New Roman"/>
                <w:sz w:val="28"/>
                <w:szCs w:val="28"/>
              </w:rPr>
              <w:t>Щербаков В.В.</w:t>
            </w:r>
          </w:p>
        </w:tc>
        <w:tc>
          <w:tcPr>
            <w:tcW w:w="2614" w:type="dxa"/>
          </w:tcPr>
          <w:p w:rsidR="009E59BE" w:rsidRDefault="00055425" w:rsidP="006814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14" w:type="dxa"/>
          </w:tcPr>
          <w:p w:rsidR="009E59BE" w:rsidRDefault="00055425" w:rsidP="006814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14" w:type="dxa"/>
          </w:tcPr>
          <w:p w:rsidR="009E59BE" w:rsidRDefault="00055425" w:rsidP="006814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9BE" w:rsidTr="009E59BE">
        <w:tc>
          <w:tcPr>
            <w:tcW w:w="2614" w:type="dxa"/>
          </w:tcPr>
          <w:p w:rsidR="009E59BE" w:rsidRDefault="00EE1B2A" w:rsidP="00EE1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B2A">
              <w:rPr>
                <w:rFonts w:ascii="Times New Roman" w:hAnsi="Times New Roman"/>
                <w:sz w:val="28"/>
                <w:szCs w:val="28"/>
              </w:rPr>
              <w:t>Мингалеева Э.Р.</w:t>
            </w:r>
          </w:p>
        </w:tc>
        <w:tc>
          <w:tcPr>
            <w:tcW w:w="2614" w:type="dxa"/>
          </w:tcPr>
          <w:p w:rsidR="009E59BE" w:rsidRDefault="00276879" w:rsidP="006814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14" w:type="dxa"/>
          </w:tcPr>
          <w:p w:rsidR="009E59BE" w:rsidRDefault="00276879" w:rsidP="006814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4" w:type="dxa"/>
          </w:tcPr>
          <w:p w:rsidR="009E59BE" w:rsidRDefault="00276879" w:rsidP="006814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E59BE" w:rsidTr="009E59BE">
        <w:tc>
          <w:tcPr>
            <w:tcW w:w="2614" w:type="dxa"/>
          </w:tcPr>
          <w:p w:rsidR="009E59BE" w:rsidRDefault="00EE1B2A" w:rsidP="00EE1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B2A">
              <w:rPr>
                <w:rFonts w:ascii="Times New Roman" w:hAnsi="Times New Roman"/>
                <w:sz w:val="28"/>
                <w:szCs w:val="28"/>
              </w:rPr>
              <w:t>Григорьева Т.</w:t>
            </w:r>
            <w:r w:rsidR="00A57858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  <w:tc>
          <w:tcPr>
            <w:tcW w:w="2614" w:type="dxa"/>
          </w:tcPr>
          <w:p w:rsidR="009E59BE" w:rsidRDefault="00A57858" w:rsidP="006814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14" w:type="dxa"/>
          </w:tcPr>
          <w:p w:rsidR="009E59BE" w:rsidRDefault="00A57858" w:rsidP="006814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14" w:type="dxa"/>
          </w:tcPr>
          <w:p w:rsidR="009E59BE" w:rsidRDefault="00A57858" w:rsidP="006814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59BE" w:rsidTr="009E59BE">
        <w:tc>
          <w:tcPr>
            <w:tcW w:w="2614" w:type="dxa"/>
          </w:tcPr>
          <w:p w:rsidR="009E59BE" w:rsidRDefault="00EE1B2A" w:rsidP="00EE1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B2A">
              <w:rPr>
                <w:rFonts w:ascii="Times New Roman" w:hAnsi="Times New Roman"/>
                <w:sz w:val="28"/>
                <w:szCs w:val="28"/>
              </w:rPr>
              <w:t>Григорьева А.</w:t>
            </w:r>
            <w:r w:rsidR="00A57858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  <w:tc>
          <w:tcPr>
            <w:tcW w:w="2614" w:type="dxa"/>
          </w:tcPr>
          <w:p w:rsidR="009E59BE" w:rsidRDefault="00681424" w:rsidP="006814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14" w:type="dxa"/>
          </w:tcPr>
          <w:p w:rsidR="009E59BE" w:rsidRDefault="00681424" w:rsidP="006814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14" w:type="dxa"/>
          </w:tcPr>
          <w:p w:rsidR="009E59BE" w:rsidRDefault="00681424" w:rsidP="006814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3403C3" w:rsidRDefault="003403C3" w:rsidP="00583DAD">
      <w:pPr>
        <w:rPr>
          <w:rFonts w:ascii="Times New Roman" w:hAnsi="Times New Roman"/>
          <w:sz w:val="28"/>
          <w:szCs w:val="28"/>
        </w:rPr>
      </w:pPr>
    </w:p>
    <w:p w:rsidR="00DD33FB" w:rsidRDefault="00DD33FB" w:rsidP="00F00CED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33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помощью литературных источников по данному вопросу, а также с использованием психологических методик установили зависимость между папиллярными линиями и выбором профессии:</w:t>
      </w:r>
    </w:p>
    <w:tbl>
      <w:tblPr>
        <w:tblStyle w:val="a6"/>
        <w:tblW w:w="0" w:type="auto"/>
        <w:tblLook w:val="04A0"/>
      </w:tblPr>
      <w:tblGrid>
        <w:gridCol w:w="2405"/>
        <w:gridCol w:w="8051"/>
      </w:tblGrid>
      <w:tr w:rsidR="00DD33FB" w:rsidTr="00F139AB">
        <w:tc>
          <w:tcPr>
            <w:tcW w:w="2405" w:type="dxa"/>
          </w:tcPr>
          <w:p w:rsidR="00DD33FB" w:rsidRDefault="00DD33FB" w:rsidP="00583D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1" w:type="dxa"/>
          </w:tcPr>
          <w:p w:rsidR="00DD33FB" w:rsidRPr="00F139AB" w:rsidRDefault="00F139AB" w:rsidP="00583DA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139AB">
              <w:rPr>
                <w:rFonts w:ascii="Times New Roman" w:hAnsi="Times New Roman"/>
                <w:b/>
                <w:i/>
                <w:sz w:val="28"/>
                <w:szCs w:val="28"/>
              </w:rPr>
              <w:t>Профессиональная деятельность</w:t>
            </w:r>
          </w:p>
        </w:tc>
      </w:tr>
      <w:tr w:rsidR="00DD33FB" w:rsidTr="00F139AB">
        <w:tc>
          <w:tcPr>
            <w:tcW w:w="2405" w:type="dxa"/>
          </w:tcPr>
          <w:p w:rsidR="00DD33FB" w:rsidRPr="00F139AB" w:rsidRDefault="00F139AB" w:rsidP="00583DA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139AB">
              <w:rPr>
                <w:rFonts w:ascii="Times New Roman" w:hAnsi="Times New Roman"/>
                <w:b/>
                <w:i/>
                <w:sz w:val="28"/>
                <w:szCs w:val="28"/>
              </w:rPr>
              <w:t>Максимум петель</w:t>
            </w:r>
          </w:p>
        </w:tc>
        <w:tc>
          <w:tcPr>
            <w:tcW w:w="8051" w:type="dxa"/>
          </w:tcPr>
          <w:p w:rsidR="00DD33FB" w:rsidRPr="00DD33FB" w:rsidRDefault="00DD33FB" w:rsidP="00DD33FB">
            <w:pPr>
              <w:rPr>
                <w:rFonts w:ascii="Times New Roman" w:hAnsi="Times New Roman"/>
                <w:sz w:val="28"/>
                <w:szCs w:val="28"/>
              </w:rPr>
            </w:pPr>
            <w:r w:rsidRPr="00DD33FB">
              <w:rPr>
                <w:rFonts w:ascii="Times New Roman" w:hAnsi="Times New Roman"/>
                <w:sz w:val="28"/>
                <w:szCs w:val="28"/>
              </w:rPr>
              <w:t>Ощущения и информацию такие люди добывают исключительно из общения с другими людьми, работая в команде.  Не переносят скучную и монотонную работу, которая им не интересна. Сильно развита фантазия. Люди такого склада охотно выбирают профессии, связанные с большим количеством людей, обменом информацией, вербальным общением.</w:t>
            </w:r>
          </w:p>
          <w:p w:rsidR="00DD33FB" w:rsidRPr="00DD33FB" w:rsidRDefault="00DD33FB" w:rsidP="00DD33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33FB" w:rsidRPr="00DD33FB" w:rsidRDefault="00DD33FB" w:rsidP="00DD33FB">
            <w:pPr>
              <w:rPr>
                <w:rFonts w:ascii="Times New Roman" w:hAnsi="Times New Roman"/>
                <w:sz w:val="28"/>
                <w:szCs w:val="28"/>
              </w:rPr>
            </w:pPr>
            <w:r w:rsidRPr="00DD33FB">
              <w:rPr>
                <w:rFonts w:ascii="Times New Roman" w:hAnsi="Times New Roman"/>
                <w:sz w:val="28"/>
                <w:szCs w:val="28"/>
              </w:rPr>
              <w:t>ГУМАНИТАРНЫЙ ПРОФИЛЬ</w:t>
            </w:r>
          </w:p>
          <w:p w:rsidR="00DD33FB" w:rsidRPr="00DD33FB" w:rsidRDefault="00DD33FB" w:rsidP="00DD33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33FB" w:rsidRDefault="00DD33FB" w:rsidP="00DD33FB">
            <w:pPr>
              <w:rPr>
                <w:rFonts w:ascii="Times New Roman" w:hAnsi="Times New Roman"/>
                <w:sz w:val="28"/>
                <w:szCs w:val="28"/>
              </w:rPr>
            </w:pPr>
            <w:r w:rsidRPr="00DD33FB">
              <w:rPr>
                <w:rFonts w:ascii="Times New Roman" w:hAnsi="Times New Roman"/>
                <w:sz w:val="28"/>
                <w:szCs w:val="28"/>
              </w:rPr>
              <w:t>ЕСТЕСТВЕННО-НАУЧНЫЙ ПРОФИЛЬ</w:t>
            </w:r>
          </w:p>
        </w:tc>
      </w:tr>
      <w:tr w:rsidR="00DD33FB" w:rsidTr="00F139AB">
        <w:tc>
          <w:tcPr>
            <w:tcW w:w="2405" w:type="dxa"/>
          </w:tcPr>
          <w:p w:rsidR="00DD33FB" w:rsidRPr="00F139AB" w:rsidRDefault="00F139AB" w:rsidP="00583DA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139AB">
              <w:rPr>
                <w:rFonts w:ascii="Times New Roman" w:hAnsi="Times New Roman"/>
                <w:b/>
                <w:i/>
                <w:sz w:val="28"/>
                <w:szCs w:val="28"/>
              </w:rPr>
              <w:t>Максимум дуг</w:t>
            </w:r>
          </w:p>
        </w:tc>
        <w:tc>
          <w:tcPr>
            <w:tcW w:w="8051" w:type="dxa"/>
          </w:tcPr>
          <w:p w:rsidR="00F139AB" w:rsidRPr="00F139AB" w:rsidRDefault="00F139AB" w:rsidP="00F139AB">
            <w:pPr>
              <w:rPr>
                <w:rFonts w:ascii="Times New Roman" w:hAnsi="Times New Roman"/>
                <w:sz w:val="28"/>
                <w:szCs w:val="28"/>
              </w:rPr>
            </w:pPr>
            <w:r w:rsidRPr="00F139AB">
              <w:rPr>
                <w:rFonts w:ascii="Times New Roman" w:hAnsi="Times New Roman"/>
                <w:sz w:val="28"/>
                <w:szCs w:val="28"/>
              </w:rPr>
              <w:t>Наличие на руке большинства дуг делает человека энергичным, уверенным в себе. У такого человека наблюдается уверенность во всем: в осанке, походке, манерах, жестах. У него выразительная артистичная мимика. Такие люди обладают сугубо конкретным мышлением. Они однозначны и целеустремлены.</w:t>
            </w:r>
          </w:p>
          <w:p w:rsidR="00F139AB" w:rsidRPr="00F139AB" w:rsidRDefault="00F139AB" w:rsidP="00F13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39AB" w:rsidRPr="00F139AB" w:rsidRDefault="00F139AB" w:rsidP="00F13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33FB" w:rsidRDefault="00F139AB" w:rsidP="00F139AB">
            <w:pPr>
              <w:rPr>
                <w:rFonts w:ascii="Times New Roman" w:hAnsi="Times New Roman"/>
                <w:sz w:val="28"/>
                <w:szCs w:val="28"/>
              </w:rPr>
            </w:pPr>
            <w:r w:rsidRPr="00F139AB">
              <w:rPr>
                <w:rFonts w:ascii="Times New Roman" w:hAnsi="Times New Roman"/>
                <w:sz w:val="28"/>
                <w:szCs w:val="28"/>
              </w:rPr>
              <w:t>СОЦИАЛЬНО-ЭКОНОМИЧЕСКИЙ ПРОФИЛЬ</w:t>
            </w:r>
          </w:p>
        </w:tc>
      </w:tr>
      <w:tr w:rsidR="00DD33FB" w:rsidTr="00F139AB">
        <w:tc>
          <w:tcPr>
            <w:tcW w:w="2405" w:type="dxa"/>
          </w:tcPr>
          <w:p w:rsidR="00DD33FB" w:rsidRPr="00F139AB" w:rsidRDefault="00F139AB" w:rsidP="00583DA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139AB">
              <w:rPr>
                <w:rFonts w:ascii="Times New Roman" w:hAnsi="Times New Roman"/>
                <w:b/>
                <w:i/>
                <w:sz w:val="28"/>
                <w:szCs w:val="28"/>
              </w:rPr>
              <w:t>Максимум завитков</w:t>
            </w:r>
          </w:p>
        </w:tc>
        <w:tc>
          <w:tcPr>
            <w:tcW w:w="8051" w:type="dxa"/>
          </w:tcPr>
          <w:p w:rsidR="00F139AB" w:rsidRPr="00F139AB" w:rsidRDefault="00F139AB" w:rsidP="00F139AB">
            <w:pPr>
              <w:rPr>
                <w:rFonts w:ascii="Times New Roman" w:hAnsi="Times New Roman"/>
                <w:sz w:val="28"/>
                <w:szCs w:val="28"/>
              </w:rPr>
            </w:pPr>
            <w:r w:rsidRPr="00F139AB">
              <w:rPr>
                <w:rFonts w:ascii="Times New Roman" w:hAnsi="Times New Roman"/>
                <w:sz w:val="28"/>
                <w:szCs w:val="28"/>
              </w:rPr>
              <w:t>Быстро обучаются, схватывают информацию на лету. Ощущения черпает внутри себя, а информацию – в письменных источниках. Строгая логика в мышлении и требовательность в доказательствах.  Люди с большим количеством завитков имеют предрасположенность к программированию, юриспруденции, научным работам. Так же они обладают хорошей координацией движений, поэтому стоит предложить этим людям такие единоборства, как борьба или бокс. В футболе, баскетболе им больше подойдет роль защитника.</w:t>
            </w:r>
          </w:p>
          <w:p w:rsidR="00F139AB" w:rsidRPr="00F139AB" w:rsidRDefault="00F139AB" w:rsidP="00F13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33FB" w:rsidRDefault="00F139AB" w:rsidP="00F139AB">
            <w:pPr>
              <w:rPr>
                <w:rFonts w:ascii="Times New Roman" w:hAnsi="Times New Roman"/>
                <w:sz w:val="28"/>
                <w:szCs w:val="28"/>
              </w:rPr>
            </w:pPr>
            <w:r w:rsidRPr="00F139AB">
              <w:rPr>
                <w:rFonts w:ascii="Times New Roman" w:hAnsi="Times New Roman"/>
                <w:sz w:val="28"/>
                <w:szCs w:val="28"/>
              </w:rPr>
              <w:t>ФИЗИКО-МАТЕМАТЕМАТИЧЕСКИЙ  ПРОФИЛЬ</w:t>
            </w:r>
          </w:p>
        </w:tc>
      </w:tr>
    </w:tbl>
    <w:p w:rsidR="003403C3" w:rsidRDefault="003403C3" w:rsidP="00583DAD">
      <w:pPr>
        <w:rPr>
          <w:rFonts w:ascii="Times New Roman" w:hAnsi="Times New Roman"/>
          <w:sz w:val="28"/>
          <w:szCs w:val="28"/>
        </w:rPr>
      </w:pPr>
    </w:p>
    <w:p w:rsidR="00F139AB" w:rsidRDefault="00F139AB" w:rsidP="00F00CED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139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Соотнесли ряд профессий с профильными направлениями. Получили следующие данные:</w:t>
      </w:r>
    </w:p>
    <w:tbl>
      <w:tblPr>
        <w:tblStyle w:val="a6"/>
        <w:tblW w:w="0" w:type="auto"/>
        <w:tblLook w:val="04A0"/>
      </w:tblPr>
      <w:tblGrid>
        <w:gridCol w:w="3823"/>
        <w:gridCol w:w="6633"/>
      </w:tblGrid>
      <w:tr w:rsidR="00F139AB" w:rsidTr="009E59BE">
        <w:tc>
          <w:tcPr>
            <w:tcW w:w="3823" w:type="dxa"/>
          </w:tcPr>
          <w:p w:rsidR="00F139AB" w:rsidRDefault="00F139AB" w:rsidP="00583D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3" w:type="dxa"/>
          </w:tcPr>
          <w:p w:rsidR="00F139AB" w:rsidRPr="00F139AB" w:rsidRDefault="00F139AB" w:rsidP="00F139A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139AB">
              <w:rPr>
                <w:rFonts w:ascii="Times New Roman" w:hAnsi="Times New Roman"/>
                <w:b/>
                <w:i/>
                <w:sz w:val="28"/>
                <w:szCs w:val="28"/>
              </w:rPr>
              <w:t>Профессии</w:t>
            </w:r>
          </w:p>
        </w:tc>
      </w:tr>
      <w:tr w:rsidR="00F139AB" w:rsidTr="009E59BE">
        <w:tc>
          <w:tcPr>
            <w:tcW w:w="3823" w:type="dxa"/>
          </w:tcPr>
          <w:p w:rsidR="00F139AB" w:rsidRPr="009E59BE" w:rsidRDefault="009E59BE" w:rsidP="00583DA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9B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Социально – экономический профиль</w:t>
            </w:r>
          </w:p>
        </w:tc>
        <w:tc>
          <w:tcPr>
            <w:tcW w:w="6633" w:type="dxa"/>
          </w:tcPr>
          <w:p w:rsidR="00F139AB" w:rsidRDefault="009E59BE" w:rsidP="00583DAD">
            <w:pPr>
              <w:rPr>
                <w:rFonts w:ascii="Times New Roman" w:hAnsi="Times New Roman"/>
                <w:sz w:val="28"/>
                <w:szCs w:val="28"/>
              </w:rPr>
            </w:pPr>
            <w:r w:rsidRPr="009E59BE">
              <w:rPr>
                <w:rFonts w:ascii="Times New Roman" w:hAnsi="Times New Roman"/>
                <w:sz w:val="28"/>
                <w:szCs w:val="28"/>
              </w:rPr>
              <w:t>Бухгалтер, менеджер, программист, социолог, аудитор, бизнесмен-предприниматель, специалист банковского дела, финансист, специалист страхового дела, оператор ЭВМ, статистик, секретарь.</w:t>
            </w:r>
          </w:p>
        </w:tc>
      </w:tr>
      <w:tr w:rsidR="00F139AB" w:rsidTr="009E59BE">
        <w:tc>
          <w:tcPr>
            <w:tcW w:w="3823" w:type="dxa"/>
          </w:tcPr>
          <w:p w:rsidR="00F139AB" w:rsidRPr="009E59BE" w:rsidRDefault="009E59BE" w:rsidP="00583DA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9BE">
              <w:rPr>
                <w:rFonts w:ascii="Times New Roman" w:hAnsi="Times New Roman"/>
                <w:b/>
                <w:i/>
                <w:sz w:val="28"/>
                <w:szCs w:val="28"/>
              </w:rPr>
              <w:t>Гуманитарный профиль</w:t>
            </w:r>
          </w:p>
        </w:tc>
        <w:tc>
          <w:tcPr>
            <w:tcW w:w="6633" w:type="dxa"/>
          </w:tcPr>
          <w:p w:rsidR="00F139AB" w:rsidRDefault="009E59BE" w:rsidP="00583DAD">
            <w:pPr>
              <w:rPr>
                <w:rFonts w:ascii="Times New Roman" w:hAnsi="Times New Roman"/>
                <w:sz w:val="28"/>
                <w:szCs w:val="28"/>
              </w:rPr>
            </w:pPr>
            <w:r w:rsidRPr="009E59BE">
              <w:rPr>
                <w:rFonts w:ascii="Times New Roman" w:hAnsi="Times New Roman"/>
                <w:sz w:val="28"/>
                <w:szCs w:val="28"/>
              </w:rPr>
              <w:t>Психолог, историк, филология, политолог, философ, журналист, лингвист.</w:t>
            </w:r>
          </w:p>
        </w:tc>
      </w:tr>
      <w:tr w:rsidR="00F139AB" w:rsidTr="009E59BE">
        <w:tc>
          <w:tcPr>
            <w:tcW w:w="3823" w:type="dxa"/>
          </w:tcPr>
          <w:p w:rsidR="00F139AB" w:rsidRPr="009E59BE" w:rsidRDefault="009E59BE" w:rsidP="00583DA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9BE">
              <w:rPr>
                <w:rFonts w:ascii="Times New Roman" w:hAnsi="Times New Roman"/>
                <w:b/>
                <w:i/>
                <w:sz w:val="28"/>
                <w:szCs w:val="28"/>
              </w:rPr>
              <w:t>Естественно – научный профиль</w:t>
            </w:r>
          </w:p>
        </w:tc>
        <w:tc>
          <w:tcPr>
            <w:tcW w:w="6633" w:type="dxa"/>
          </w:tcPr>
          <w:p w:rsidR="00F139AB" w:rsidRDefault="009E59BE" w:rsidP="00583DAD">
            <w:pPr>
              <w:rPr>
                <w:rFonts w:ascii="Times New Roman" w:hAnsi="Times New Roman"/>
                <w:sz w:val="28"/>
                <w:szCs w:val="28"/>
              </w:rPr>
            </w:pPr>
            <w:r w:rsidRPr="009E59BE">
              <w:rPr>
                <w:rFonts w:ascii="Times New Roman" w:hAnsi="Times New Roman"/>
                <w:sz w:val="28"/>
                <w:szCs w:val="28"/>
              </w:rPr>
              <w:t>Геолог, географ, биолог, фармацевт, медик, химик, технолог.</w:t>
            </w:r>
          </w:p>
        </w:tc>
      </w:tr>
      <w:tr w:rsidR="00F139AB" w:rsidTr="009E59BE">
        <w:tc>
          <w:tcPr>
            <w:tcW w:w="3823" w:type="dxa"/>
          </w:tcPr>
          <w:p w:rsidR="00F139AB" w:rsidRPr="009E59BE" w:rsidRDefault="009E59BE" w:rsidP="00583DA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9BE">
              <w:rPr>
                <w:rFonts w:ascii="Times New Roman" w:hAnsi="Times New Roman"/>
                <w:b/>
                <w:i/>
                <w:sz w:val="28"/>
                <w:szCs w:val="28"/>
              </w:rPr>
              <w:t>Физико – математический профиль</w:t>
            </w:r>
          </w:p>
        </w:tc>
        <w:tc>
          <w:tcPr>
            <w:tcW w:w="6633" w:type="dxa"/>
          </w:tcPr>
          <w:p w:rsidR="00F139AB" w:rsidRDefault="009E59BE" w:rsidP="00583DAD">
            <w:pPr>
              <w:rPr>
                <w:rFonts w:ascii="Times New Roman" w:hAnsi="Times New Roman"/>
                <w:sz w:val="28"/>
                <w:szCs w:val="28"/>
              </w:rPr>
            </w:pPr>
            <w:r w:rsidRPr="009E59BE">
              <w:rPr>
                <w:rFonts w:ascii="Times New Roman" w:hAnsi="Times New Roman"/>
                <w:sz w:val="28"/>
                <w:szCs w:val="28"/>
              </w:rPr>
              <w:t>Геофизик, инженер связи, программист, физик.</w:t>
            </w:r>
          </w:p>
        </w:tc>
      </w:tr>
    </w:tbl>
    <w:p w:rsidR="003403C3" w:rsidRDefault="003403C3" w:rsidP="00583DAD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139AB" w:rsidRPr="009E59BE" w:rsidRDefault="009E59BE" w:rsidP="00F00CED">
      <w:pPr>
        <w:ind w:firstLine="708"/>
        <w:rPr>
          <w:rFonts w:ascii="Times New Roman" w:hAnsi="Times New Roman"/>
          <w:sz w:val="28"/>
          <w:szCs w:val="28"/>
        </w:rPr>
      </w:pPr>
      <w:r w:rsidRPr="009E59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 образом, соединив профессиональные предпочтения учащихся и дактилоскопические исследования, получим следующую зависимость:</w:t>
      </w:r>
    </w:p>
    <w:tbl>
      <w:tblPr>
        <w:tblStyle w:val="a6"/>
        <w:tblW w:w="0" w:type="auto"/>
        <w:tblLook w:val="04A0"/>
      </w:tblPr>
      <w:tblGrid>
        <w:gridCol w:w="2614"/>
        <w:gridCol w:w="2614"/>
        <w:gridCol w:w="2847"/>
        <w:gridCol w:w="2381"/>
      </w:tblGrid>
      <w:tr w:rsidR="009E59BE" w:rsidTr="00681424">
        <w:tc>
          <w:tcPr>
            <w:tcW w:w="2614" w:type="dxa"/>
          </w:tcPr>
          <w:p w:rsidR="009E59BE" w:rsidRPr="009E59BE" w:rsidRDefault="009E59BE" w:rsidP="009E59B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9BE">
              <w:rPr>
                <w:rFonts w:ascii="Times New Roman" w:hAnsi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2614" w:type="dxa"/>
          </w:tcPr>
          <w:p w:rsidR="009E59BE" w:rsidRPr="009E59BE" w:rsidRDefault="009E59BE" w:rsidP="009E59B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9BE">
              <w:rPr>
                <w:rFonts w:ascii="Times New Roman" w:hAnsi="Times New Roman"/>
                <w:b/>
                <w:i/>
                <w:sz w:val="28"/>
                <w:szCs w:val="28"/>
              </w:rPr>
              <w:t>Максимум папиллярного узора</w:t>
            </w:r>
          </w:p>
        </w:tc>
        <w:tc>
          <w:tcPr>
            <w:tcW w:w="2847" w:type="dxa"/>
          </w:tcPr>
          <w:p w:rsidR="009E59BE" w:rsidRPr="009E59BE" w:rsidRDefault="009E59BE" w:rsidP="009E59B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9BE">
              <w:rPr>
                <w:rFonts w:ascii="Times New Roman" w:hAnsi="Times New Roman"/>
                <w:b/>
                <w:i/>
                <w:sz w:val="28"/>
                <w:szCs w:val="28"/>
              </w:rPr>
              <w:t>Профиль, выбранный учащимся по психологическому тесту</w:t>
            </w:r>
          </w:p>
        </w:tc>
        <w:tc>
          <w:tcPr>
            <w:tcW w:w="2381" w:type="dxa"/>
          </w:tcPr>
          <w:p w:rsidR="009E59BE" w:rsidRPr="009E59BE" w:rsidRDefault="009E59BE" w:rsidP="009E59B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9BE">
              <w:rPr>
                <w:rFonts w:ascii="Times New Roman" w:hAnsi="Times New Roman"/>
                <w:b/>
                <w:i/>
                <w:sz w:val="28"/>
                <w:szCs w:val="28"/>
              </w:rPr>
              <w:t>Совпадение</w:t>
            </w:r>
          </w:p>
        </w:tc>
      </w:tr>
      <w:tr w:rsidR="009E59BE" w:rsidTr="00681424">
        <w:tc>
          <w:tcPr>
            <w:tcW w:w="2614" w:type="dxa"/>
          </w:tcPr>
          <w:p w:rsidR="009E59BE" w:rsidRDefault="00EE1B2A" w:rsidP="00EE1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B2A">
              <w:rPr>
                <w:rFonts w:ascii="Times New Roman" w:hAnsi="Times New Roman"/>
                <w:sz w:val="28"/>
                <w:szCs w:val="28"/>
              </w:rPr>
              <w:t>Андреянова А.С.</w:t>
            </w:r>
          </w:p>
        </w:tc>
        <w:tc>
          <w:tcPr>
            <w:tcW w:w="2614" w:type="dxa"/>
          </w:tcPr>
          <w:p w:rsidR="009E59BE" w:rsidRPr="00A45FCE" w:rsidRDefault="00A45FCE" w:rsidP="009E5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CE">
              <w:rPr>
                <w:rFonts w:ascii="Times New Roman" w:hAnsi="Times New Roman"/>
                <w:sz w:val="28"/>
                <w:szCs w:val="28"/>
              </w:rPr>
              <w:t>П/З</w:t>
            </w:r>
          </w:p>
        </w:tc>
        <w:tc>
          <w:tcPr>
            <w:tcW w:w="2847" w:type="dxa"/>
          </w:tcPr>
          <w:p w:rsidR="00055425" w:rsidRPr="00956F14" w:rsidRDefault="00956F14" w:rsidP="00956F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F14">
              <w:rPr>
                <w:rFonts w:ascii="Times New Roman" w:hAnsi="Times New Roman"/>
                <w:sz w:val="28"/>
                <w:szCs w:val="28"/>
              </w:rPr>
              <w:t>Ф</w:t>
            </w:r>
            <w:r w:rsidR="00681424">
              <w:rPr>
                <w:rFonts w:ascii="Times New Roman" w:hAnsi="Times New Roman"/>
                <w:sz w:val="28"/>
                <w:szCs w:val="28"/>
              </w:rPr>
              <w:t>ИЗ-МАТ</w:t>
            </w:r>
          </w:p>
        </w:tc>
        <w:tc>
          <w:tcPr>
            <w:tcW w:w="2381" w:type="dxa"/>
          </w:tcPr>
          <w:p w:rsidR="009E59BE" w:rsidRDefault="00A57858" w:rsidP="004E2C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956F1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E59BE" w:rsidTr="00681424">
        <w:tc>
          <w:tcPr>
            <w:tcW w:w="2614" w:type="dxa"/>
          </w:tcPr>
          <w:p w:rsidR="009E59BE" w:rsidRDefault="00EE1B2A" w:rsidP="00EE1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B2A">
              <w:rPr>
                <w:rFonts w:ascii="Times New Roman" w:hAnsi="Times New Roman"/>
                <w:sz w:val="28"/>
                <w:szCs w:val="28"/>
              </w:rPr>
              <w:t>Щербаков В.В.</w:t>
            </w:r>
          </w:p>
        </w:tc>
        <w:tc>
          <w:tcPr>
            <w:tcW w:w="2614" w:type="dxa"/>
          </w:tcPr>
          <w:p w:rsidR="009E59BE" w:rsidRDefault="00681424" w:rsidP="006814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2847" w:type="dxa"/>
          </w:tcPr>
          <w:p w:rsidR="009E59BE" w:rsidRDefault="00A57858" w:rsidP="00956F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858">
              <w:rPr>
                <w:rFonts w:ascii="Times New Roman" w:hAnsi="Times New Roman"/>
                <w:sz w:val="28"/>
                <w:szCs w:val="28"/>
              </w:rPr>
              <w:t>ФИЗ-МАТ</w:t>
            </w:r>
          </w:p>
        </w:tc>
        <w:tc>
          <w:tcPr>
            <w:tcW w:w="2381" w:type="dxa"/>
          </w:tcPr>
          <w:p w:rsidR="009E59BE" w:rsidRDefault="00A57858" w:rsidP="00A578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4E2C4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E59BE" w:rsidTr="00681424">
        <w:tc>
          <w:tcPr>
            <w:tcW w:w="2614" w:type="dxa"/>
          </w:tcPr>
          <w:p w:rsidR="009E59BE" w:rsidRDefault="00EE1B2A" w:rsidP="00EE1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B2A">
              <w:rPr>
                <w:rFonts w:ascii="Times New Roman" w:hAnsi="Times New Roman"/>
                <w:sz w:val="28"/>
                <w:szCs w:val="28"/>
              </w:rPr>
              <w:t>Мингалеева Э.Р.</w:t>
            </w:r>
          </w:p>
        </w:tc>
        <w:tc>
          <w:tcPr>
            <w:tcW w:w="2614" w:type="dxa"/>
          </w:tcPr>
          <w:p w:rsidR="009E59BE" w:rsidRDefault="00276879" w:rsidP="00A45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2847" w:type="dxa"/>
          </w:tcPr>
          <w:p w:rsidR="009E59BE" w:rsidRDefault="00956F14" w:rsidP="00956F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81424">
              <w:rPr>
                <w:rFonts w:ascii="Times New Roman" w:hAnsi="Times New Roman"/>
                <w:sz w:val="28"/>
                <w:szCs w:val="28"/>
              </w:rPr>
              <w:t>ОЦ</w:t>
            </w:r>
            <w:r>
              <w:rPr>
                <w:rFonts w:ascii="Times New Roman" w:hAnsi="Times New Roman"/>
                <w:sz w:val="28"/>
                <w:szCs w:val="28"/>
              </w:rPr>
              <w:t>-Э</w:t>
            </w:r>
            <w:r w:rsidR="00681424">
              <w:rPr>
                <w:rFonts w:ascii="Times New Roman" w:hAnsi="Times New Roman"/>
                <w:sz w:val="28"/>
                <w:szCs w:val="28"/>
              </w:rPr>
              <w:t>КОНОМ</w:t>
            </w:r>
          </w:p>
        </w:tc>
        <w:tc>
          <w:tcPr>
            <w:tcW w:w="2381" w:type="dxa"/>
          </w:tcPr>
          <w:p w:rsidR="009E59BE" w:rsidRDefault="00956F14" w:rsidP="00956F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</w:tr>
      <w:tr w:rsidR="009E59BE" w:rsidTr="00681424">
        <w:tc>
          <w:tcPr>
            <w:tcW w:w="2614" w:type="dxa"/>
          </w:tcPr>
          <w:p w:rsidR="009E59BE" w:rsidRDefault="00EE1B2A" w:rsidP="00EE1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B2A">
              <w:rPr>
                <w:rFonts w:ascii="Times New Roman" w:hAnsi="Times New Roman"/>
                <w:sz w:val="28"/>
                <w:szCs w:val="28"/>
              </w:rPr>
              <w:t>Григорьева Т.</w:t>
            </w:r>
          </w:p>
        </w:tc>
        <w:tc>
          <w:tcPr>
            <w:tcW w:w="2614" w:type="dxa"/>
          </w:tcPr>
          <w:p w:rsidR="009E59BE" w:rsidRDefault="00A57858" w:rsidP="00A578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847" w:type="dxa"/>
          </w:tcPr>
          <w:p w:rsidR="009E59BE" w:rsidRDefault="00A57858" w:rsidP="00A578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858">
              <w:rPr>
                <w:rFonts w:ascii="Times New Roman" w:hAnsi="Times New Roman"/>
                <w:sz w:val="28"/>
                <w:szCs w:val="28"/>
              </w:rPr>
              <w:t>ЕСТ-НАУЧ</w:t>
            </w:r>
          </w:p>
        </w:tc>
        <w:tc>
          <w:tcPr>
            <w:tcW w:w="2381" w:type="dxa"/>
          </w:tcPr>
          <w:p w:rsidR="009E59BE" w:rsidRDefault="00A57858" w:rsidP="00956F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4E2C4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E59BE" w:rsidTr="00681424">
        <w:tc>
          <w:tcPr>
            <w:tcW w:w="2614" w:type="dxa"/>
          </w:tcPr>
          <w:p w:rsidR="009E59BE" w:rsidRDefault="00EE1B2A" w:rsidP="00EE1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B2A">
              <w:rPr>
                <w:rFonts w:ascii="Times New Roman" w:hAnsi="Times New Roman"/>
                <w:sz w:val="28"/>
                <w:szCs w:val="28"/>
              </w:rPr>
              <w:t>Григорьева А.</w:t>
            </w:r>
          </w:p>
        </w:tc>
        <w:tc>
          <w:tcPr>
            <w:tcW w:w="2614" w:type="dxa"/>
          </w:tcPr>
          <w:p w:rsidR="009E59BE" w:rsidRDefault="00681424" w:rsidP="006814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2847" w:type="dxa"/>
          </w:tcPr>
          <w:p w:rsidR="009E59BE" w:rsidRDefault="00681424" w:rsidP="00956F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ФИЗ-МАТ</w:t>
            </w:r>
          </w:p>
        </w:tc>
        <w:tc>
          <w:tcPr>
            <w:tcW w:w="2381" w:type="dxa"/>
          </w:tcPr>
          <w:p w:rsidR="009E59BE" w:rsidRDefault="00681424" w:rsidP="00956F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3403C3" w:rsidRDefault="003403C3" w:rsidP="00EE1B2A">
      <w:pPr>
        <w:pStyle w:val="c40"/>
        <w:spacing w:before="0" w:beforeAutospacing="0" w:after="0" w:afterAutospacing="0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:rsidR="00D64A39" w:rsidRDefault="00D64A39" w:rsidP="00EE1B2A">
      <w:pPr>
        <w:pStyle w:val="c40"/>
        <w:spacing w:before="0" w:beforeAutospacing="0" w:after="0" w:afterAutospacing="0"/>
        <w:jc w:val="center"/>
        <w:textAlignment w:val="baseline"/>
        <w:rPr>
          <w:rStyle w:val="c1"/>
          <w:b/>
          <w:bCs/>
          <w:color w:val="000000"/>
          <w:sz w:val="28"/>
          <w:bdr w:val="none" w:sz="0" w:space="0" w:color="auto" w:frame="1"/>
        </w:rPr>
      </w:pPr>
    </w:p>
    <w:p w:rsidR="00D64A39" w:rsidRDefault="00D64A39" w:rsidP="00EE1B2A">
      <w:pPr>
        <w:pStyle w:val="c40"/>
        <w:spacing w:before="0" w:beforeAutospacing="0" w:after="0" w:afterAutospacing="0"/>
        <w:jc w:val="center"/>
        <w:textAlignment w:val="baseline"/>
        <w:rPr>
          <w:rStyle w:val="c1"/>
          <w:b/>
          <w:bCs/>
          <w:color w:val="000000"/>
          <w:sz w:val="28"/>
          <w:bdr w:val="none" w:sz="0" w:space="0" w:color="auto" w:frame="1"/>
        </w:rPr>
      </w:pPr>
    </w:p>
    <w:p w:rsidR="00D64A39" w:rsidRDefault="00D64A39" w:rsidP="00EE1B2A">
      <w:pPr>
        <w:pStyle w:val="c40"/>
        <w:spacing w:before="0" w:beforeAutospacing="0" w:after="0" w:afterAutospacing="0"/>
        <w:jc w:val="center"/>
        <w:textAlignment w:val="baseline"/>
        <w:rPr>
          <w:rStyle w:val="c1"/>
          <w:b/>
          <w:bCs/>
          <w:color w:val="000000"/>
          <w:sz w:val="28"/>
          <w:bdr w:val="none" w:sz="0" w:space="0" w:color="auto" w:frame="1"/>
        </w:rPr>
      </w:pPr>
    </w:p>
    <w:p w:rsidR="00D64A39" w:rsidRDefault="00D64A39" w:rsidP="00EE1B2A">
      <w:pPr>
        <w:pStyle w:val="c40"/>
        <w:spacing w:before="0" w:beforeAutospacing="0" w:after="0" w:afterAutospacing="0"/>
        <w:jc w:val="center"/>
        <w:textAlignment w:val="baseline"/>
        <w:rPr>
          <w:rStyle w:val="c1"/>
          <w:b/>
          <w:bCs/>
          <w:color w:val="000000"/>
          <w:sz w:val="28"/>
          <w:bdr w:val="none" w:sz="0" w:space="0" w:color="auto" w:frame="1"/>
        </w:rPr>
      </w:pPr>
    </w:p>
    <w:p w:rsidR="00D64A39" w:rsidRDefault="00D64A39" w:rsidP="00EE1B2A">
      <w:pPr>
        <w:pStyle w:val="c40"/>
        <w:spacing w:before="0" w:beforeAutospacing="0" w:after="0" w:afterAutospacing="0"/>
        <w:jc w:val="center"/>
        <w:textAlignment w:val="baseline"/>
        <w:rPr>
          <w:rStyle w:val="c1"/>
          <w:b/>
          <w:bCs/>
          <w:color w:val="000000"/>
          <w:sz w:val="28"/>
          <w:bdr w:val="none" w:sz="0" w:space="0" w:color="auto" w:frame="1"/>
        </w:rPr>
      </w:pPr>
    </w:p>
    <w:p w:rsidR="00D64A39" w:rsidRDefault="00D64A39" w:rsidP="00EE1B2A">
      <w:pPr>
        <w:pStyle w:val="c40"/>
        <w:spacing w:before="0" w:beforeAutospacing="0" w:after="0" w:afterAutospacing="0"/>
        <w:jc w:val="center"/>
        <w:textAlignment w:val="baseline"/>
        <w:rPr>
          <w:rStyle w:val="c1"/>
          <w:b/>
          <w:bCs/>
          <w:color w:val="000000"/>
          <w:sz w:val="28"/>
          <w:bdr w:val="none" w:sz="0" w:space="0" w:color="auto" w:frame="1"/>
        </w:rPr>
      </w:pPr>
    </w:p>
    <w:p w:rsidR="00D64A39" w:rsidRDefault="00D64A39" w:rsidP="00EE1B2A">
      <w:pPr>
        <w:pStyle w:val="c40"/>
        <w:spacing w:before="0" w:beforeAutospacing="0" w:after="0" w:afterAutospacing="0"/>
        <w:jc w:val="center"/>
        <w:textAlignment w:val="baseline"/>
        <w:rPr>
          <w:rStyle w:val="c1"/>
          <w:b/>
          <w:bCs/>
          <w:color w:val="000000"/>
          <w:sz w:val="28"/>
          <w:bdr w:val="none" w:sz="0" w:space="0" w:color="auto" w:frame="1"/>
        </w:rPr>
      </w:pPr>
    </w:p>
    <w:p w:rsidR="00D64A39" w:rsidRDefault="00D64A39" w:rsidP="00EE1B2A">
      <w:pPr>
        <w:pStyle w:val="c40"/>
        <w:spacing w:before="0" w:beforeAutospacing="0" w:after="0" w:afterAutospacing="0"/>
        <w:jc w:val="center"/>
        <w:textAlignment w:val="baseline"/>
        <w:rPr>
          <w:rStyle w:val="c1"/>
          <w:b/>
          <w:bCs/>
          <w:color w:val="000000"/>
          <w:sz w:val="28"/>
          <w:bdr w:val="none" w:sz="0" w:space="0" w:color="auto" w:frame="1"/>
        </w:rPr>
      </w:pPr>
    </w:p>
    <w:p w:rsidR="00D64A39" w:rsidRDefault="00D64A39" w:rsidP="00EE1B2A">
      <w:pPr>
        <w:pStyle w:val="c40"/>
        <w:spacing w:before="0" w:beforeAutospacing="0" w:after="0" w:afterAutospacing="0"/>
        <w:jc w:val="center"/>
        <w:textAlignment w:val="baseline"/>
        <w:rPr>
          <w:rStyle w:val="c1"/>
          <w:b/>
          <w:bCs/>
          <w:color w:val="000000"/>
          <w:sz w:val="28"/>
          <w:bdr w:val="none" w:sz="0" w:space="0" w:color="auto" w:frame="1"/>
        </w:rPr>
      </w:pPr>
    </w:p>
    <w:p w:rsidR="00D64A39" w:rsidRDefault="00D64A39" w:rsidP="00EE1B2A">
      <w:pPr>
        <w:pStyle w:val="c40"/>
        <w:spacing w:before="0" w:beforeAutospacing="0" w:after="0" w:afterAutospacing="0"/>
        <w:jc w:val="center"/>
        <w:textAlignment w:val="baseline"/>
        <w:rPr>
          <w:rStyle w:val="c1"/>
          <w:b/>
          <w:bCs/>
          <w:color w:val="000000"/>
          <w:sz w:val="28"/>
          <w:bdr w:val="none" w:sz="0" w:space="0" w:color="auto" w:frame="1"/>
        </w:rPr>
      </w:pPr>
    </w:p>
    <w:p w:rsidR="00F00CED" w:rsidRDefault="00F00CED" w:rsidP="00EE1B2A">
      <w:pPr>
        <w:pStyle w:val="c40"/>
        <w:spacing w:before="0" w:beforeAutospacing="0" w:after="0" w:afterAutospacing="0"/>
        <w:jc w:val="center"/>
        <w:textAlignment w:val="baseline"/>
        <w:rPr>
          <w:rStyle w:val="c1"/>
          <w:b/>
          <w:bCs/>
          <w:color w:val="000000"/>
          <w:sz w:val="28"/>
          <w:bdr w:val="none" w:sz="0" w:space="0" w:color="auto" w:frame="1"/>
        </w:rPr>
      </w:pPr>
    </w:p>
    <w:p w:rsidR="00F00CED" w:rsidRDefault="00F00CED" w:rsidP="00EE1B2A">
      <w:pPr>
        <w:pStyle w:val="c40"/>
        <w:spacing w:before="0" w:beforeAutospacing="0" w:after="0" w:afterAutospacing="0"/>
        <w:jc w:val="center"/>
        <w:textAlignment w:val="baseline"/>
        <w:rPr>
          <w:rStyle w:val="c1"/>
          <w:b/>
          <w:bCs/>
          <w:color w:val="000000"/>
          <w:sz w:val="28"/>
          <w:bdr w:val="none" w:sz="0" w:space="0" w:color="auto" w:frame="1"/>
        </w:rPr>
      </w:pPr>
    </w:p>
    <w:p w:rsidR="00D64A39" w:rsidRDefault="00D64A39" w:rsidP="00EE1B2A">
      <w:pPr>
        <w:pStyle w:val="c40"/>
        <w:spacing w:before="0" w:beforeAutospacing="0" w:after="0" w:afterAutospacing="0"/>
        <w:jc w:val="center"/>
        <w:textAlignment w:val="baseline"/>
        <w:rPr>
          <w:rStyle w:val="c1"/>
          <w:b/>
          <w:bCs/>
          <w:color w:val="000000"/>
          <w:sz w:val="28"/>
          <w:bdr w:val="none" w:sz="0" w:space="0" w:color="auto" w:frame="1"/>
        </w:rPr>
      </w:pPr>
    </w:p>
    <w:p w:rsidR="00D64A39" w:rsidRDefault="00D64A39" w:rsidP="00EE1B2A">
      <w:pPr>
        <w:pStyle w:val="c40"/>
        <w:spacing w:before="0" w:beforeAutospacing="0" w:after="0" w:afterAutospacing="0"/>
        <w:jc w:val="center"/>
        <w:textAlignment w:val="baseline"/>
        <w:rPr>
          <w:rStyle w:val="c1"/>
          <w:b/>
          <w:bCs/>
          <w:color w:val="000000"/>
          <w:sz w:val="28"/>
          <w:bdr w:val="none" w:sz="0" w:space="0" w:color="auto" w:frame="1"/>
        </w:rPr>
      </w:pPr>
    </w:p>
    <w:p w:rsidR="00EE1B2A" w:rsidRPr="00EE1B2A" w:rsidRDefault="00EE1B2A" w:rsidP="00EE1B2A">
      <w:pPr>
        <w:pStyle w:val="c40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0"/>
        </w:rPr>
      </w:pPr>
      <w:bookmarkStart w:id="0" w:name="_GoBack"/>
      <w:bookmarkEnd w:id="0"/>
      <w:r w:rsidRPr="00EE1B2A">
        <w:rPr>
          <w:rStyle w:val="c1"/>
          <w:b/>
          <w:bCs/>
          <w:color w:val="000000"/>
          <w:sz w:val="28"/>
          <w:bdr w:val="none" w:sz="0" w:space="0" w:color="auto" w:frame="1"/>
        </w:rPr>
        <w:lastRenderedPageBreak/>
        <w:t>Вывод</w:t>
      </w:r>
    </w:p>
    <w:p w:rsidR="00EE1B2A" w:rsidRDefault="00EE1B2A" w:rsidP="00EE1B2A">
      <w:pPr>
        <w:pStyle w:val="c18"/>
        <w:spacing w:before="0" w:beforeAutospacing="0" w:after="0" w:afterAutospacing="0"/>
        <w:jc w:val="both"/>
        <w:textAlignment w:val="baseline"/>
        <w:rPr>
          <w:rStyle w:val="c5"/>
          <w:color w:val="000000"/>
          <w:sz w:val="28"/>
          <w:bdr w:val="none" w:sz="0" w:space="0" w:color="auto" w:frame="1"/>
        </w:rPr>
      </w:pPr>
      <w:r w:rsidRPr="00EE1B2A">
        <w:rPr>
          <w:rStyle w:val="c5"/>
          <w:color w:val="000000"/>
          <w:sz w:val="28"/>
          <w:bdr w:val="none" w:sz="0" w:space="0" w:color="auto" w:frame="1"/>
        </w:rPr>
        <w:t xml:space="preserve">  </w:t>
      </w:r>
    </w:p>
    <w:p w:rsidR="00EE1B2A" w:rsidRPr="00EE1B2A" w:rsidRDefault="00EE1B2A" w:rsidP="00EE1B2A">
      <w:pPr>
        <w:pStyle w:val="c18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0"/>
        </w:rPr>
      </w:pPr>
      <w:r w:rsidRPr="00EE1B2A">
        <w:rPr>
          <w:rStyle w:val="c5"/>
          <w:color w:val="000000"/>
          <w:sz w:val="28"/>
          <w:bdr w:val="none" w:sz="0" w:space="0" w:color="auto" w:frame="1"/>
        </w:rPr>
        <w:t> </w:t>
      </w:r>
      <w:r w:rsidR="00F00CED">
        <w:rPr>
          <w:rStyle w:val="c5"/>
          <w:color w:val="000000"/>
          <w:sz w:val="28"/>
          <w:bdr w:val="none" w:sz="0" w:space="0" w:color="auto" w:frame="1"/>
        </w:rPr>
        <w:tab/>
      </w:r>
      <w:r w:rsidRPr="00EE1B2A">
        <w:rPr>
          <w:rStyle w:val="c5"/>
          <w:color w:val="000000"/>
          <w:sz w:val="28"/>
          <w:bdr w:val="none" w:sz="0" w:space="0" w:color="auto" w:frame="1"/>
        </w:rPr>
        <w:t>Анализируя полученные данные, устанавливаем, что отпечатки пальцев и выбор профиля будущей профессии совпадают на 75%</w:t>
      </w:r>
      <w:r>
        <w:rPr>
          <w:rStyle w:val="c5"/>
          <w:color w:val="000000"/>
          <w:sz w:val="28"/>
          <w:bdr w:val="none" w:sz="0" w:space="0" w:color="auto" w:frame="1"/>
        </w:rPr>
        <w:t>.</w:t>
      </w:r>
      <w:r w:rsidRPr="00EE1B2A">
        <w:rPr>
          <w:rStyle w:val="c5"/>
          <w:color w:val="000000"/>
          <w:sz w:val="28"/>
          <w:bdr w:val="none" w:sz="0" w:space="0" w:color="auto" w:frame="1"/>
        </w:rPr>
        <w:t>  Это неплохие показатели при данной методике. Это доказывает лишний раз слова руководителя лаборатории спортивной антропологии, морфологии и генетики ВНИИ физической культуры Татьяны Абрамовой: «Кожные узоры на пальцах окончательно формируются на 3–5-м месяце эмбрионального развития и больше не изменяются на протяжении всей жизни. Кожа и центральная нервная система развиваются в одно время и из одного эмбрионального зачатка. Поэтому пальцевые узоры называют маркером особенностей организации человеческого мозга. По отпечаткам пальцев можно не только узнать о слабых местах нервной системы, но и определить характер человека».</w:t>
      </w:r>
    </w:p>
    <w:p w:rsidR="00EE1B2A" w:rsidRPr="00EE1B2A" w:rsidRDefault="00EE1B2A" w:rsidP="00EE1B2A">
      <w:pPr>
        <w:pStyle w:val="c18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0"/>
        </w:rPr>
      </w:pPr>
      <w:r w:rsidRPr="00EE1B2A">
        <w:rPr>
          <w:rStyle w:val="c5"/>
          <w:color w:val="000000"/>
          <w:sz w:val="28"/>
          <w:bdr w:val="none" w:sz="0" w:space="0" w:color="auto" w:frame="1"/>
        </w:rPr>
        <w:t>     Так как, отпечатки пальцев дают определенную информацию, о предрасположенности к той или иной профессии, то можно пожелать учащимся с 0% совпадения подойти более тщательно к выбору своей профессии.</w:t>
      </w:r>
    </w:p>
    <w:p w:rsidR="00D64A39" w:rsidRDefault="00D64A39" w:rsidP="00C84FDE">
      <w:pPr>
        <w:jc w:val="center"/>
        <w:rPr>
          <w:rFonts w:ascii="Times New Roman" w:hAnsi="Times New Roman"/>
          <w:sz w:val="28"/>
          <w:szCs w:val="28"/>
        </w:rPr>
      </w:pPr>
    </w:p>
    <w:p w:rsidR="00D64A39" w:rsidRDefault="00D64A39" w:rsidP="00C84FDE">
      <w:pPr>
        <w:jc w:val="center"/>
        <w:rPr>
          <w:rFonts w:ascii="Times New Roman" w:hAnsi="Times New Roman"/>
          <w:sz w:val="28"/>
          <w:szCs w:val="28"/>
        </w:rPr>
      </w:pPr>
    </w:p>
    <w:p w:rsidR="00C84FDE" w:rsidRDefault="00C84FDE" w:rsidP="00C84FDE">
      <w:pPr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Список источников информации</w:t>
      </w:r>
    </w:p>
    <w:p w:rsidR="00F00CED" w:rsidRPr="00C84FDE" w:rsidRDefault="00A27B41" w:rsidP="00F00CED">
      <w:pPr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proofErr w:type="spellStart"/>
      <w:r w:rsidRPr="00A27B41">
        <w:rPr>
          <w:rFonts w:ascii="Times New Roman" w:hAnsi="Times New Roman"/>
          <w:sz w:val="28"/>
          <w:szCs w:val="28"/>
        </w:rPr>
        <w:t>Голдованский</w:t>
      </w:r>
      <w:proofErr w:type="spellEnd"/>
      <w:r>
        <w:rPr>
          <w:rStyle w:val="a7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 </w:t>
      </w:r>
      <w:r w:rsidRPr="00A27B41">
        <w:rPr>
          <w:rFonts w:ascii="Times New Roman" w:hAnsi="Times New Roman"/>
          <w:sz w:val="28"/>
          <w:szCs w:val="28"/>
        </w:rPr>
        <w:t>Ю. П</w:t>
      </w:r>
      <w:r w:rsidRPr="00A27B41">
        <w:rPr>
          <w:rFonts w:ascii="Times New Roman" w:hAnsi="Times New Roman"/>
          <w:bCs/>
          <w:sz w:val="28"/>
          <w:szCs w:val="28"/>
        </w:rPr>
        <w:t>. </w:t>
      </w:r>
      <w:r w:rsidRPr="00A27B41">
        <w:rPr>
          <w:rFonts w:ascii="Times New Roman" w:hAnsi="Times New Roman"/>
          <w:sz w:val="28"/>
          <w:szCs w:val="28"/>
        </w:rPr>
        <w:t>Следы рук</w:t>
      </w:r>
      <w:r w:rsidRPr="00A27B41">
        <w:rPr>
          <w:rFonts w:ascii="Times New Roman" w:hAnsi="Times New Roman"/>
          <w:bCs/>
          <w:sz w:val="28"/>
          <w:szCs w:val="28"/>
        </w:rPr>
        <w:t>: Учебное пособие. – М.: ВЮЗИ МВ и ССО СССР, 1980</w:t>
      </w:r>
    </w:p>
    <w:p w:rsidR="00A27B41" w:rsidRPr="00A27B41" w:rsidRDefault="00A27B41" w:rsidP="00A27B41">
      <w:pPr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A27B41">
        <w:rPr>
          <w:rFonts w:ascii="Times New Roman" w:hAnsi="Times New Roman"/>
          <w:sz w:val="28"/>
          <w:szCs w:val="28"/>
        </w:rPr>
        <w:t>Железняков А. И., Ручкин В.А. Современное состояние и возможности дактилоскопического исследования: Лекция. Волгоград: ВСШ МВД СССР, 1986</w:t>
      </w:r>
    </w:p>
    <w:p w:rsidR="00F00CED" w:rsidRPr="00F00CED" w:rsidRDefault="00F00CED" w:rsidP="00F00CED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F00CED">
        <w:rPr>
          <w:rFonts w:ascii="Times New Roman" w:hAnsi="Times New Roman"/>
          <w:b/>
          <w:bCs/>
          <w:sz w:val="28"/>
          <w:szCs w:val="28"/>
        </w:rPr>
        <w:t xml:space="preserve">Безымянные пальцы – </w:t>
      </w:r>
      <w:r w:rsidRPr="00F00CED">
        <w:rPr>
          <w:rFonts w:ascii="Times New Roman" w:hAnsi="Times New Roman"/>
          <w:sz w:val="28"/>
          <w:szCs w:val="28"/>
        </w:rPr>
        <w:t>Российская газета</w:t>
      </w:r>
    </w:p>
    <w:p w:rsidR="00F00CED" w:rsidRPr="00A27B41" w:rsidRDefault="00A27B41" w:rsidP="00A27B41">
      <w:pPr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proofErr w:type="spellStart"/>
      <w:r w:rsidRPr="00A27B41">
        <w:rPr>
          <w:rFonts w:ascii="Times New Roman" w:hAnsi="Times New Roman"/>
          <w:sz w:val="28"/>
          <w:szCs w:val="28"/>
        </w:rPr>
        <w:t>Самищенко</w:t>
      </w:r>
      <w:proofErr w:type="spellEnd"/>
      <w:r w:rsidRPr="00A27B41">
        <w:rPr>
          <w:rFonts w:ascii="Times New Roman" w:hAnsi="Times New Roman"/>
          <w:sz w:val="28"/>
          <w:szCs w:val="28"/>
        </w:rPr>
        <w:t xml:space="preserve"> С. С. «Современная дактилоскопия: Теория, практика и тенденции развития»</w:t>
      </w:r>
      <w:r>
        <w:rPr>
          <w:rFonts w:ascii="Times New Roman" w:hAnsi="Times New Roman"/>
          <w:sz w:val="28"/>
          <w:szCs w:val="28"/>
        </w:rPr>
        <w:t>, М., 2003</w:t>
      </w:r>
    </w:p>
    <w:p w:rsidR="00F00CED" w:rsidRPr="00EC6954" w:rsidRDefault="00F00CED" w:rsidP="00F00CED">
      <w:pPr>
        <w:numPr>
          <w:ilvl w:val="0"/>
          <w:numId w:val="27"/>
        </w:numP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proofErr w:type="spellStart"/>
      <w:r w:rsidRPr="00EC6954">
        <w:rPr>
          <w:rFonts w:ascii="Times New Roman" w:hAnsi="Times New Roman"/>
          <w:sz w:val="28"/>
          <w:szCs w:val="28"/>
        </w:rPr>
        <w:t>Вэл</w:t>
      </w:r>
      <w:proofErr w:type="spellEnd"/>
      <w:r w:rsidR="00A27B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6954">
        <w:rPr>
          <w:rFonts w:ascii="Times New Roman" w:hAnsi="Times New Roman"/>
          <w:sz w:val="28"/>
          <w:szCs w:val="28"/>
        </w:rPr>
        <w:t>Макдермид</w:t>
      </w:r>
      <w:proofErr w:type="spellEnd"/>
      <w:r w:rsidRPr="00EC6954">
        <w:rPr>
          <w:rFonts w:ascii="Times New Roman" w:hAnsi="Times New Roman"/>
          <w:sz w:val="28"/>
          <w:szCs w:val="28"/>
        </w:rPr>
        <w:t xml:space="preserve"> «</w:t>
      </w:r>
      <w:r w:rsidRPr="00EC6954">
        <w:rPr>
          <w:rFonts w:ascii="Times New Roman" w:hAnsi="Times New Roman"/>
          <w:bCs/>
          <w:sz w:val="28"/>
          <w:szCs w:val="28"/>
        </w:rPr>
        <w:t>Анатомия преступления: Что могут рассказать насекомые, отпечатки пальцев и ДНК</w:t>
      </w:r>
      <w:r w:rsidR="00EC6954" w:rsidRPr="00EC6954">
        <w:rPr>
          <w:rFonts w:ascii="Times New Roman" w:hAnsi="Times New Roman"/>
          <w:bCs/>
          <w:sz w:val="28"/>
          <w:szCs w:val="28"/>
        </w:rPr>
        <w:t>»</w:t>
      </w:r>
    </w:p>
    <w:p w:rsidR="00193929" w:rsidRPr="00C84FDE" w:rsidRDefault="001126BC" w:rsidP="00C84FDE">
      <w:pPr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hyperlink r:id="rId5" w:history="1">
        <w:r w:rsidR="003403C3" w:rsidRPr="00C84FDE">
          <w:rPr>
            <w:rStyle w:val="a5"/>
            <w:rFonts w:ascii="Times New Roman" w:hAnsi="Times New Roman"/>
            <w:sz w:val="28"/>
            <w:szCs w:val="28"/>
          </w:rPr>
          <w:t>Дактилоскопия — Википедия (</w:t>
        </w:r>
      </w:hyperlink>
      <w:hyperlink r:id="rId6" w:history="1">
        <w:r w:rsidR="003403C3" w:rsidRPr="00C84FDE">
          <w:rPr>
            <w:rStyle w:val="a5"/>
            <w:rFonts w:ascii="Times New Roman" w:hAnsi="Times New Roman"/>
            <w:sz w:val="28"/>
            <w:szCs w:val="28"/>
            <w:lang w:val="en-US"/>
          </w:rPr>
          <w:t>wikipedia.org)</w:t>
        </w:r>
      </w:hyperlink>
    </w:p>
    <w:p w:rsidR="00193929" w:rsidRPr="00C84FDE" w:rsidRDefault="001126BC" w:rsidP="00C84FDE">
      <w:pPr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hyperlink r:id="rId7" w:history="1">
        <w:r w:rsidR="003403C3" w:rsidRPr="00C84FDE">
          <w:rPr>
            <w:rStyle w:val="a5"/>
            <w:rFonts w:ascii="Times New Roman" w:hAnsi="Times New Roman"/>
            <w:sz w:val="28"/>
            <w:szCs w:val="28"/>
          </w:rPr>
          <w:t xml:space="preserve">Дактилоскопия | Контроль Разума | </w:t>
        </w:r>
      </w:hyperlink>
      <w:hyperlink r:id="rId8" w:history="1">
        <w:r w:rsidR="003403C3" w:rsidRPr="00C84FDE">
          <w:rPr>
            <w:rStyle w:val="a5"/>
            <w:rFonts w:ascii="Times New Roman" w:hAnsi="Times New Roman"/>
            <w:sz w:val="28"/>
            <w:szCs w:val="28"/>
            <w:lang w:val="en-US"/>
          </w:rPr>
          <w:t>Fandom</w:t>
        </w:r>
      </w:hyperlink>
    </w:p>
    <w:p w:rsidR="00193929" w:rsidRPr="00C84FDE" w:rsidRDefault="001126BC" w:rsidP="00C84FDE">
      <w:pPr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hyperlink r:id="rId9" w:history="1">
        <w:r w:rsidR="003403C3" w:rsidRPr="00C84FDE">
          <w:rPr>
            <w:rStyle w:val="a5"/>
            <w:rFonts w:ascii="Times New Roman" w:hAnsi="Times New Roman"/>
            <w:sz w:val="28"/>
            <w:szCs w:val="28"/>
          </w:rPr>
          <w:t xml:space="preserve">На кончиках пальцев. Дактилоскопия | </w:t>
        </w:r>
      </w:hyperlink>
      <w:hyperlink r:id="rId10" w:history="1">
        <w:proofErr w:type="spellStart"/>
        <w:r w:rsidR="003403C3" w:rsidRPr="00C84FDE">
          <w:rPr>
            <w:rStyle w:val="a5"/>
            <w:rFonts w:ascii="Times New Roman" w:hAnsi="Times New Roman"/>
            <w:sz w:val="28"/>
            <w:szCs w:val="28"/>
          </w:rPr>
          <w:t>Пикабу</w:t>
        </w:r>
        <w:proofErr w:type="spellEnd"/>
      </w:hyperlink>
      <w:hyperlink r:id="rId11" w:history="1">
        <w:r w:rsidR="003403C3" w:rsidRPr="00C84FDE">
          <w:rPr>
            <w:rStyle w:val="a5"/>
            <w:rFonts w:ascii="Times New Roman" w:hAnsi="Times New Roman"/>
            <w:sz w:val="28"/>
            <w:szCs w:val="28"/>
          </w:rPr>
          <w:t xml:space="preserve"> (</w:t>
        </w:r>
        <w:proofErr w:type="spellStart"/>
        <w:r w:rsidR="003403C3" w:rsidRPr="00C84FDE">
          <w:rPr>
            <w:rStyle w:val="a5"/>
            <w:rFonts w:ascii="Times New Roman" w:hAnsi="Times New Roman"/>
            <w:sz w:val="28"/>
            <w:szCs w:val="28"/>
          </w:rPr>
          <w:t>pikabu.ru</w:t>
        </w:r>
        <w:proofErr w:type="spellEnd"/>
        <w:r w:rsidR="003403C3" w:rsidRPr="00C84FDE">
          <w:rPr>
            <w:rStyle w:val="a5"/>
            <w:rFonts w:ascii="Times New Roman" w:hAnsi="Times New Roman"/>
            <w:sz w:val="28"/>
            <w:szCs w:val="28"/>
          </w:rPr>
          <w:t>)</w:t>
        </w:r>
      </w:hyperlink>
    </w:p>
    <w:p w:rsidR="00193929" w:rsidRPr="00C84FDE" w:rsidRDefault="001126BC" w:rsidP="00C84FDE">
      <w:pPr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hyperlink r:id="rId12" w:history="1">
        <w:r w:rsidR="003403C3" w:rsidRPr="00C84FDE">
          <w:rPr>
            <w:rStyle w:val="a5"/>
            <w:rFonts w:ascii="Times New Roman" w:hAnsi="Times New Roman"/>
            <w:sz w:val="28"/>
            <w:szCs w:val="28"/>
          </w:rPr>
          <w:t xml:space="preserve">Александр </w:t>
        </w:r>
      </w:hyperlink>
      <w:hyperlink r:id="rId13" w:history="1">
        <w:proofErr w:type="spellStart"/>
        <w:r w:rsidR="003403C3" w:rsidRPr="00C84FDE">
          <w:rPr>
            <w:rStyle w:val="a5"/>
            <w:rFonts w:ascii="Times New Roman" w:hAnsi="Times New Roman"/>
            <w:sz w:val="28"/>
            <w:szCs w:val="28"/>
          </w:rPr>
          <w:t>Бастрыкин</w:t>
        </w:r>
        <w:proofErr w:type="spellEnd"/>
      </w:hyperlink>
      <w:hyperlink r:id="rId14" w:history="1">
        <w:r w:rsidR="003403C3" w:rsidRPr="00C84FDE">
          <w:rPr>
            <w:rStyle w:val="a5"/>
            <w:rFonts w:ascii="Times New Roman" w:hAnsi="Times New Roman"/>
            <w:sz w:val="28"/>
            <w:szCs w:val="28"/>
          </w:rPr>
          <w:t xml:space="preserve">: Дактилоскопия </w:t>
        </w:r>
      </w:hyperlink>
      <w:hyperlink r:id="rId15" w:history="1">
        <w:r w:rsidR="003403C3" w:rsidRPr="00C84FDE">
          <w:rPr>
            <w:rStyle w:val="a5"/>
            <w:rFonts w:ascii="Times New Roman" w:hAnsi="Times New Roman"/>
            <w:sz w:val="28"/>
            <w:szCs w:val="28"/>
          </w:rPr>
          <w:t xml:space="preserve">— </w:t>
        </w:r>
      </w:hyperlink>
      <w:hyperlink r:id="rId16" w:history="1">
        <w:r w:rsidR="003403C3" w:rsidRPr="00C84FDE">
          <w:rPr>
            <w:rStyle w:val="a5"/>
            <w:rFonts w:ascii="Times New Roman" w:hAnsi="Times New Roman"/>
            <w:sz w:val="28"/>
            <w:szCs w:val="28"/>
          </w:rPr>
          <w:t>Российская газета (rg.ru)</w:t>
        </w:r>
      </w:hyperlink>
    </w:p>
    <w:p w:rsidR="00193929" w:rsidRPr="00C84FDE" w:rsidRDefault="001126BC" w:rsidP="00C84FDE">
      <w:pPr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hyperlink r:id="rId17" w:history="1">
        <w:r w:rsidR="003403C3" w:rsidRPr="00C84FDE">
          <w:rPr>
            <w:rStyle w:val="a5"/>
            <w:rFonts w:ascii="Times New Roman" w:hAnsi="Times New Roman"/>
            <w:sz w:val="28"/>
            <w:szCs w:val="28"/>
          </w:rPr>
          <w:t>Диссертация на тему «Современная дактилоскопия: Теория, практика и тенденции развития</w:t>
        </w:r>
      </w:hyperlink>
      <w:hyperlink r:id="rId18" w:history="1">
        <w:r w:rsidR="003403C3" w:rsidRPr="00C84FDE">
          <w:rPr>
            <w:rStyle w:val="a5"/>
            <w:rFonts w:ascii="Times New Roman" w:hAnsi="Times New Roman"/>
            <w:sz w:val="28"/>
            <w:szCs w:val="28"/>
          </w:rPr>
          <w:t xml:space="preserve">» </w:t>
        </w:r>
      </w:hyperlink>
      <w:hyperlink r:id="rId19" w:history="1">
        <w:r w:rsidR="003403C3" w:rsidRPr="00C84FDE">
          <w:rPr>
            <w:rStyle w:val="a5"/>
            <w:rFonts w:ascii="Times New Roman" w:hAnsi="Times New Roman"/>
            <w:sz w:val="28"/>
            <w:szCs w:val="28"/>
          </w:rPr>
          <w:t>(dissercat.com)</w:t>
        </w:r>
      </w:hyperlink>
    </w:p>
    <w:p w:rsidR="00C84FDE" w:rsidRPr="00F139AB" w:rsidRDefault="00C84FDE" w:rsidP="00583DAD">
      <w:pPr>
        <w:rPr>
          <w:rFonts w:ascii="Times New Roman" w:hAnsi="Times New Roman"/>
          <w:sz w:val="28"/>
          <w:szCs w:val="28"/>
        </w:rPr>
      </w:pPr>
    </w:p>
    <w:sectPr w:rsidR="00C84FDE" w:rsidRPr="00F139AB" w:rsidSect="00583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F36"/>
    <w:multiLevelType w:val="hybridMultilevel"/>
    <w:tmpl w:val="2DE4CFEA"/>
    <w:lvl w:ilvl="0" w:tplc="BE0A1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EF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8E0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ACD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C1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00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65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2E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ED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7406A0"/>
    <w:multiLevelType w:val="multilevel"/>
    <w:tmpl w:val="C74C26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40745"/>
    <w:multiLevelType w:val="hybridMultilevel"/>
    <w:tmpl w:val="108624CA"/>
    <w:lvl w:ilvl="0" w:tplc="BF469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F2A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6E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B46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A7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02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CF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A0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E08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6A56A2"/>
    <w:multiLevelType w:val="hybridMultilevel"/>
    <w:tmpl w:val="9EA25C52"/>
    <w:lvl w:ilvl="0" w:tplc="1BF4A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90A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A3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4D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25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A8F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0F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FE6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27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7096B49"/>
    <w:multiLevelType w:val="multilevel"/>
    <w:tmpl w:val="31C492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53704"/>
    <w:multiLevelType w:val="multilevel"/>
    <w:tmpl w:val="9462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0C6435"/>
    <w:multiLevelType w:val="hybridMultilevel"/>
    <w:tmpl w:val="2202F9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765E3E"/>
    <w:multiLevelType w:val="hybridMultilevel"/>
    <w:tmpl w:val="8B909C8A"/>
    <w:lvl w:ilvl="0" w:tplc="E1AC3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E5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B68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C6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34A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CA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708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A29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809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BE7AED"/>
    <w:multiLevelType w:val="multilevel"/>
    <w:tmpl w:val="53322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7F14B4"/>
    <w:multiLevelType w:val="multilevel"/>
    <w:tmpl w:val="F2A67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BB68B8"/>
    <w:multiLevelType w:val="multilevel"/>
    <w:tmpl w:val="75D27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4FB4C42"/>
    <w:multiLevelType w:val="multilevel"/>
    <w:tmpl w:val="A9E0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7367B9"/>
    <w:multiLevelType w:val="hybridMultilevel"/>
    <w:tmpl w:val="FD041CBA"/>
    <w:lvl w:ilvl="0" w:tplc="74F07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40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7CF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E9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26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D4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C7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6B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23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F5F69B0"/>
    <w:multiLevelType w:val="multilevel"/>
    <w:tmpl w:val="9C90AF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2F1984"/>
    <w:multiLevelType w:val="multilevel"/>
    <w:tmpl w:val="43A4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1C2089"/>
    <w:multiLevelType w:val="hybridMultilevel"/>
    <w:tmpl w:val="E2684B58"/>
    <w:lvl w:ilvl="0" w:tplc="C0D68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A0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6A6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2B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C47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487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EF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988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467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D562598"/>
    <w:multiLevelType w:val="hybridMultilevel"/>
    <w:tmpl w:val="CCF20B1C"/>
    <w:lvl w:ilvl="0" w:tplc="9620D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EA5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C86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65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0A7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4C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E9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425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A6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D644333"/>
    <w:multiLevelType w:val="multilevel"/>
    <w:tmpl w:val="7F74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632A81"/>
    <w:multiLevelType w:val="hybridMultilevel"/>
    <w:tmpl w:val="940CF502"/>
    <w:lvl w:ilvl="0" w:tplc="07FA7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5E4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E0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AF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CAC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405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26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6D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02A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83B24F5"/>
    <w:multiLevelType w:val="hybridMultilevel"/>
    <w:tmpl w:val="1D328934"/>
    <w:lvl w:ilvl="0" w:tplc="F01E4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8AD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C5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83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E6E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1CE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2D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F0E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F09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BF74D5C"/>
    <w:multiLevelType w:val="multilevel"/>
    <w:tmpl w:val="03C85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5713A5"/>
    <w:multiLevelType w:val="multilevel"/>
    <w:tmpl w:val="8410F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D73CFD"/>
    <w:multiLevelType w:val="multilevel"/>
    <w:tmpl w:val="E0A013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2253A9"/>
    <w:multiLevelType w:val="hybridMultilevel"/>
    <w:tmpl w:val="9DC40346"/>
    <w:lvl w:ilvl="0" w:tplc="D870E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CE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984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EAD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0EF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82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09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E6D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82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95D5F13"/>
    <w:multiLevelType w:val="multilevel"/>
    <w:tmpl w:val="4568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7425CA"/>
    <w:multiLevelType w:val="hybridMultilevel"/>
    <w:tmpl w:val="CFB2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B67C16"/>
    <w:multiLevelType w:val="multilevel"/>
    <w:tmpl w:val="4E5E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4"/>
  </w:num>
  <w:num w:numId="3">
    <w:abstractNumId w:val="17"/>
  </w:num>
  <w:num w:numId="4">
    <w:abstractNumId w:val="5"/>
  </w:num>
  <w:num w:numId="5">
    <w:abstractNumId w:val="24"/>
  </w:num>
  <w:num w:numId="6">
    <w:abstractNumId w:val="10"/>
  </w:num>
  <w:num w:numId="7">
    <w:abstractNumId w:val="21"/>
  </w:num>
  <w:num w:numId="8">
    <w:abstractNumId w:val="1"/>
  </w:num>
  <w:num w:numId="9">
    <w:abstractNumId w:val="11"/>
  </w:num>
  <w:num w:numId="10">
    <w:abstractNumId w:val="4"/>
  </w:num>
  <w:num w:numId="11">
    <w:abstractNumId w:val="20"/>
  </w:num>
  <w:num w:numId="12">
    <w:abstractNumId w:val="9"/>
  </w:num>
  <w:num w:numId="13">
    <w:abstractNumId w:val="13"/>
  </w:num>
  <w:num w:numId="14">
    <w:abstractNumId w:val="8"/>
  </w:num>
  <w:num w:numId="15">
    <w:abstractNumId w:val="22"/>
  </w:num>
  <w:num w:numId="16">
    <w:abstractNumId w:val="12"/>
  </w:num>
  <w:num w:numId="17">
    <w:abstractNumId w:val="7"/>
  </w:num>
  <w:num w:numId="18">
    <w:abstractNumId w:val="15"/>
  </w:num>
  <w:num w:numId="19">
    <w:abstractNumId w:val="23"/>
  </w:num>
  <w:num w:numId="20">
    <w:abstractNumId w:val="19"/>
  </w:num>
  <w:num w:numId="21">
    <w:abstractNumId w:val="0"/>
  </w:num>
  <w:num w:numId="22">
    <w:abstractNumId w:val="3"/>
  </w:num>
  <w:num w:numId="23">
    <w:abstractNumId w:val="18"/>
  </w:num>
  <w:num w:numId="24">
    <w:abstractNumId w:val="16"/>
  </w:num>
  <w:num w:numId="25">
    <w:abstractNumId w:val="2"/>
  </w:num>
  <w:num w:numId="26">
    <w:abstractNumId w:val="6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3AF"/>
    <w:rsid w:val="00055425"/>
    <w:rsid w:val="00106EE2"/>
    <w:rsid w:val="001126BC"/>
    <w:rsid w:val="00193929"/>
    <w:rsid w:val="00197BE0"/>
    <w:rsid w:val="00216285"/>
    <w:rsid w:val="00276879"/>
    <w:rsid w:val="002A4878"/>
    <w:rsid w:val="003403C3"/>
    <w:rsid w:val="003563AF"/>
    <w:rsid w:val="0036314E"/>
    <w:rsid w:val="004E2C4B"/>
    <w:rsid w:val="00583DAD"/>
    <w:rsid w:val="006043FC"/>
    <w:rsid w:val="00681424"/>
    <w:rsid w:val="007321F8"/>
    <w:rsid w:val="007363D7"/>
    <w:rsid w:val="00766D77"/>
    <w:rsid w:val="00860CDF"/>
    <w:rsid w:val="008D7D6E"/>
    <w:rsid w:val="008E5EE3"/>
    <w:rsid w:val="00956F14"/>
    <w:rsid w:val="009C4B42"/>
    <w:rsid w:val="009E59BE"/>
    <w:rsid w:val="00A27B41"/>
    <w:rsid w:val="00A45FCE"/>
    <w:rsid w:val="00A57858"/>
    <w:rsid w:val="00B609A5"/>
    <w:rsid w:val="00C84FDE"/>
    <w:rsid w:val="00D64A39"/>
    <w:rsid w:val="00DD33FB"/>
    <w:rsid w:val="00DE6015"/>
    <w:rsid w:val="00EA5398"/>
    <w:rsid w:val="00EC6954"/>
    <w:rsid w:val="00EE1B2A"/>
    <w:rsid w:val="00F00CED"/>
    <w:rsid w:val="00F139AB"/>
    <w:rsid w:val="00F648FA"/>
    <w:rsid w:val="00FF0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78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732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1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21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21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321F8"/>
    <w:rPr>
      <w:color w:val="0000FF"/>
      <w:u w:val="single"/>
    </w:rPr>
  </w:style>
  <w:style w:type="paragraph" w:customStyle="1" w:styleId="c23">
    <w:name w:val="c23"/>
    <w:basedOn w:val="a"/>
    <w:rsid w:val="009C4B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9C4B42"/>
  </w:style>
  <w:style w:type="paragraph" w:customStyle="1" w:styleId="c10">
    <w:name w:val="c10"/>
    <w:basedOn w:val="a"/>
    <w:rsid w:val="009C4B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9C4B42"/>
  </w:style>
  <w:style w:type="table" w:styleId="a6">
    <w:name w:val="Table Grid"/>
    <w:basedOn w:val="a1"/>
    <w:uiPriority w:val="39"/>
    <w:rsid w:val="00860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860C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860C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PlainTable5">
    <w:name w:val="Plain Table 5"/>
    <w:basedOn w:val="a1"/>
    <w:uiPriority w:val="45"/>
    <w:rsid w:val="00860C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">
    <w:name w:val="Grid Table 6 Colorful"/>
    <w:basedOn w:val="a1"/>
    <w:uiPriority w:val="51"/>
    <w:rsid w:val="00860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c40">
    <w:name w:val="c40"/>
    <w:basedOn w:val="a"/>
    <w:rsid w:val="00EE1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E1B2A"/>
  </w:style>
  <w:style w:type="paragraph" w:customStyle="1" w:styleId="c18">
    <w:name w:val="c18"/>
    <w:basedOn w:val="a"/>
    <w:rsid w:val="00EE1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27B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7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4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2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4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9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0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d-control.fandom.com/wiki/%D0%94%D0%B0%D0%BA%D1%82%D0%B8%D0%BB%D0%BE%D1%81%D0%BA%D0%BE%D0%BF%D0%B8%D1%8F" TargetMode="External"/><Relationship Id="rId13" Type="http://schemas.openxmlformats.org/officeDocument/2006/relationships/hyperlink" Target="https://rg.ru/2010/03/18/bastrykin.html" TargetMode="External"/><Relationship Id="rId18" Type="http://schemas.openxmlformats.org/officeDocument/2006/relationships/hyperlink" Target="https://www.dissercat.com/content/sovremennaya-daktiloskopiya-teoriya-praktika-i-tendentsii-razvitiy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ind-control.fandom.com/wiki/%D0%94%D0%B0%D0%BA%D1%82%D0%B8%D0%BB%D0%BE%D1%81%D0%BA%D0%BE%D0%BF%D0%B8%D1%8F" TargetMode="External"/><Relationship Id="rId12" Type="http://schemas.openxmlformats.org/officeDocument/2006/relationships/hyperlink" Target="https://rg.ru/2010/03/18/bastrykin.html" TargetMode="External"/><Relationship Id="rId17" Type="http://schemas.openxmlformats.org/officeDocument/2006/relationships/hyperlink" Target="https://www.dissercat.com/content/sovremennaya-daktiloskopiya-teoriya-praktika-i-tendentsii-razviti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g.ru/2010/03/18/bastrykin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0%D0%BA%D1%82%D0%B8%D0%BB%D0%BE%D1%81%D0%BA%D0%BE%D0%BF%D0%B8%D1%8F" TargetMode="External"/><Relationship Id="rId11" Type="http://schemas.openxmlformats.org/officeDocument/2006/relationships/hyperlink" Target="https://pikabu.ru/story/na_konchikakh_paltsev_daktiloskopiya_7191220" TargetMode="External"/><Relationship Id="rId5" Type="http://schemas.openxmlformats.org/officeDocument/2006/relationships/hyperlink" Target="https://ru.wikipedia.org/wiki/%D0%94%D0%B0%D0%BA%D1%82%D0%B8%D0%BB%D0%BE%D1%81%D0%BA%D0%BE%D0%BF%D0%B8%D1%8F" TargetMode="External"/><Relationship Id="rId15" Type="http://schemas.openxmlformats.org/officeDocument/2006/relationships/hyperlink" Target="https://rg.ru/2010/03/18/bastrykin.html" TargetMode="External"/><Relationship Id="rId10" Type="http://schemas.openxmlformats.org/officeDocument/2006/relationships/hyperlink" Target="https://pikabu.ru/story/na_konchikakh_paltsev_daktiloskopiya_7191220" TargetMode="External"/><Relationship Id="rId19" Type="http://schemas.openxmlformats.org/officeDocument/2006/relationships/hyperlink" Target="https://www.dissercat.com/content/sovremennaya-daktiloskopiya-teoriya-praktika-i-tendentsii-razvit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kabu.ru/story/na_konchikakh_paltsev_daktiloskopiya_7191220" TargetMode="External"/><Relationship Id="rId14" Type="http://schemas.openxmlformats.org/officeDocument/2006/relationships/hyperlink" Target="https://rg.ru/2010/03/18/bastryk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9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Ахметзянова</cp:lastModifiedBy>
  <cp:revision>19</cp:revision>
  <dcterms:created xsi:type="dcterms:W3CDTF">2021-02-03T18:12:00Z</dcterms:created>
  <dcterms:modified xsi:type="dcterms:W3CDTF">2022-11-20T16:58:00Z</dcterms:modified>
</cp:coreProperties>
</file>