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DC" w:rsidRPr="00E52208" w:rsidRDefault="001B15DC" w:rsidP="001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208">
        <w:rPr>
          <w:rFonts w:ascii="Times New Roman" w:hAnsi="Times New Roman" w:cs="Times New Roman"/>
          <w:sz w:val="24"/>
          <w:szCs w:val="24"/>
        </w:rPr>
        <w:t xml:space="preserve">Никитина Татьяна </w:t>
      </w:r>
      <w:proofErr w:type="gramStart"/>
      <w:r w:rsidRPr="00E52208">
        <w:rPr>
          <w:rFonts w:ascii="Times New Roman" w:hAnsi="Times New Roman" w:cs="Times New Roman"/>
          <w:sz w:val="24"/>
          <w:szCs w:val="24"/>
        </w:rPr>
        <w:t>Андреевна,</w:t>
      </w:r>
      <w:r w:rsidRPr="00E52208">
        <w:rPr>
          <w:rFonts w:ascii="Times New Roman" w:hAnsi="Times New Roman" w:cs="Times New Roman"/>
          <w:sz w:val="24"/>
          <w:szCs w:val="24"/>
        </w:rPr>
        <w:br/>
        <w:t>музыкальный</w:t>
      </w:r>
      <w:proofErr w:type="gramEnd"/>
      <w:r w:rsidRPr="00E52208">
        <w:rPr>
          <w:rFonts w:ascii="Times New Roman" w:hAnsi="Times New Roman" w:cs="Times New Roman"/>
          <w:sz w:val="24"/>
          <w:szCs w:val="24"/>
        </w:rPr>
        <w:t xml:space="preserve"> руководитель,</w:t>
      </w:r>
      <w:r w:rsidRPr="00E52208">
        <w:rPr>
          <w:rFonts w:ascii="Times New Roman" w:hAnsi="Times New Roman" w:cs="Times New Roman"/>
          <w:sz w:val="24"/>
          <w:szCs w:val="24"/>
        </w:rPr>
        <w:br/>
        <w:t>М</w:t>
      </w:r>
      <w:r w:rsidR="00E52208" w:rsidRPr="00E52208">
        <w:rPr>
          <w:rFonts w:ascii="Times New Roman" w:hAnsi="Times New Roman" w:cs="Times New Roman"/>
          <w:sz w:val="24"/>
          <w:szCs w:val="24"/>
        </w:rPr>
        <w:t>ДОБУ</w:t>
      </w:r>
      <w:r w:rsidRPr="00E52208">
        <w:rPr>
          <w:rFonts w:ascii="Times New Roman" w:hAnsi="Times New Roman" w:cs="Times New Roman"/>
          <w:sz w:val="24"/>
          <w:szCs w:val="24"/>
        </w:rPr>
        <w:t xml:space="preserve"> №2</w:t>
      </w:r>
      <w:r w:rsidR="00E52208" w:rsidRPr="00E52208">
        <w:rPr>
          <w:rFonts w:ascii="Times New Roman" w:hAnsi="Times New Roman" w:cs="Times New Roman"/>
          <w:sz w:val="24"/>
          <w:szCs w:val="24"/>
        </w:rPr>
        <w:t>0</w:t>
      </w:r>
      <w:r w:rsidRPr="00E52208">
        <w:rPr>
          <w:rFonts w:ascii="Times New Roman" w:hAnsi="Times New Roman" w:cs="Times New Roman"/>
          <w:sz w:val="24"/>
          <w:szCs w:val="24"/>
        </w:rPr>
        <w:t xml:space="preserve">, г. </w:t>
      </w:r>
      <w:r w:rsidR="00E52208" w:rsidRPr="00E52208">
        <w:rPr>
          <w:rFonts w:ascii="Times New Roman" w:hAnsi="Times New Roman" w:cs="Times New Roman"/>
          <w:sz w:val="24"/>
          <w:szCs w:val="24"/>
        </w:rPr>
        <w:t>Минусинск</w:t>
      </w:r>
      <w:r w:rsidRPr="00E52208">
        <w:rPr>
          <w:rFonts w:ascii="Times New Roman" w:hAnsi="Times New Roman" w:cs="Times New Roman"/>
          <w:sz w:val="24"/>
          <w:szCs w:val="24"/>
        </w:rPr>
        <w:t>, Красноярский край.</w:t>
      </w:r>
    </w:p>
    <w:p w:rsidR="001B15DC" w:rsidRPr="00E52208" w:rsidRDefault="001B15DC">
      <w:pPr>
        <w:rPr>
          <w:sz w:val="24"/>
          <w:szCs w:val="24"/>
        </w:rPr>
      </w:pPr>
    </w:p>
    <w:p w:rsidR="00554CD9" w:rsidRPr="00E52208" w:rsidRDefault="006F24AA" w:rsidP="001B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08">
        <w:rPr>
          <w:rFonts w:ascii="Times New Roman" w:hAnsi="Times New Roman" w:cs="Times New Roman"/>
          <w:b/>
          <w:sz w:val="24"/>
          <w:szCs w:val="24"/>
        </w:rPr>
        <w:t>Вокально – хоровые упражнения на зан</w:t>
      </w:r>
      <w:r w:rsidR="001B15DC" w:rsidRPr="00E52208">
        <w:rPr>
          <w:rFonts w:ascii="Times New Roman" w:hAnsi="Times New Roman" w:cs="Times New Roman"/>
          <w:b/>
          <w:sz w:val="24"/>
          <w:szCs w:val="24"/>
        </w:rPr>
        <w:t xml:space="preserve">ятиях </w:t>
      </w:r>
      <w:proofErr w:type="spellStart"/>
      <w:r w:rsidR="001B15DC" w:rsidRPr="00E52208">
        <w:rPr>
          <w:rFonts w:ascii="Times New Roman" w:hAnsi="Times New Roman" w:cs="Times New Roman"/>
          <w:b/>
          <w:sz w:val="24"/>
          <w:szCs w:val="24"/>
        </w:rPr>
        <w:t>логоритмикой</w:t>
      </w:r>
      <w:proofErr w:type="spellEnd"/>
      <w:r w:rsidR="001B15DC" w:rsidRPr="00E52208">
        <w:rPr>
          <w:rFonts w:ascii="Times New Roman" w:hAnsi="Times New Roman" w:cs="Times New Roman"/>
          <w:b/>
          <w:sz w:val="24"/>
          <w:szCs w:val="24"/>
        </w:rPr>
        <w:t xml:space="preserve"> для детей с тяжелым нарушением речи</w:t>
      </w:r>
      <w:r w:rsidRPr="00E52208">
        <w:rPr>
          <w:rFonts w:ascii="Times New Roman" w:hAnsi="Times New Roman" w:cs="Times New Roman"/>
          <w:b/>
          <w:sz w:val="24"/>
          <w:szCs w:val="24"/>
        </w:rPr>
        <w:t>.</w:t>
      </w:r>
    </w:p>
    <w:p w:rsidR="006F24AA" w:rsidRPr="00E52208" w:rsidRDefault="006F24AA" w:rsidP="001B15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проблема развития обучения и воспитания детей дошкольного возраста становится особенно значимой. Детей с нарушениями речи с каждым годом становится все больше и им следует вовремя оказать помощь, исправить дефекты звукопроизношения. Это в свою очередь влияет на качественную подготовку дошкольников к школе, так как в дальнейшем они будут испытывать определенные трудности в овладении письмом и чтением. Таким образом, вовремя оказанная помощь в исправлении дефектов звукопроизношения – одна из важнейших задач современного дошкольного образования.</w:t>
      </w:r>
    </w:p>
    <w:p w:rsidR="00793847" w:rsidRPr="00E52208" w:rsidRDefault="00793847" w:rsidP="001B15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диагностики детей с нарушениями речи показывает, что они отстают от сверстников и в музыкальном развитии: аритмичность, плохой мелодический слух, музыкальная память, интонационная выразительность – вот что необходимо преодолеть педагогу.</w:t>
      </w:r>
    </w:p>
    <w:p w:rsidR="00793847" w:rsidRPr="00E52208" w:rsidRDefault="00793847" w:rsidP="001B15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речевого аппарата этих детей заключаются в вялости лицевых мышц, зажатости нижней </w:t>
      </w:r>
      <w:proofErr w:type="gram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челюсти,,</w:t>
      </w:r>
      <w:proofErr w:type="gram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плохой работе резонаторов. В значительной мере затруднена выработка правильного певческого дыхания.</w:t>
      </w:r>
    </w:p>
    <w:p w:rsidR="006F24AA" w:rsidRPr="00E52208" w:rsidRDefault="006F24AA" w:rsidP="001B15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музыкальных занятий с детьми с тяжелыми нарушениями речи (ТНР) я использую такой эффективный метод преодоления речевых нарушений, как логопедическая ритмика (речевая ритмика). </w:t>
      </w:r>
      <w:r w:rsidRPr="00E52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</w:t>
      </w:r>
      <w:r w:rsidR="001B15DC" w:rsidRPr="00E52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[1, с.9]</w:t>
      </w:r>
      <w:r w:rsidRPr="00E52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F24AA" w:rsidRPr="00E52208" w:rsidRDefault="006F24AA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— ЛОГОРИТМИКА? Все, окружающее нас живет по законам ритма. Смена времен года, день и ночь, сердечный ритм и многое другое подчинено определенному ритму. Любые ритмические движения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— ритмических упражнениях и играх.</w:t>
      </w:r>
    </w:p>
    <w:bookmarkEnd w:id="0"/>
    <w:p w:rsidR="00793847" w:rsidRPr="00E52208" w:rsidRDefault="00793847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Доречевую подготовку</w:t>
      </w:r>
      <w:r w:rsidR="00372584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в виде игр – упражнений. Особенного внимания требует выработка певческого дыхания смешанного типа. Часто, вдох у детей, имеющих нарушения речи, сопровождается поднятием плеч. Это недопустимо, так как препятствует правильному звукообразованию. Формируя короткий вдох и длинный выдох, можно </w:t>
      </w:r>
      <w:r w:rsidR="00372584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осенние листочки на тонких ниточках, «трепещущие на ветру» перышки, снежинки из салфеток, которые как можно дольше не должны упасть, поддерживаемые в воздухе активным выдохом.</w:t>
      </w:r>
    </w:p>
    <w:p w:rsidR="00372584" w:rsidRPr="00E52208" w:rsidRDefault="00372584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звукообразованием начинается с </w:t>
      </w:r>
      <w:proofErr w:type="spell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распевок</w:t>
      </w:r>
      <w:proofErr w:type="spell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много гласных и звонких согласных в окончаниях слов. Полезно использовать песни – игры, построенные по принципу «эхо», они увеличивают возможность самоконтроля и постоянного сравнения своего исполнения с исполнением педагога.</w:t>
      </w:r>
    </w:p>
    <w:p w:rsidR="00372584" w:rsidRPr="00E52208" w:rsidRDefault="00372584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принципу полезно вести разучивание </w:t>
      </w:r>
      <w:r w:rsidR="005871D0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песен, разнообразя многократное повторение одной и той же фразы элементами игры. В любом случае, это выглядит так, что фраза, спетая педагогом, является эталоном певческого звука и должна все время повторяться.</w:t>
      </w:r>
    </w:p>
    <w:p w:rsidR="005871D0" w:rsidRPr="00E52208" w:rsidRDefault="00F77C5F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в вокальной работе с детьми, на занятиях </w:t>
      </w:r>
      <w:proofErr w:type="spell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логоритмикой</w:t>
      </w:r>
      <w:proofErr w:type="spell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 работа над дикцией. Необходимо просить детей как можно шире открывать рот, утрированно произнося гласные «О», «А», «Я», раскрепощая нижнюю челюсть. Это помогает добиваться интонационной выразительности исполнения. Как правило, в словах песни, на которые приходится логическое ударение, ударные слоги приходятся на более долгие длительности. </w:t>
      </w:r>
    </w:p>
    <w:p w:rsidR="00F77C5F" w:rsidRPr="00E52208" w:rsidRDefault="00F77C5F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любой песней или </w:t>
      </w:r>
      <w:proofErr w:type="spell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попевкой</w:t>
      </w:r>
      <w:proofErr w:type="spell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обязательно и музыкальными, и логопедическими задачами. Совместная работа логопеда и музыкального руководителя способствует коррекции речи ребенка.</w:t>
      </w:r>
    </w:p>
    <w:p w:rsidR="00F77C5F" w:rsidRPr="00E52208" w:rsidRDefault="00F77C5F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двигательного аппарата является фактором, стимулирующим развитие речи и </w:t>
      </w:r>
      <w:proofErr w:type="gram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ведущая роль в формировании нервно – психических процессов у детей.</w:t>
      </w:r>
    </w:p>
    <w:p w:rsidR="00F77C5F" w:rsidRPr="00E52208" w:rsidRDefault="00F77C5F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характеристик речи является ее темп и ритм. </w:t>
      </w:r>
      <w:proofErr w:type="spell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Послоговой</w:t>
      </w:r>
      <w:proofErr w:type="spell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ритм является равномерно повторяющимся, по своим механизмам он является родственным ходьбе, дыханию, сердцебиению. </w:t>
      </w:r>
    </w:p>
    <w:p w:rsidR="00AD730C" w:rsidRPr="00E52208" w:rsidRDefault="00AD730C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Вокально – хоровая работа с детьми с нарушением речи является </w:t>
      </w:r>
      <w:proofErr w:type="gram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 стороной</w:t>
      </w:r>
      <w:proofErr w:type="gram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логопедической коррекции, поскольку она способствует налаживанию работы речевого аппарата детей с ТНР и развивает музыкально – слуховое восприятие. Одним из важных условий вокальной работы является освоение музыкальной речи – органического единства слова и музыки.</w:t>
      </w:r>
    </w:p>
    <w:p w:rsidR="00A96AFF" w:rsidRPr="00E52208" w:rsidRDefault="00AD730C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 – хоровая работа обычно начинается с распевания, а уже потом с разучивания песен. Педагог должен пояснить детям, что необходимо «разогреть» горло, «сделать голосовую зарядку»</w:t>
      </w:r>
      <w:r w:rsidR="0067347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[2, с. 45]</w:t>
      </w: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347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Многократный повтор </w:t>
      </w:r>
      <w:proofErr w:type="spellStart"/>
      <w:r w:rsidR="0067347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="0067347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разучиваемых на музыкальных занятиях, </w:t>
      </w:r>
      <w:proofErr w:type="spellStart"/>
      <w:r w:rsidR="0067347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способстует</w:t>
      </w:r>
      <w:proofErr w:type="spellEnd"/>
      <w:r w:rsidR="0067347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переходу к работе над конкретной песней. Таким образом, голосовой аппарат оказывается подготовленным к более сильным нагрузкам. </w:t>
      </w:r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новых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выстраивать по так называемой «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глинкинской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системе», при которой их диапазон увеличивается от примы до квинты. На упражнениях дети овладевают способностью повторять заданные педагогом звуки – с помощью инструмента и в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акапельном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звучании </w:t>
      </w:r>
      <w:proofErr w:type="gram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то</w:t>
      </w:r>
      <w:proofErr w:type="gram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юез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сопровождения). Чтобы процесс распевания не показался детям утомительным, педагог предлагает воспитанникам исполнение упражнений в разных вариантах: прием «Эхо», «Перекличка», «Соревнование», «Девочки- мальчики» </w:t>
      </w:r>
      <w:proofErr w:type="gram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т.</w:t>
      </w:r>
      <w:proofErr w:type="gram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По мере освоения простейших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постепенно разучивать новые, которые строятся в более широком диапазоне.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исполнять как на различные открытые слоги – «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«ля», «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«ми», «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т. д. примером послужат народные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песни, мелодии которых построены в </w:t>
      </w:r>
      <w:proofErr w:type="spellStart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диапазоах</w:t>
      </w:r>
      <w:proofErr w:type="spellEnd"/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певческих интервалах: «Андрей – воробей», «Снег, лед, кутерьма, здравствуй зимушка зима», «Падают листики», «Бьют часы на башне», «В огороде заинька», «Паровоз» [</w:t>
      </w:r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с. 35</w:t>
      </w:r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Большое внимание при работе с детьми в данной категории можно уделить и пальчиковым играм, которые тренируют внимание, развивают логическое мышление и память.</w:t>
      </w:r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полезно совмещать с пением, потому что так лучше запоминается </w:t>
      </w:r>
      <w:proofErr w:type="spellStart"/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распевка</w:t>
      </w:r>
      <w:proofErr w:type="spellEnd"/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творческими заданиями, которые предлагает Т. Э. </w:t>
      </w:r>
      <w:proofErr w:type="spellStart"/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Тютюнникова</w:t>
      </w:r>
      <w:proofErr w:type="spellEnd"/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игры – </w:t>
      </w:r>
      <w:proofErr w:type="spellStart"/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="00A96AFF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«Большие и маленькие волны», «Ладушки», «Танцуем играя», «Лиса» и т. д. [2, с. 11]. </w:t>
      </w:r>
    </w:p>
    <w:p w:rsidR="00AD730C" w:rsidRPr="00E52208" w:rsidRDefault="00A96AFF" w:rsidP="001B15D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певческих навыков эффективно способствует решению коррекционно – развивающих задач при работе с детьми с ТНР. В процессе обучения пению наблюдается положительная динамика в речевом развитии дошкольников.</w:t>
      </w:r>
      <w:r w:rsidR="00310F72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подобранный репертуар помогает, пробуждает мысль, фантазию детей, развивает мимику и эмоциональную динамику. У детей развивается мелодический слух и появляется интонационная выразительность. Вокальные навыки помогают углублению и </w:t>
      </w:r>
      <w:proofErr w:type="gram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регуляции дыхания</w:t>
      </w:r>
      <w:proofErr w:type="gram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укреплению голосового аппарата. В процессе пения особенно активно </w:t>
      </w:r>
      <w:proofErr w:type="gramStart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 основные</w:t>
      </w:r>
      <w:proofErr w:type="gramEnd"/>
      <w:r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способности ребенка</w:t>
      </w:r>
      <w:r w:rsidR="001B15DC" w:rsidRPr="00E5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эмоциональная отзывчивость, музыкальный слух, чувство ритма.</w:t>
      </w:r>
    </w:p>
    <w:p w:rsidR="006F24AA" w:rsidRPr="00E52208" w:rsidRDefault="006F24AA" w:rsidP="001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5DC" w:rsidRPr="00E52208" w:rsidRDefault="001B15DC" w:rsidP="001B1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08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7E3B08" w:rsidRPr="00E52208" w:rsidRDefault="007E3B08" w:rsidP="001B1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208">
        <w:rPr>
          <w:rFonts w:ascii="Times New Roman" w:hAnsi="Times New Roman" w:cs="Times New Roman"/>
          <w:sz w:val="24"/>
          <w:szCs w:val="24"/>
        </w:rPr>
        <w:t>Ветлугина Н. А. Методика музыкального воспитания в детском саду. _ М.: Просвещение, 1989.</w:t>
      </w:r>
    </w:p>
    <w:p w:rsidR="001B15DC" w:rsidRPr="00E52208" w:rsidRDefault="007E3B08" w:rsidP="001B1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20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52208">
        <w:rPr>
          <w:rFonts w:ascii="Times New Roman" w:hAnsi="Times New Roman" w:cs="Times New Roman"/>
          <w:sz w:val="24"/>
          <w:szCs w:val="24"/>
        </w:rPr>
        <w:t xml:space="preserve"> М. Ю</w:t>
      </w:r>
      <w:r w:rsidR="001B15DC" w:rsidRPr="00E52208">
        <w:rPr>
          <w:rFonts w:ascii="Times New Roman" w:hAnsi="Times New Roman" w:cs="Times New Roman"/>
          <w:sz w:val="24"/>
          <w:szCs w:val="24"/>
        </w:rPr>
        <w:t>.</w:t>
      </w:r>
      <w:r w:rsidRPr="00E52208">
        <w:rPr>
          <w:rFonts w:ascii="Times New Roman" w:hAnsi="Times New Roman" w:cs="Times New Roman"/>
          <w:sz w:val="24"/>
          <w:szCs w:val="24"/>
        </w:rPr>
        <w:t xml:space="preserve"> Вокально – хоровая работа в детском саду. Методическое пособие. </w:t>
      </w:r>
      <w:r w:rsidR="001B15DC" w:rsidRPr="00E52208">
        <w:rPr>
          <w:rFonts w:ascii="Times New Roman" w:hAnsi="Times New Roman" w:cs="Times New Roman"/>
          <w:sz w:val="24"/>
          <w:szCs w:val="24"/>
        </w:rPr>
        <w:t xml:space="preserve"> М.: </w:t>
      </w:r>
      <w:r w:rsidRPr="00E52208">
        <w:rPr>
          <w:rFonts w:ascii="Times New Roman" w:hAnsi="Times New Roman" w:cs="Times New Roman"/>
          <w:sz w:val="24"/>
          <w:szCs w:val="24"/>
        </w:rPr>
        <w:t xml:space="preserve">Скрипторий, 2010. </w:t>
      </w:r>
      <w:r w:rsidR="001B15DC" w:rsidRPr="00E52208">
        <w:rPr>
          <w:rFonts w:ascii="Times New Roman" w:hAnsi="Times New Roman" w:cs="Times New Roman"/>
          <w:sz w:val="24"/>
          <w:szCs w:val="24"/>
        </w:rPr>
        <w:t>Фомичева О. С. Воспитание успешного ребенка в компьютерном веке. М.: «Гелиос АРВ», 2000.</w:t>
      </w:r>
    </w:p>
    <w:p w:rsidR="001B15DC" w:rsidRPr="00E52208" w:rsidRDefault="001B15DC" w:rsidP="001B1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208">
        <w:rPr>
          <w:rFonts w:ascii="Times New Roman" w:hAnsi="Times New Roman" w:cs="Times New Roman"/>
          <w:sz w:val="24"/>
          <w:szCs w:val="24"/>
        </w:rPr>
        <w:lastRenderedPageBreak/>
        <w:t>Битова</w:t>
      </w:r>
      <w:proofErr w:type="spellEnd"/>
      <w:r w:rsidRPr="00E52208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E52208">
        <w:rPr>
          <w:rFonts w:ascii="Times New Roman" w:hAnsi="Times New Roman" w:cs="Times New Roman"/>
          <w:sz w:val="24"/>
          <w:szCs w:val="24"/>
        </w:rPr>
        <w:t>Липес</w:t>
      </w:r>
      <w:proofErr w:type="spellEnd"/>
      <w:r w:rsidRPr="00E52208">
        <w:rPr>
          <w:rFonts w:ascii="Times New Roman" w:hAnsi="Times New Roman" w:cs="Times New Roman"/>
          <w:sz w:val="24"/>
          <w:szCs w:val="24"/>
        </w:rPr>
        <w:t xml:space="preserve"> Ю. В. Специальные занятия музыкой, ориентированные на стимуляцию речи у детей с тяжелыми нарушениями речевого развития. Организация педагогической среды для детей с эмоционально – волевыми нарушениями и нарушениями общения: метод. </w:t>
      </w:r>
      <w:proofErr w:type="gramStart"/>
      <w:r w:rsidRPr="00E52208">
        <w:rPr>
          <w:rFonts w:ascii="Times New Roman" w:hAnsi="Times New Roman" w:cs="Times New Roman"/>
          <w:sz w:val="24"/>
          <w:szCs w:val="24"/>
        </w:rPr>
        <w:t>рекомендации  для</w:t>
      </w:r>
      <w:proofErr w:type="gramEnd"/>
      <w:r w:rsidRPr="00E52208">
        <w:rPr>
          <w:rFonts w:ascii="Times New Roman" w:hAnsi="Times New Roman" w:cs="Times New Roman"/>
          <w:sz w:val="24"/>
          <w:szCs w:val="24"/>
        </w:rPr>
        <w:t xml:space="preserve"> музыкальных педагогов, логопедов, воспитателей. М.: «Гелиос АРВ», 1994.</w:t>
      </w:r>
    </w:p>
    <w:p w:rsidR="007E3B08" w:rsidRPr="00E52208" w:rsidRDefault="007E3B08" w:rsidP="001B1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208">
        <w:rPr>
          <w:rFonts w:ascii="Times New Roman" w:hAnsi="Times New Roman" w:cs="Times New Roman"/>
          <w:sz w:val="24"/>
          <w:szCs w:val="24"/>
        </w:rPr>
        <w:t>Буцкая</w:t>
      </w:r>
      <w:proofErr w:type="spellEnd"/>
      <w:r w:rsidRPr="00E52208">
        <w:rPr>
          <w:rFonts w:ascii="Times New Roman" w:hAnsi="Times New Roman" w:cs="Times New Roman"/>
          <w:sz w:val="24"/>
          <w:szCs w:val="24"/>
        </w:rPr>
        <w:t xml:space="preserve"> Ж. Н. Развитие вокальных навыков у детей </w:t>
      </w:r>
      <w:proofErr w:type="spellStart"/>
      <w:r w:rsidRPr="00E52208">
        <w:rPr>
          <w:rFonts w:ascii="Times New Roman" w:hAnsi="Times New Roman" w:cs="Times New Roman"/>
          <w:sz w:val="24"/>
          <w:szCs w:val="24"/>
        </w:rPr>
        <w:t>дошкольног</w:t>
      </w:r>
      <w:proofErr w:type="spellEnd"/>
      <w:r w:rsidRPr="00E52208">
        <w:rPr>
          <w:rFonts w:ascii="Times New Roman" w:hAnsi="Times New Roman" w:cs="Times New Roman"/>
          <w:sz w:val="24"/>
          <w:szCs w:val="24"/>
        </w:rPr>
        <w:t xml:space="preserve"> возраста с тяжелыми нарушениями речи // Молодой ученый. – 2018. - №48. </w:t>
      </w:r>
    </w:p>
    <w:p w:rsidR="001B15DC" w:rsidRPr="00E52208" w:rsidRDefault="001B15DC" w:rsidP="001B1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208">
        <w:rPr>
          <w:rFonts w:ascii="Times New Roman" w:hAnsi="Times New Roman" w:cs="Times New Roman"/>
          <w:sz w:val="24"/>
          <w:szCs w:val="24"/>
        </w:rPr>
        <w:t>Филичеева</w:t>
      </w:r>
      <w:proofErr w:type="spellEnd"/>
      <w:r w:rsidRPr="00E52208">
        <w:rPr>
          <w:rFonts w:ascii="Times New Roman" w:hAnsi="Times New Roman" w:cs="Times New Roman"/>
          <w:sz w:val="24"/>
          <w:szCs w:val="24"/>
        </w:rPr>
        <w:t xml:space="preserve"> Т. Б., Туманова Т. В. Дети с общим недоразвитием речи. Воспитание и обучение: учебно – методическое пособие. М.: «Гном – Пресс», 1999.</w:t>
      </w:r>
    </w:p>
    <w:p w:rsidR="0067347C" w:rsidRPr="00E52208" w:rsidRDefault="0067347C" w:rsidP="001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347C" w:rsidRPr="00E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BA8"/>
    <w:multiLevelType w:val="hybridMultilevel"/>
    <w:tmpl w:val="88025C24"/>
    <w:lvl w:ilvl="0" w:tplc="6E426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F"/>
    <w:rsid w:val="001B15DC"/>
    <w:rsid w:val="00310F72"/>
    <w:rsid w:val="00372584"/>
    <w:rsid w:val="00554CD9"/>
    <w:rsid w:val="005871D0"/>
    <w:rsid w:val="0067347C"/>
    <w:rsid w:val="006F24AA"/>
    <w:rsid w:val="007227FF"/>
    <w:rsid w:val="00793847"/>
    <w:rsid w:val="007E3B08"/>
    <w:rsid w:val="00A059FF"/>
    <w:rsid w:val="00A96AFF"/>
    <w:rsid w:val="00AD730C"/>
    <w:rsid w:val="00E52208"/>
    <w:rsid w:val="00F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45DFB-87DB-4E94-9900-E068EC8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2020-02-03T08:22:00Z</dcterms:created>
  <dcterms:modified xsi:type="dcterms:W3CDTF">2023-10-10T03:02:00Z</dcterms:modified>
</cp:coreProperties>
</file>