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9" w:rsidRDefault="00C24EE9" w:rsidP="00C24EE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808C2">
        <w:rPr>
          <w:bCs/>
          <w:sz w:val="28"/>
          <w:szCs w:val="28"/>
        </w:rPr>
        <w:t>Государственное образовательное учреждение</w:t>
      </w:r>
    </w:p>
    <w:p w:rsidR="00C24EE9" w:rsidRPr="005808C2" w:rsidRDefault="00C24EE9" w:rsidP="00C24EE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Луганской Народной Республики</w:t>
      </w:r>
    </w:p>
    <w:p w:rsidR="00C24EE9" w:rsidRPr="005808C2" w:rsidRDefault="00C24EE9" w:rsidP="00C24EE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808C2">
        <w:rPr>
          <w:bCs/>
          <w:sz w:val="28"/>
          <w:szCs w:val="28"/>
        </w:rPr>
        <w:t xml:space="preserve"> «Стахановская специал</w:t>
      </w:r>
      <w:r>
        <w:rPr>
          <w:bCs/>
          <w:sz w:val="28"/>
          <w:szCs w:val="28"/>
        </w:rPr>
        <w:t xml:space="preserve">изированная школа </w:t>
      </w:r>
      <w:r w:rsidRPr="005808C2">
        <w:rPr>
          <w:bCs/>
          <w:sz w:val="28"/>
          <w:szCs w:val="28"/>
        </w:rPr>
        <w:t xml:space="preserve"> № 9</w:t>
      </w:r>
    </w:p>
    <w:p w:rsidR="00C24EE9" w:rsidRPr="00D174E3" w:rsidRDefault="00C24EE9" w:rsidP="00C24EE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808C2">
        <w:rPr>
          <w:bCs/>
          <w:sz w:val="28"/>
          <w:szCs w:val="28"/>
        </w:rPr>
        <w:t xml:space="preserve"> имен</w:t>
      </w:r>
      <w:r>
        <w:rPr>
          <w:bCs/>
          <w:sz w:val="28"/>
          <w:szCs w:val="28"/>
        </w:rPr>
        <w:t>и Алексея Стаханова»</w:t>
      </w:r>
    </w:p>
    <w:p w:rsidR="00C24EE9" w:rsidRDefault="00C24EE9">
      <w:pPr>
        <w:rPr>
          <w:rFonts w:ascii="Times New Roman" w:hAnsi="Times New Roman" w:cs="Times New Roman"/>
          <w:b/>
          <w:sz w:val="28"/>
          <w:szCs w:val="28"/>
        </w:rPr>
      </w:pPr>
    </w:p>
    <w:p w:rsidR="00C24EE9" w:rsidRDefault="00C24EE9" w:rsidP="00C24EE9">
      <w:pPr>
        <w:jc w:val="center"/>
        <w:rPr>
          <w:rFonts w:ascii="Georgia" w:hAnsi="Georgia" w:cs="Times New Roman"/>
          <w:b/>
          <w:color w:val="002060"/>
          <w:sz w:val="48"/>
          <w:szCs w:val="48"/>
        </w:rPr>
      </w:pPr>
    </w:p>
    <w:p w:rsidR="00C24EE9" w:rsidRPr="006730E3" w:rsidRDefault="00C24EE9" w:rsidP="00C24EE9">
      <w:pPr>
        <w:jc w:val="center"/>
        <w:rPr>
          <w:rFonts w:ascii="Georgia" w:hAnsi="Georgia" w:cs="Times New Roman"/>
          <w:b/>
          <w:color w:val="002060"/>
          <w:sz w:val="48"/>
          <w:szCs w:val="48"/>
        </w:rPr>
      </w:pPr>
      <w:r w:rsidRPr="006730E3">
        <w:rPr>
          <w:rFonts w:ascii="Georgia" w:hAnsi="Georgia" w:cs="Times New Roman"/>
          <w:b/>
          <w:color w:val="002060"/>
          <w:sz w:val="48"/>
          <w:szCs w:val="48"/>
        </w:rPr>
        <w:t>Конспект урока на тему:</w:t>
      </w:r>
    </w:p>
    <w:p w:rsidR="00C24EE9" w:rsidRPr="00C24EE9" w:rsidRDefault="00C24EE9" w:rsidP="00C24E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30E3">
        <w:rPr>
          <w:rFonts w:ascii="Georgia" w:hAnsi="Georgia" w:cs="Times New Roman"/>
          <w:b/>
          <w:color w:val="002060"/>
          <w:sz w:val="48"/>
          <w:szCs w:val="48"/>
        </w:rPr>
        <w:t>«</w:t>
      </w:r>
      <w:r w:rsidRPr="00C24EE9">
        <w:rPr>
          <w:rFonts w:ascii="Georgia" w:hAnsi="Georgia" w:cs="Times New Roman"/>
          <w:b/>
          <w:color w:val="002060"/>
          <w:sz w:val="48"/>
          <w:szCs w:val="48"/>
        </w:rPr>
        <w:t>Превосходная степень прилагательных. Грамматика</w:t>
      </w:r>
      <w:r w:rsidRPr="00C24EE9">
        <w:rPr>
          <w:rFonts w:ascii="Georgia" w:hAnsi="Georgia" w:cs="Times New Roman"/>
          <w:b/>
          <w:color w:val="002060"/>
          <w:sz w:val="48"/>
          <w:szCs w:val="48"/>
          <w:lang w:val="en-US"/>
        </w:rPr>
        <w:t>»</w:t>
      </w:r>
    </w:p>
    <w:p w:rsidR="00C24EE9" w:rsidRPr="00C24EE9" w:rsidRDefault="00BA5F2B" w:rsidP="00C24EE9">
      <w:pPr>
        <w:jc w:val="center"/>
        <w:rPr>
          <w:rFonts w:ascii="Georgia" w:hAnsi="Georgia" w:cs="Times New Roman"/>
          <w:b/>
          <w:color w:val="002060"/>
          <w:sz w:val="48"/>
          <w:szCs w:val="48"/>
          <w:lang w:val="en-US"/>
        </w:rPr>
      </w:pPr>
      <w:r>
        <w:rPr>
          <w:rFonts w:ascii="Georgia" w:hAnsi="Georgia" w:cs="Times New Roman"/>
          <w:b/>
          <w:color w:val="002060"/>
          <w:sz w:val="48"/>
          <w:szCs w:val="48"/>
          <w:lang w:val="en-US"/>
        </w:rPr>
        <w:t>(</w:t>
      </w:r>
      <w:r w:rsidR="00C24EE9" w:rsidRPr="00C24EE9">
        <w:rPr>
          <w:rFonts w:ascii="Georgia" w:hAnsi="Georgia" w:cs="Times New Roman"/>
          <w:b/>
          <w:color w:val="002060"/>
          <w:sz w:val="48"/>
          <w:szCs w:val="48"/>
          <w:lang w:val="en-US"/>
        </w:rPr>
        <w:t>4</w:t>
      </w:r>
      <w:r w:rsidR="00C24EE9" w:rsidRPr="006730E3">
        <w:rPr>
          <w:rFonts w:ascii="Georgia" w:hAnsi="Georgia" w:cs="Times New Roman"/>
          <w:b/>
          <w:color w:val="002060"/>
          <w:sz w:val="48"/>
          <w:szCs w:val="48"/>
        </w:rPr>
        <w:t>й</w:t>
      </w:r>
      <w:r w:rsidR="00C24EE9" w:rsidRPr="00C24EE9">
        <w:rPr>
          <w:rFonts w:ascii="Georgia" w:hAnsi="Georgia" w:cs="Times New Roman"/>
          <w:b/>
          <w:color w:val="002060"/>
          <w:sz w:val="48"/>
          <w:szCs w:val="48"/>
          <w:lang w:val="en-US"/>
        </w:rPr>
        <w:t xml:space="preserve"> </w:t>
      </w:r>
      <w:r w:rsidR="00C24EE9" w:rsidRPr="006730E3">
        <w:rPr>
          <w:rFonts w:ascii="Georgia" w:hAnsi="Georgia" w:cs="Times New Roman"/>
          <w:b/>
          <w:color w:val="002060"/>
          <w:sz w:val="48"/>
          <w:szCs w:val="48"/>
        </w:rPr>
        <w:t>класс</w:t>
      </w:r>
      <w:r w:rsidR="00C24EE9" w:rsidRPr="00C24EE9">
        <w:rPr>
          <w:rFonts w:ascii="Georgia" w:hAnsi="Georgia" w:cs="Times New Roman"/>
          <w:b/>
          <w:color w:val="002060"/>
          <w:sz w:val="48"/>
          <w:szCs w:val="48"/>
          <w:lang w:val="en-US"/>
        </w:rPr>
        <w:t>)</w:t>
      </w:r>
    </w:p>
    <w:p w:rsidR="00C24EE9" w:rsidRPr="00C24EE9" w:rsidRDefault="00C24EE9" w:rsidP="00C24EE9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EE9" w:rsidRPr="00C24EE9" w:rsidRDefault="00C24E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EE9" w:rsidRDefault="00C24EE9">
      <w:pPr>
        <w:rPr>
          <w:rFonts w:ascii="Times New Roman" w:hAnsi="Times New Roman" w:cs="Times New Roman"/>
          <w:b/>
          <w:sz w:val="28"/>
          <w:szCs w:val="28"/>
        </w:rPr>
      </w:pPr>
      <w:r w:rsidRPr="00C24E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1796" cy="2840567"/>
            <wp:effectExtent l="228600" t="190500" r="219304" b="169333"/>
            <wp:docPr id="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10" cy="2835456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24EE9" w:rsidRPr="006730E3" w:rsidRDefault="00C24EE9" w:rsidP="00C24EE9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30E3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  <w:r w:rsidRPr="006730E3">
        <w:rPr>
          <w:rFonts w:ascii="Times New Roman" w:hAnsi="Times New Roman" w:cs="Times New Roman"/>
          <w:b/>
          <w:color w:val="002060"/>
          <w:sz w:val="28"/>
          <w:szCs w:val="28"/>
        </w:rPr>
        <w:br/>
        <w:t>Ветренко И.Е.</w:t>
      </w:r>
    </w:p>
    <w:p w:rsidR="00C24EE9" w:rsidRDefault="00C24EE9" w:rsidP="00C24EE9">
      <w:pPr>
        <w:jc w:val="center"/>
        <w:rPr>
          <w:rFonts w:ascii="Georgia" w:hAnsi="Georgia" w:cs="Times New Roman"/>
          <w:b/>
          <w:color w:val="002060"/>
          <w:sz w:val="48"/>
          <w:szCs w:val="48"/>
        </w:rPr>
      </w:pPr>
    </w:p>
    <w:p w:rsidR="00C24EE9" w:rsidRPr="006730E3" w:rsidRDefault="00075466" w:rsidP="00C24EE9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2023</w:t>
      </w:r>
    </w:p>
    <w:p w:rsidR="00E41168" w:rsidRPr="00CC55C6" w:rsidRDefault="0054695E">
      <w:pPr>
        <w:rPr>
          <w:rFonts w:ascii="Times New Roman" w:hAnsi="Times New Roman" w:cs="Times New Roman"/>
          <w:sz w:val="28"/>
          <w:szCs w:val="28"/>
        </w:rPr>
      </w:pPr>
      <w:r w:rsidRPr="00A4095B">
        <w:rPr>
          <w:rFonts w:ascii="Times New Roman" w:hAnsi="Times New Roman" w:cs="Times New Roman"/>
          <w:b/>
          <w:sz w:val="28"/>
          <w:szCs w:val="28"/>
        </w:rPr>
        <w:lastRenderedPageBreak/>
        <w:t>Класс:</w:t>
      </w:r>
      <w:r w:rsidRPr="00CC55C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4695E" w:rsidRPr="00CC55C6" w:rsidRDefault="0054695E">
      <w:pPr>
        <w:rPr>
          <w:rFonts w:ascii="Times New Roman" w:hAnsi="Times New Roman" w:cs="Times New Roman"/>
          <w:sz w:val="28"/>
          <w:szCs w:val="28"/>
        </w:rPr>
      </w:pPr>
      <w:r w:rsidRPr="00A4095B">
        <w:rPr>
          <w:rFonts w:ascii="Times New Roman" w:hAnsi="Times New Roman" w:cs="Times New Roman"/>
          <w:b/>
          <w:sz w:val="28"/>
          <w:szCs w:val="28"/>
        </w:rPr>
        <w:t>Тема:</w:t>
      </w:r>
      <w:r w:rsidRPr="00CC55C6">
        <w:rPr>
          <w:rFonts w:ascii="Times New Roman" w:hAnsi="Times New Roman" w:cs="Times New Roman"/>
          <w:sz w:val="28"/>
          <w:szCs w:val="28"/>
        </w:rPr>
        <w:t xml:space="preserve"> Превосходная степень прилагательных. Грамматика.</w:t>
      </w:r>
    </w:p>
    <w:p w:rsidR="0054695E" w:rsidRPr="00A4095B" w:rsidRDefault="00A4095B" w:rsidP="0054695E">
      <w:pPr>
        <w:rPr>
          <w:rFonts w:ascii="Times New Roman" w:hAnsi="Times New Roman" w:cs="Times New Roman"/>
          <w:b/>
          <w:sz w:val="28"/>
          <w:szCs w:val="28"/>
        </w:rPr>
      </w:pPr>
      <w:r w:rsidRPr="00A4095B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54695E" w:rsidRPr="00A409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45F8" w:rsidRDefault="0054695E" w:rsidP="002045F8">
      <w:pPr>
        <w:pStyle w:val="a3"/>
        <w:spacing w:after="0" w:line="100" w:lineRule="atLeast"/>
        <w:jc w:val="both"/>
        <w:rPr>
          <w:sz w:val="28"/>
          <w:szCs w:val="28"/>
        </w:rPr>
      </w:pPr>
      <w:r w:rsidRPr="00A4095B">
        <w:rPr>
          <w:rFonts w:eastAsia="Calibri" w:cs="Times New Roman"/>
          <w:i/>
          <w:spacing w:val="-2"/>
          <w:sz w:val="28"/>
          <w:szCs w:val="28"/>
        </w:rPr>
        <w:t>1</w:t>
      </w:r>
      <w:r w:rsidRPr="00A4095B">
        <w:rPr>
          <w:rFonts w:eastAsia="Calibri" w:cs="Times New Roman"/>
          <w:i/>
          <w:spacing w:val="-2"/>
          <w:sz w:val="28"/>
          <w:szCs w:val="28"/>
          <w:u w:val="single"/>
        </w:rPr>
        <w:t>.О</w:t>
      </w:r>
      <w:r w:rsidR="00805D10">
        <w:rPr>
          <w:rFonts w:eastAsia="Calibri" w:cs="Times New Roman"/>
          <w:i/>
          <w:spacing w:val="-2"/>
          <w:sz w:val="28"/>
          <w:szCs w:val="28"/>
          <w:u w:val="single"/>
        </w:rPr>
        <w:t>бучающая</w:t>
      </w:r>
      <w:r w:rsidRPr="00CC55C6">
        <w:rPr>
          <w:rFonts w:eastAsia="Calibri" w:cs="Times New Roman"/>
          <w:spacing w:val="-2"/>
          <w:sz w:val="28"/>
          <w:szCs w:val="28"/>
        </w:rPr>
        <w:t xml:space="preserve">: </w:t>
      </w:r>
      <w:r w:rsidR="00A4095B">
        <w:rPr>
          <w:rFonts w:eastAsia="Calibri" w:cs="Times New Roman"/>
          <w:sz w:val="28"/>
          <w:szCs w:val="28"/>
        </w:rPr>
        <w:t>активизировать словарный запас учащихся; ознакомить с образованием превосходной степени прилагательных, формировать навыки употребления превосходной степени прилагательных</w:t>
      </w:r>
      <w:r w:rsidR="00805D10">
        <w:rPr>
          <w:rFonts w:eastAsia="Calibri" w:cs="Times New Roman"/>
          <w:sz w:val="28"/>
          <w:szCs w:val="28"/>
        </w:rPr>
        <w:t>, умение</w:t>
      </w:r>
      <w:r w:rsidR="00805D10" w:rsidRPr="00805D10">
        <w:rPr>
          <w:rFonts w:cs="Times New Roman"/>
          <w:spacing w:val="-2"/>
          <w:sz w:val="28"/>
          <w:szCs w:val="28"/>
        </w:rPr>
        <w:t xml:space="preserve"> </w:t>
      </w:r>
      <w:r w:rsidR="002045F8">
        <w:rPr>
          <w:rFonts w:cs="Times New Roman"/>
          <w:spacing w:val="-2"/>
          <w:sz w:val="28"/>
          <w:szCs w:val="28"/>
        </w:rPr>
        <w:t xml:space="preserve"> осуществлять сбор информации</w:t>
      </w:r>
      <w:r w:rsidR="00805D10" w:rsidRPr="00CC55C6">
        <w:rPr>
          <w:rFonts w:cs="Times New Roman"/>
          <w:spacing w:val="-2"/>
          <w:sz w:val="28"/>
          <w:szCs w:val="28"/>
        </w:rPr>
        <w:t>; работать с таблицей, заполнять ее</w:t>
      </w:r>
      <w:r w:rsidR="002045F8">
        <w:rPr>
          <w:rFonts w:cs="Times New Roman"/>
          <w:spacing w:val="-2"/>
          <w:sz w:val="28"/>
          <w:szCs w:val="28"/>
        </w:rPr>
        <w:t>;</w:t>
      </w:r>
      <w:r w:rsidR="002045F8" w:rsidRPr="002045F8">
        <w:rPr>
          <w:sz w:val="28"/>
          <w:szCs w:val="28"/>
        </w:rPr>
        <w:t xml:space="preserve"> </w:t>
      </w:r>
      <w:r w:rsidR="002045F8">
        <w:rPr>
          <w:sz w:val="28"/>
          <w:szCs w:val="28"/>
        </w:rPr>
        <w:t>формировать навыки учащихся оценивать учебные действия в с</w:t>
      </w:r>
      <w:r w:rsidR="002045F8" w:rsidRPr="00003905">
        <w:rPr>
          <w:sz w:val="28"/>
          <w:szCs w:val="28"/>
        </w:rPr>
        <w:t>оответствии</w:t>
      </w:r>
      <w:r w:rsidR="002045F8" w:rsidRPr="00003905">
        <w:rPr>
          <w:sz w:val="28"/>
          <w:szCs w:val="28"/>
          <w:lang w:val="en-US"/>
        </w:rPr>
        <w:t> </w:t>
      </w:r>
      <w:r w:rsidR="002045F8" w:rsidRPr="00003905">
        <w:rPr>
          <w:sz w:val="28"/>
          <w:szCs w:val="28"/>
        </w:rPr>
        <w:t>с</w:t>
      </w:r>
      <w:r w:rsidR="002045F8" w:rsidRPr="00003905">
        <w:rPr>
          <w:sz w:val="28"/>
          <w:szCs w:val="28"/>
          <w:lang w:val="en-US"/>
        </w:rPr>
        <w:t> </w:t>
      </w:r>
      <w:r w:rsidR="002045F8" w:rsidRPr="00003905">
        <w:rPr>
          <w:sz w:val="28"/>
          <w:szCs w:val="28"/>
        </w:rPr>
        <w:t>поставленной</w:t>
      </w:r>
      <w:r w:rsidR="002045F8" w:rsidRPr="00003905">
        <w:rPr>
          <w:sz w:val="28"/>
          <w:szCs w:val="28"/>
          <w:lang w:val="en-US"/>
        </w:rPr>
        <w:t> </w:t>
      </w:r>
    </w:p>
    <w:p w:rsidR="0054695E" w:rsidRPr="00CC55C6" w:rsidRDefault="002045F8" w:rsidP="002045F8">
      <w:pPr>
        <w:pStyle w:val="a3"/>
        <w:spacing w:after="0" w:line="100" w:lineRule="atLeast"/>
        <w:jc w:val="both"/>
        <w:rPr>
          <w:rFonts w:eastAsia="Calibri" w:cs="Times New Roman"/>
          <w:sz w:val="28"/>
          <w:szCs w:val="28"/>
        </w:rPr>
      </w:pPr>
      <w:r w:rsidRPr="00003905">
        <w:rPr>
          <w:sz w:val="28"/>
          <w:szCs w:val="28"/>
        </w:rPr>
        <w:t>задачей;</w:t>
      </w:r>
      <w:r w:rsidRPr="00003905">
        <w:rPr>
          <w:sz w:val="28"/>
          <w:szCs w:val="28"/>
          <w:lang w:val="en-US"/>
        </w:rPr>
        <w:t> </w:t>
      </w:r>
      <w:r w:rsidRPr="00003905">
        <w:rPr>
          <w:sz w:val="28"/>
          <w:szCs w:val="28"/>
        </w:rPr>
        <w:t>навыки</w:t>
      </w:r>
      <w:r w:rsidRPr="00003905">
        <w:rPr>
          <w:sz w:val="28"/>
          <w:szCs w:val="28"/>
          <w:lang w:val="en-US"/>
        </w:rPr>
        <w:t> </w:t>
      </w:r>
      <w:r w:rsidRPr="00003905">
        <w:rPr>
          <w:sz w:val="28"/>
          <w:szCs w:val="28"/>
        </w:rPr>
        <w:t>самоанализа и</w:t>
      </w:r>
      <w:r>
        <w:rPr>
          <w:sz w:val="28"/>
          <w:szCs w:val="28"/>
        </w:rPr>
        <w:t> </w:t>
      </w:r>
      <w:r w:rsidRPr="00003905">
        <w:rPr>
          <w:sz w:val="28"/>
          <w:szCs w:val="28"/>
        </w:rPr>
        <w:t>самоконтро</w:t>
      </w:r>
      <w:r>
        <w:rPr>
          <w:sz w:val="28"/>
          <w:szCs w:val="28"/>
        </w:rPr>
        <w:t>ля.</w:t>
      </w:r>
      <w:r>
        <w:rPr>
          <w:sz w:val="28"/>
          <w:szCs w:val="28"/>
        </w:rPr>
        <w:br/>
      </w:r>
    </w:p>
    <w:p w:rsidR="0054695E" w:rsidRPr="00CC55C6" w:rsidRDefault="0054695E" w:rsidP="002045F8">
      <w:pPr>
        <w:rPr>
          <w:rFonts w:cs="Times New Roman"/>
          <w:spacing w:val="-2"/>
          <w:sz w:val="28"/>
          <w:szCs w:val="28"/>
        </w:rPr>
      </w:pPr>
      <w:r w:rsidRPr="00805D10">
        <w:rPr>
          <w:rFonts w:ascii="Times New Roman" w:hAnsi="Times New Roman" w:cs="Times New Roman"/>
          <w:i/>
          <w:spacing w:val="-2"/>
          <w:sz w:val="28"/>
          <w:szCs w:val="28"/>
        </w:rPr>
        <w:t>2</w:t>
      </w:r>
      <w:r w:rsidRPr="00805D10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.Развивающая</w:t>
      </w:r>
      <w:r w:rsidR="00A4095B" w:rsidRPr="00805D10">
        <w:rPr>
          <w:rFonts w:ascii="Times New Roman" w:hAnsi="Times New Roman" w:cs="Times New Roman"/>
          <w:spacing w:val="-2"/>
          <w:sz w:val="28"/>
          <w:szCs w:val="28"/>
        </w:rPr>
        <w:t>: р</w:t>
      </w:r>
      <w:r w:rsidRPr="00805D10">
        <w:rPr>
          <w:rFonts w:ascii="Times New Roman" w:hAnsi="Times New Roman" w:cs="Times New Roman"/>
          <w:spacing w:val="-2"/>
          <w:sz w:val="28"/>
          <w:szCs w:val="28"/>
        </w:rPr>
        <w:t xml:space="preserve">азвивать  </w:t>
      </w:r>
      <w:r w:rsidRPr="002045F8">
        <w:rPr>
          <w:rFonts w:ascii="Times New Roman" w:hAnsi="Times New Roman" w:cs="Times New Roman"/>
          <w:spacing w:val="-2"/>
          <w:sz w:val="28"/>
          <w:szCs w:val="28"/>
        </w:rPr>
        <w:t>речемыслительные и познавательные способности</w:t>
      </w:r>
      <w:r w:rsidR="00A4095B" w:rsidRPr="002045F8">
        <w:rPr>
          <w:rFonts w:ascii="Times New Roman" w:hAnsi="Times New Roman" w:cs="Times New Roman"/>
          <w:spacing w:val="-2"/>
          <w:sz w:val="28"/>
          <w:szCs w:val="28"/>
        </w:rPr>
        <w:t xml:space="preserve"> учащихся,</w:t>
      </w:r>
      <w:r w:rsidR="00387327" w:rsidRPr="002045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95B" w:rsidRPr="002045F8">
        <w:rPr>
          <w:rFonts w:ascii="Times New Roman" w:hAnsi="Times New Roman" w:cs="Times New Roman"/>
          <w:spacing w:val="-2"/>
          <w:sz w:val="28"/>
          <w:szCs w:val="28"/>
        </w:rPr>
        <w:t>навыки аудирования, произносительные навыки</w:t>
      </w:r>
      <w:r w:rsidR="00805D10" w:rsidRPr="002045F8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805D10" w:rsidRPr="002045F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вносить необходимые коррективы в действие после сделанного замечания; </w:t>
      </w:r>
      <w:r w:rsidR="002045F8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2045F8" w:rsidRPr="002045F8">
        <w:rPr>
          <w:rFonts w:ascii="Times New Roman" w:hAnsi="Times New Roman" w:cs="Times New Roman"/>
          <w:sz w:val="28"/>
          <w:szCs w:val="28"/>
        </w:rPr>
        <w:t xml:space="preserve"> развивать навыки работы с информацией, способность выделять основную информацию из прочитанного, сопоставлять и </w:t>
      </w:r>
      <w:r w:rsidR="002045F8" w:rsidRPr="002045F8">
        <w:rPr>
          <w:rFonts w:ascii="Times New Roman" w:hAnsi="Times New Roman" w:cs="Times New Roman"/>
          <w:sz w:val="28"/>
          <w:szCs w:val="28"/>
        </w:rPr>
        <w:br/>
        <w:t>анализировать ее; ум</w:t>
      </w:r>
      <w:r w:rsidR="002045F8">
        <w:rPr>
          <w:rFonts w:ascii="Times New Roman" w:hAnsi="Times New Roman" w:cs="Times New Roman"/>
          <w:sz w:val="28"/>
          <w:szCs w:val="28"/>
        </w:rPr>
        <w:t>ение</w:t>
      </w:r>
      <w:r w:rsidR="002045F8" w:rsidRPr="002045F8">
        <w:rPr>
          <w:rFonts w:ascii="Times New Roman" w:hAnsi="Times New Roman" w:cs="Times New Roman"/>
          <w:sz w:val="28"/>
          <w:szCs w:val="28"/>
        </w:rPr>
        <w:t> рассказать грамматическое </w:t>
      </w:r>
      <w:r w:rsidR="002045F8" w:rsidRPr="002045F8">
        <w:rPr>
          <w:rFonts w:ascii="Times New Roman" w:hAnsi="Times New Roman" w:cs="Times New Roman"/>
          <w:sz w:val="28"/>
          <w:szCs w:val="28"/>
        </w:rPr>
        <w:br/>
        <w:t>правило; развивать умение работать в парах, слушать собеседника.</w:t>
      </w:r>
      <w:r w:rsidR="002045F8" w:rsidRPr="002045F8">
        <w:rPr>
          <w:rFonts w:ascii="Times New Roman" w:hAnsi="Times New Roman" w:cs="Times New Roman"/>
          <w:sz w:val="28"/>
          <w:szCs w:val="28"/>
        </w:rPr>
        <w:br/>
      </w:r>
    </w:p>
    <w:p w:rsidR="00A4095B" w:rsidRPr="00CC55C6" w:rsidRDefault="0054695E" w:rsidP="002045F8">
      <w:pPr>
        <w:rPr>
          <w:rFonts w:cs="Times New Roman"/>
          <w:sz w:val="28"/>
          <w:szCs w:val="28"/>
        </w:rPr>
      </w:pPr>
      <w:r w:rsidRPr="00A4095B">
        <w:rPr>
          <w:rFonts w:ascii="Times New Roman" w:hAnsi="Times New Roman" w:cs="Times New Roman"/>
          <w:i/>
          <w:spacing w:val="-2"/>
          <w:sz w:val="28"/>
          <w:szCs w:val="28"/>
        </w:rPr>
        <w:t>3</w:t>
      </w:r>
      <w:r w:rsidRPr="00A4095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.Воспитательная</w:t>
      </w:r>
      <w:r w:rsidR="00A4095B" w:rsidRPr="0038732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387327" w:rsidRPr="00387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личнос</w:t>
      </w:r>
      <w:r w:rsidR="008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качества, </w:t>
      </w:r>
      <w:r w:rsidR="00387327" w:rsidRPr="0038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</w:t>
      </w:r>
      <w:r w:rsidR="00805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95B" w:rsidRPr="00387327">
        <w:rPr>
          <w:rFonts w:ascii="Times New Roman" w:hAnsi="Times New Roman" w:cs="Times New Roman"/>
          <w:spacing w:val="-2"/>
          <w:sz w:val="28"/>
          <w:szCs w:val="28"/>
        </w:rPr>
        <w:t>ответственное отношение к учению</w:t>
      </w:r>
      <w:r w:rsidRPr="0038732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045F8">
        <w:rPr>
          <w:sz w:val="28"/>
          <w:szCs w:val="28"/>
        </w:rPr>
        <w:t xml:space="preserve">  </w:t>
      </w:r>
      <w:r w:rsidR="002045F8" w:rsidRPr="00003905">
        <w:rPr>
          <w:sz w:val="28"/>
          <w:szCs w:val="28"/>
        </w:rPr>
        <w:br/>
      </w:r>
    </w:p>
    <w:p w:rsidR="0054695E" w:rsidRPr="00A4095B" w:rsidRDefault="00A4095B" w:rsidP="0054695E">
      <w:pPr>
        <w:rPr>
          <w:rFonts w:ascii="Times New Roman" w:hAnsi="Times New Roman" w:cs="Times New Roman"/>
          <w:b/>
          <w:sz w:val="28"/>
          <w:szCs w:val="28"/>
        </w:rPr>
      </w:pPr>
      <w:r w:rsidRPr="00A4095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4695E" w:rsidRDefault="0054695E" w:rsidP="0054695E">
      <w:pPr>
        <w:pStyle w:val="a3"/>
        <w:spacing w:after="0" w:line="100" w:lineRule="atLeast"/>
        <w:jc w:val="both"/>
        <w:rPr>
          <w:rFonts w:cs="Times New Roman"/>
          <w:iCs/>
          <w:sz w:val="28"/>
          <w:szCs w:val="28"/>
          <w:lang w:eastAsia="ru-RU"/>
        </w:rPr>
      </w:pPr>
      <w:r w:rsidRPr="00A4095B">
        <w:rPr>
          <w:rFonts w:cs="Times New Roman"/>
          <w:i/>
          <w:spacing w:val="-2"/>
          <w:sz w:val="28"/>
          <w:szCs w:val="28"/>
          <w:u w:val="single"/>
        </w:rPr>
        <w:t>Личностные:</w:t>
      </w:r>
      <w:r w:rsidRPr="00CC55C6">
        <w:rPr>
          <w:rFonts w:cs="Times New Roman"/>
          <w:spacing w:val="-2"/>
          <w:sz w:val="28"/>
          <w:szCs w:val="28"/>
        </w:rPr>
        <w:t xml:space="preserve"> </w:t>
      </w:r>
      <w:r w:rsidR="00387327">
        <w:rPr>
          <w:rFonts w:cs="Times New Roman"/>
          <w:spacing w:val="-2"/>
          <w:sz w:val="28"/>
          <w:szCs w:val="28"/>
        </w:rPr>
        <w:t>формирование</w:t>
      </w:r>
      <w:r w:rsidR="00805D10">
        <w:rPr>
          <w:rFonts w:cs="Times New Roman"/>
          <w:spacing w:val="-2"/>
          <w:sz w:val="28"/>
          <w:szCs w:val="28"/>
        </w:rPr>
        <w:t xml:space="preserve"> учебно-познавательного</w:t>
      </w:r>
      <w:r w:rsidR="00A4095B">
        <w:rPr>
          <w:rFonts w:cs="Times New Roman"/>
          <w:spacing w:val="-2"/>
          <w:sz w:val="28"/>
          <w:szCs w:val="28"/>
        </w:rPr>
        <w:t xml:space="preserve"> интерес</w:t>
      </w:r>
      <w:r w:rsidR="00805D10">
        <w:rPr>
          <w:rFonts w:cs="Times New Roman"/>
          <w:spacing w:val="-2"/>
          <w:sz w:val="28"/>
          <w:szCs w:val="28"/>
        </w:rPr>
        <w:t>а</w:t>
      </w:r>
      <w:r w:rsidR="00A4095B">
        <w:rPr>
          <w:rFonts w:cs="Times New Roman"/>
          <w:spacing w:val="-2"/>
          <w:sz w:val="28"/>
          <w:szCs w:val="28"/>
        </w:rPr>
        <w:t xml:space="preserve"> к новому учебному материалу;</w:t>
      </w:r>
      <w:r w:rsidRPr="00CC55C6">
        <w:rPr>
          <w:rFonts w:cs="Times New Roman"/>
          <w:spacing w:val="-2"/>
          <w:sz w:val="28"/>
          <w:szCs w:val="28"/>
        </w:rPr>
        <w:t xml:space="preserve"> </w:t>
      </w:r>
      <w:r w:rsidR="00A4095B">
        <w:rPr>
          <w:rFonts w:cs="Times New Roman"/>
          <w:iCs/>
          <w:sz w:val="28"/>
          <w:szCs w:val="28"/>
          <w:lang w:eastAsia="ru-RU"/>
        </w:rPr>
        <w:t>ф</w:t>
      </w:r>
      <w:r w:rsidR="00387327">
        <w:rPr>
          <w:rFonts w:cs="Times New Roman"/>
          <w:iCs/>
          <w:sz w:val="28"/>
          <w:szCs w:val="28"/>
          <w:lang w:eastAsia="ru-RU"/>
        </w:rPr>
        <w:t>ормирование положительного отношения</w:t>
      </w:r>
      <w:r w:rsidRPr="00CC55C6">
        <w:rPr>
          <w:rFonts w:cs="Times New Roman"/>
          <w:iCs/>
          <w:sz w:val="28"/>
          <w:szCs w:val="28"/>
          <w:lang w:eastAsia="ru-RU"/>
        </w:rPr>
        <w:t xml:space="preserve"> к урокам</w:t>
      </w:r>
      <w:r w:rsidR="00387327">
        <w:rPr>
          <w:rFonts w:cs="Times New Roman"/>
          <w:iCs/>
          <w:sz w:val="28"/>
          <w:szCs w:val="28"/>
          <w:lang w:eastAsia="ru-RU"/>
        </w:rPr>
        <w:t xml:space="preserve"> иностранного языка; повышение мотивационной основы</w:t>
      </w:r>
      <w:r w:rsidRPr="00CC55C6">
        <w:rPr>
          <w:rFonts w:cs="Times New Roman"/>
          <w:iCs/>
          <w:sz w:val="28"/>
          <w:szCs w:val="28"/>
          <w:lang w:eastAsia="ru-RU"/>
        </w:rPr>
        <w:t xml:space="preserve"> изучения английского языка.</w:t>
      </w:r>
    </w:p>
    <w:p w:rsidR="00A4095B" w:rsidRDefault="00A4095B" w:rsidP="0054695E">
      <w:pPr>
        <w:pStyle w:val="a3"/>
        <w:spacing w:after="0" w:line="100" w:lineRule="atLeast"/>
        <w:jc w:val="both"/>
        <w:rPr>
          <w:rFonts w:cs="Times New Roman"/>
          <w:iCs/>
          <w:sz w:val="28"/>
          <w:szCs w:val="28"/>
          <w:lang w:eastAsia="ru-RU"/>
        </w:rPr>
      </w:pPr>
      <w:r w:rsidRPr="00A4095B">
        <w:rPr>
          <w:rFonts w:cs="Times New Roman"/>
          <w:i/>
          <w:iCs/>
          <w:sz w:val="28"/>
          <w:szCs w:val="28"/>
          <w:u w:val="single"/>
          <w:lang w:eastAsia="ru-RU"/>
        </w:rPr>
        <w:t>Метапредметные</w:t>
      </w:r>
      <w:r w:rsidRPr="00A4095B">
        <w:rPr>
          <w:rFonts w:cs="Times New Roman"/>
          <w:iCs/>
          <w:sz w:val="28"/>
          <w:szCs w:val="28"/>
          <w:lang w:eastAsia="ru-RU"/>
        </w:rPr>
        <w:t xml:space="preserve">: </w:t>
      </w:r>
      <w:r w:rsidR="00387327">
        <w:rPr>
          <w:rFonts w:cs="Times New Roman"/>
          <w:iCs/>
          <w:sz w:val="28"/>
          <w:szCs w:val="28"/>
          <w:lang w:eastAsia="ru-RU"/>
        </w:rPr>
        <w:t>овладение</w:t>
      </w:r>
      <w:r>
        <w:rPr>
          <w:rFonts w:cs="Times New Roman"/>
          <w:iCs/>
          <w:sz w:val="28"/>
          <w:szCs w:val="28"/>
          <w:lang w:eastAsia="ru-RU"/>
        </w:rPr>
        <w:t xml:space="preserve"> способностью принимать и осознавать цели и задачи учебной деятельности; </w:t>
      </w:r>
      <w:r w:rsidR="00387327">
        <w:rPr>
          <w:rFonts w:cs="Times New Roman"/>
          <w:iCs/>
          <w:sz w:val="28"/>
          <w:szCs w:val="28"/>
          <w:lang w:eastAsia="ru-RU"/>
        </w:rPr>
        <w:t>освоение</w:t>
      </w:r>
      <w:r w:rsidRPr="00A4095B">
        <w:rPr>
          <w:rFonts w:cs="Times New Roman"/>
          <w:iCs/>
          <w:sz w:val="28"/>
          <w:szCs w:val="28"/>
          <w:lang w:eastAsia="ru-RU"/>
        </w:rPr>
        <w:t xml:space="preserve"> сп</w:t>
      </w:r>
      <w:r w:rsidR="00387327">
        <w:rPr>
          <w:rFonts w:cs="Times New Roman"/>
          <w:iCs/>
          <w:sz w:val="28"/>
          <w:szCs w:val="28"/>
          <w:lang w:eastAsia="ru-RU"/>
        </w:rPr>
        <w:t>особов</w:t>
      </w:r>
      <w:r>
        <w:rPr>
          <w:rFonts w:cs="Times New Roman"/>
          <w:iCs/>
          <w:sz w:val="28"/>
          <w:szCs w:val="28"/>
          <w:lang w:eastAsia="ru-RU"/>
        </w:rPr>
        <w:t xml:space="preserve"> решения поставленных проблем</w:t>
      </w:r>
      <w:r w:rsidRPr="00A4095B">
        <w:rPr>
          <w:rFonts w:cs="Times New Roman"/>
          <w:iCs/>
          <w:sz w:val="28"/>
          <w:szCs w:val="28"/>
          <w:lang w:eastAsia="ru-RU"/>
        </w:rPr>
        <w:t xml:space="preserve"> поискового характера</w:t>
      </w:r>
      <w:r w:rsidR="00387327">
        <w:rPr>
          <w:rFonts w:cs="Times New Roman"/>
          <w:iCs/>
          <w:sz w:val="28"/>
          <w:szCs w:val="28"/>
          <w:lang w:eastAsia="ru-RU"/>
        </w:rPr>
        <w:t>; овладение</w:t>
      </w:r>
      <w:r>
        <w:rPr>
          <w:rFonts w:cs="Times New Roman"/>
          <w:iCs/>
          <w:sz w:val="28"/>
          <w:szCs w:val="28"/>
          <w:lang w:eastAsia="ru-RU"/>
        </w:rPr>
        <w:t xml:space="preserve"> начальными формами познавательной и личностной рефлексии</w:t>
      </w:r>
      <w:r w:rsidR="00387327">
        <w:rPr>
          <w:rFonts w:cs="Times New Roman"/>
          <w:iCs/>
          <w:sz w:val="28"/>
          <w:szCs w:val="28"/>
          <w:lang w:eastAsia="ru-RU"/>
        </w:rPr>
        <w:t>.</w:t>
      </w:r>
    </w:p>
    <w:p w:rsidR="00387327" w:rsidRPr="00387327" w:rsidRDefault="00387327" w:rsidP="0054695E">
      <w:pPr>
        <w:pStyle w:val="a3"/>
        <w:spacing w:after="0" w:line="100" w:lineRule="atLeast"/>
        <w:jc w:val="both"/>
        <w:rPr>
          <w:rFonts w:cs="Times New Roman"/>
          <w:spacing w:val="-2"/>
          <w:sz w:val="28"/>
          <w:szCs w:val="28"/>
        </w:rPr>
      </w:pPr>
      <w:r w:rsidRPr="00387327">
        <w:rPr>
          <w:rFonts w:cs="Times New Roman"/>
          <w:i/>
          <w:iCs/>
          <w:sz w:val="28"/>
          <w:szCs w:val="28"/>
          <w:u w:val="single"/>
          <w:lang w:eastAsia="ru-RU"/>
        </w:rPr>
        <w:t>Предметные:</w:t>
      </w:r>
      <w:r>
        <w:rPr>
          <w:rFonts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cs="Times New Roman"/>
          <w:iCs/>
          <w:sz w:val="28"/>
          <w:szCs w:val="28"/>
          <w:lang w:eastAsia="ru-RU"/>
        </w:rPr>
        <w:t xml:space="preserve">формирование навыков употребления превосходной степени прилагательных; развитие произносительных навыков, грамматических </w:t>
      </w:r>
      <w:r w:rsidR="00805D10">
        <w:rPr>
          <w:rFonts w:cs="Times New Roman"/>
          <w:iCs/>
          <w:sz w:val="28"/>
          <w:szCs w:val="28"/>
          <w:lang w:eastAsia="ru-RU"/>
        </w:rPr>
        <w:t>навыков обучающихся</w:t>
      </w:r>
      <w:r>
        <w:rPr>
          <w:rFonts w:cs="Times New Roman"/>
          <w:iCs/>
          <w:sz w:val="28"/>
          <w:szCs w:val="28"/>
          <w:lang w:eastAsia="ru-RU"/>
        </w:rPr>
        <w:t>.</w:t>
      </w:r>
    </w:p>
    <w:p w:rsidR="00082471" w:rsidRDefault="00082471" w:rsidP="00082471">
      <w:pPr>
        <w:autoSpaceDE w:val="0"/>
        <w:autoSpaceDN w:val="0"/>
        <w:adjustRightInd w:val="0"/>
        <w:spacing w:after="0" w:line="240" w:lineRule="auto"/>
        <w:ind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20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</w:t>
      </w:r>
      <w:r w:rsidR="00387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заданиями, проектор.</w:t>
      </w:r>
    </w:p>
    <w:p w:rsidR="002045F8" w:rsidRDefault="0054695E" w:rsidP="0054695E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ab/>
      </w:r>
    </w:p>
    <w:p w:rsidR="002045F8" w:rsidRDefault="002045F8" w:rsidP="0054695E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2045F8" w:rsidRDefault="002045F8" w:rsidP="0054695E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</w:p>
    <w:p w:rsidR="0054695E" w:rsidRPr="00CC55C6" w:rsidRDefault="002045F8" w:rsidP="0054695E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54695E" w:rsidRPr="00CC55C6">
        <w:rPr>
          <w:rFonts w:ascii="Times New Roman" w:hAnsi="Times New Roman" w:cs="Times New Roman"/>
          <w:sz w:val="28"/>
          <w:szCs w:val="28"/>
        </w:rPr>
        <w:t>Ход урока</w:t>
      </w:r>
    </w:p>
    <w:p w:rsidR="0054695E" w:rsidRPr="00387327" w:rsidRDefault="0054695E" w:rsidP="005153DD">
      <w:pPr>
        <w:pStyle w:val="a4"/>
        <w:numPr>
          <w:ilvl w:val="0"/>
          <w:numId w:val="17"/>
        </w:numPr>
        <w:tabs>
          <w:tab w:val="left" w:pos="3355"/>
        </w:tabs>
        <w:rPr>
          <w:rFonts w:ascii="Times New Roman" w:hAnsi="Times New Roman" w:cs="Times New Roman"/>
          <w:b/>
          <w:sz w:val="28"/>
          <w:szCs w:val="28"/>
        </w:rPr>
      </w:pPr>
      <w:r w:rsidRPr="0038732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4695E" w:rsidRPr="000E0620" w:rsidRDefault="00387327" w:rsidP="0054695E">
      <w:pPr>
        <w:pStyle w:val="a3"/>
        <w:spacing w:after="0" w:line="100" w:lineRule="atLeast"/>
        <w:ind w:left="720"/>
        <w:jc w:val="both"/>
        <w:rPr>
          <w:rFonts w:cs="Times New Roman"/>
          <w:spacing w:val="-2"/>
          <w:sz w:val="28"/>
          <w:szCs w:val="28"/>
          <w:lang w:val="en-US"/>
        </w:rPr>
      </w:pPr>
      <w:r w:rsidRPr="00387327">
        <w:rPr>
          <w:rFonts w:cs="Times New Roman"/>
          <w:spacing w:val="-2"/>
          <w:sz w:val="28"/>
          <w:szCs w:val="28"/>
          <w:lang w:val="en-US"/>
        </w:rPr>
        <w:t>- Good morning, children!</w:t>
      </w:r>
    </w:p>
    <w:p w:rsidR="0054695E" w:rsidRDefault="00387327" w:rsidP="0054695E">
      <w:pPr>
        <w:pStyle w:val="a4"/>
        <w:tabs>
          <w:tab w:val="left" w:pos="3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Sit down, please!</w:t>
      </w:r>
    </w:p>
    <w:p w:rsidR="00387327" w:rsidRDefault="00387327" w:rsidP="0054695E">
      <w:pPr>
        <w:pStyle w:val="a4"/>
        <w:tabs>
          <w:tab w:val="left" w:pos="3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Who’s on duty today?</w:t>
      </w:r>
    </w:p>
    <w:p w:rsidR="00387327" w:rsidRPr="00387327" w:rsidRDefault="00387327" w:rsidP="0054695E">
      <w:pPr>
        <w:pStyle w:val="a4"/>
        <w:tabs>
          <w:tab w:val="left" w:pos="3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153DD">
        <w:rPr>
          <w:rFonts w:ascii="Times New Roman" w:hAnsi="Times New Roman" w:cs="Times New Roman"/>
          <w:sz w:val="28"/>
          <w:szCs w:val="28"/>
          <w:lang w:val="en-US"/>
        </w:rPr>
        <w:t xml:space="preserve">Who’s </w:t>
      </w:r>
      <w:r>
        <w:rPr>
          <w:rFonts w:ascii="Times New Roman" w:hAnsi="Times New Roman" w:cs="Times New Roman"/>
          <w:sz w:val="28"/>
          <w:szCs w:val="28"/>
          <w:lang w:val="en-US"/>
        </w:rPr>
        <w:t>absent?</w:t>
      </w:r>
    </w:p>
    <w:p w:rsidR="0054695E" w:rsidRDefault="0054695E" w:rsidP="005153DD">
      <w:pPr>
        <w:pStyle w:val="a4"/>
        <w:numPr>
          <w:ilvl w:val="0"/>
          <w:numId w:val="17"/>
        </w:numPr>
        <w:tabs>
          <w:tab w:val="left" w:pos="3355"/>
        </w:tabs>
        <w:rPr>
          <w:rFonts w:ascii="Times New Roman" w:hAnsi="Times New Roman" w:cs="Times New Roman"/>
          <w:b/>
          <w:sz w:val="28"/>
          <w:szCs w:val="28"/>
        </w:rPr>
      </w:pPr>
      <w:r w:rsidRPr="00387327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805D10" w:rsidRPr="00805D10" w:rsidRDefault="00805D10" w:rsidP="00805D10">
      <w:pPr>
        <w:pStyle w:val="a4"/>
        <w:numPr>
          <w:ilvl w:val="0"/>
          <w:numId w:val="19"/>
        </w:numPr>
        <w:tabs>
          <w:tab w:val="left" w:pos="3355"/>
        </w:tabs>
        <w:rPr>
          <w:rFonts w:ascii="Times New Roman" w:hAnsi="Times New Roman" w:cs="Times New Roman"/>
          <w:b/>
          <w:sz w:val="28"/>
          <w:szCs w:val="28"/>
        </w:rPr>
      </w:pPr>
      <w:r w:rsidRPr="00805D10">
        <w:rPr>
          <w:rFonts w:ascii="Times New Roman" w:hAnsi="Times New Roman" w:cs="Times New Roman"/>
          <w:b/>
          <w:sz w:val="28"/>
          <w:szCs w:val="28"/>
        </w:rPr>
        <w:t>Вводное слово учителя.</w:t>
      </w:r>
    </w:p>
    <w:p w:rsidR="00805D10" w:rsidRPr="00FF5A30" w:rsidRDefault="00805D10" w:rsidP="00805D10">
      <w:p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805D10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T</w:t>
      </w:r>
      <w:r w:rsidRPr="00FF5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5A30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путешествие в страну, которая называется </w:t>
      </w:r>
      <w:r w:rsidR="000E404E" w:rsidRPr="00FF5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04E" w:rsidRPr="00FF5A30">
        <w:rPr>
          <w:rFonts w:ascii="Times New Roman" w:hAnsi="Times New Roman" w:cs="Times New Roman"/>
          <w:sz w:val="28"/>
          <w:szCs w:val="28"/>
        </w:rPr>
        <w:t xml:space="preserve"> </w:t>
      </w:r>
      <w:r w:rsidRPr="00FF5A30">
        <w:rPr>
          <w:rFonts w:ascii="Times New Roman" w:hAnsi="Times New Roman" w:cs="Times New Roman"/>
          <w:sz w:val="28"/>
          <w:szCs w:val="28"/>
        </w:rPr>
        <w:t>“</w:t>
      </w:r>
      <w:r w:rsidRPr="00FF5A3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5A30">
        <w:rPr>
          <w:rFonts w:ascii="Times New Roman" w:hAnsi="Times New Roman" w:cs="Times New Roman"/>
          <w:sz w:val="28"/>
          <w:szCs w:val="28"/>
        </w:rPr>
        <w:t xml:space="preserve"> </w:t>
      </w:r>
      <w:r w:rsidRPr="00FF5A30">
        <w:rPr>
          <w:rFonts w:ascii="Times New Roman" w:hAnsi="Times New Roman" w:cs="Times New Roman"/>
          <w:sz w:val="28"/>
          <w:szCs w:val="28"/>
          <w:lang w:val="en-US"/>
        </w:rPr>
        <w:t>Kingdom</w:t>
      </w:r>
      <w:r w:rsidRPr="00FF5A30">
        <w:rPr>
          <w:rFonts w:ascii="Times New Roman" w:hAnsi="Times New Roman" w:cs="Times New Roman"/>
          <w:sz w:val="28"/>
          <w:szCs w:val="28"/>
        </w:rPr>
        <w:t xml:space="preserve"> </w:t>
      </w:r>
      <w:r w:rsidRPr="00FF5A3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F5A30">
        <w:rPr>
          <w:rFonts w:ascii="Times New Roman" w:hAnsi="Times New Roman" w:cs="Times New Roman"/>
          <w:sz w:val="28"/>
          <w:szCs w:val="28"/>
        </w:rPr>
        <w:t xml:space="preserve"> </w:t>
      </w:r>
      <w:r w:rsidRPr="00FF5A30">
        <w:rPr>
          <w:rFonts w:ascii="Times New Roman" w:hAnsi="Times New Roman" w:cs="Times New Roman"/>
          <w:sz w:val="28"/>
          <w:szCs w:val="28"/>
          <w:lang w:val="en-US"/>
        </w:rPr>
        <w:t>Adjectives</w:t>
      </w:r>
      <w:r w:rsidRPr="00FF5A30">
        <w:rPr>
          <w:rFonts w:ascii="Times New Roman" w:hAnsi="Times New Roman" w:cs="Times New Roman"/>
          <w:sz w:val="28"/>
          <w:szCs w:val="28"/>
        </w:rPr>
        <w:t>”. (</w:t>
      </w:r>
      <w:r w:rsidR="000E404E" w:rsidRPr="00FF5A30">
        <w:rPr>
          <w:rFonts w:ascii="Times New Roman" w:hAnsi="Times New Roman" w:cs="Times New Roman"/>
          <w:sz w:val="28"/>
          <w:szCs w:val="28"/>
        </w:rPr>
        <w:t>слайд 2</w:t>
      </w:r>
      <w:r w:rsidRPr="00FF5A30">
        <w:rPr>
          <w:rFonts w:ascii="Times New Roman" w:hAnsi="Times New Roman" w:cs="Times New Roman"/>
          <w:sz w:val="28"/>
          <w:szCs w:val="28"/>
        </w:rPr>
        <w:t>)</w:t>
      </w:r>
    </w:p>
    <w:p w:rsidR="00805D10" w:rsidRPr="00FF5A30" w:rsidRDefault="00805D10" w:rsidP="00805D10">
      <w:pPr>
        <w:tabs>
          <w:tab w:val="left" w:pos="3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F5A30">
        <w:rPr>
          <w:rFonts w:ascii="Times New Roman" w:hAnsi="Times New Roman" w:cs="Times New Roman"/>
          <w:sz w:val="28"/>
          <w:szCs w:val="28"/>
        </w:rPr>
        <w:t>Как вы думаете, кто там живет? А что такое прилагательное?</w:t>
      </w:r>
      <w:r w:rsidR="004B4C67" w:rsidRPr="00FF5A30">
        <w:rPr>
          <w:rFonts w:ascii="Times New Roman" w:hAnsi="Times New Roman" w:cs="Times New Roman"/>
          <w:sz w:val="28"/>
          <w:szCs w:val="28"/>
        </w:rPr>
        <w:t xml:space="preserve"> Чтобы попасть в королевство, </w:t>
      </w:r>
      <w:r w:rsidR="000E404E" w:rsidRPr="00FF5A30">
        <w:rPr>
          <w:rFonts w:ascii="Times New Roman" w:hAnsi="Times New Roman" w:cs="Times New Roman"/>
          <w:sz w:val="28"/>
          <w:szCs w:val="28"/>
        </w:rPr>
        <w:t xml:space="preserve">  </w:t>
      </w:r>
      <w:r w:rsidR="000E404E" w:rsidRPr="00FF5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3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04E" w:rsidRPr="00FF5A30">
        <w:rPr>
          <w:rFonts w:ascii="Times New Roman" w:hAnsi="Times New Roman" w:cs="Times New Roman"/>
          <w:sz w:val="28"/>
          <w:szCs w:val="28"/>
        </w:rPr>
        <w:t xml:space="preserve">  </w:t>
      </w:r>
      <w:r w:rsidR="004B4C67" w:rsidRPr="00FF5A30">
        <w:rPr>
          <w:rFonts w:ascii="Times New Roman" w:hAnsi="Times New Roman" w:cs="Times New Roman"/>
          <w:sz w:val="28"/>
          <w:szCs w:val="28"/>
        </w:rPr>
        <w:t xml:space="preserve">нам необходимо открыть замок. </w:t>
      </w:r>
      <w:r w:rsidR="002045F8" w:rsidRPr="00FF5A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045F8" w:rsidRPr="00FF5A30">
        <w:rPr>
          <w:rFonts w:ascii="Times New Roman" w:hAnsi="Times New Roman" w:cs="Times New Roman"/>
          <w:sz w:val="28"/>
          <w:szCs w:val="28"/>
        </w:rPr>
        <w:t>Слайд</w:t>
      </w:r>
      <w:r w:rsidR="000E404E" w:rsidRPr="00FF5A30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2045F8" w:rsidRPr="00FF5A3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E0620" w:rsidRPr="00FF5A30" w:rsidRDefault="00805D10" w:rsidP="00805D10">
      <w:pPr>
        <w:tabs>
          <w:tab w:val="left" w:pos="33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E0620" w:rsidRPr="00FF5A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Vocabulary </w:t>
      </w:r>
      <w:r w:rsidR="005153DD" w:rsidRPr="00FF5A30">
        <w:rPr>
          <w:rFonts w:ascii="Times New Roman" w:hAnsi="Times New Roman" w:cs="Times New Roman"/>
          <w:b/>
          <w:sz w:val="28"/>
          <w:szCs w:val="28"/>
          <w:lang w:val="en-US"/>
        </w:rPr>
        <w:t>Practice.</w:t>
      </w:r>
    </w:p>
    <w:p w:rsidR="005C530E" w:rsidRPr="00FF5A30" w:rsidRDefault="000E0620" w:rsidP="005C530E">
      <w:pPr>
        <w:pStyle w:val="a6"/>
        <w:shd w:val="clear" w:color="auto" w:fill="FFFFFF"/>
        <w:spacing w:before="0" w:beforeAutospacing="0" w:after="147" w:afterAutospacing="0"/>
        <w:rPr>
          <w:i/>
          <w:sz w:val="28"/>
          <w:szCs w:val="28"/>
          <w:lang w:val="en-US"/>
        </w:rPr>
      </w:pPr>
      <w:r w:rsidRPr="00FF5A30">
        <w:rPr>
          <w:rStyle w:val="a7"/>
          <w:i/>
          <w:sz w:val="28"/>
          <w:szCs w:val="28"/>
          <w:lang w:val="en-US"/>
        </w:rPr>
        <w:t>a</w:t>
      </w:r>
      <w:r w:rsidR="009329A9" w:rsidRPr="00FF5A30">
        <w:rPr>
          <w:rStyle w:val="a7"/>
          <w:i/>
          <w:sz w:val="28"/>
          <w:szCs w:val="28"/>
          <w:lang w:val="en-US"/>
        </w:rPr>
        <w:t>)</w:t>
      </w:r>
      <w:r w:rsidRPr="00FF5A30">
        <w:rPr>
          <w:rStyle w:val="a7"/>
          <w:i/>
          <w:sz w:val="28"/>
          <w:szCs w:val="28"/>
          <w:lang w:val="en-US"/>
        </w:rPr>
        <w:t xml:space="preserve"> Game</w:t>
      </w:r>
      <w:r w:rsidR="009329A9" w:rsidRPr="00FF5A30">
        <w:rPr>
          <w:rStyle w:val="a7"/>
          <w:i/>
          <w:sz w:val="28"/>
          <w:szCs w:val="28"/>
          <w:lang w:val="en-US"/>
        </w:rPr>
        <w:t xml:space="preserve"> </w:t>
      </w:r>
      <w:r w:rsidR="00805D10" w:rsidRPr="00FF5A30">
        <w:rPr>
          <w:rStyle w:val="a7"/>
          <w:i/>
          <w:sz w:val="28"/>
          <w:szCs w:val="28"/>
          <w:lang w:val="en-US"/>
        </w:rPr>
        <w:t>"Who knows more adjectives</w:t>
      </w:r>
      <w:r w:rsidR="004B4C67" w:rsidRPr="00FF5A30">
        <w:rPr>
          <w:rStyle w:val="a7"/>
          <w:i/>
          <w:sz w:val="28"/>
          <w:szCs w:val="28"/>
          <w:lang w:val="en-US"/>
        </w:rPr>
        <w:t>?</w:t>
      </w:r>
      <w:r w:rsidR="005C530E" w:rsidRPr="00FF5A30">
        <w:rPr>
          <w:rStyle w:val="a7"/>
          <w:i/>
          <w:sz w:val="28"/>
          <w:szCs w:val="28"/>
          <w:lang w:val="en-US"/>
        </w:rPr>
        <w:t>"</w:t>
      </w:r>
    </w:p>
    <w:p w:rsidR="005C530E" w:rsidRPr="00FF5A30" w:rsidRDefault="005153DD" w:rsidP="005C530E">
      <w:pPr>
        <w:pStyle w:val="a6"/>
        <w:shd w:val="clear" w:color="auto" w:fill="FFFFFF"/>
        <w:spacing w:before="0" w:beforeAutospacing="0" w:after="147" w:afterAutospacing="0"/>
        <w:rPr>
          <w:sz w:val="28"/>
          <w:szCs w:val="28"/>
          <w:lang w:val="en-US"/>
        </w:rPr>
      </w:pPr>
      <w:r w:rsidRPr="00FF5A30">
        <w:rPr>
          <w:b/>
          <w:sz w:val="28"/>
          <w:szCs w:val="28"/>
          <w:lang w:val="en-US"/>
        </w:rPr>
        <w:t>T:</w:t>
      </w:r>
      <w:r w:rsidRPr="00FF5A30">
        <w:rPr>
          <w:sz w:val="28"/>
          <w:szCs w:val="28"/>
          <w:lang w:val="en-US"/>
        </w:rPr>
        <w:t xml:space="preserve"> </w:t>
      </w:r>
      <w:r w:rsidR="000E0620" w:rsidRPr="00FF5A30">
        <w:rPr>
          <w:sz w:val="28"/>
          <w:szCs w:val="28"/>
          <w:lang w:val="en-US"/>
        </w:rPr>
        <w:t xml:space="preserve"> </w:t>
      </w:r>
      <w:r w:rsidR="004F103C" w:rsidRPr="00FF5A30">
        <w:rPr>
          <w:sz w:val="28"/>
          <w:szCs w:val="28"/>
          <w:lang w:val="en-US"/>
        </w:rPr>
        <w:t xml:space="preserve"> To open it, let’s r</w:t>
      </w:r>
      <w:r w:rsidR="004B4C67" w:rsidRPr="00FF5A30">
        <w:rPr>
          <w:sz w:val="28"/>
          <w:szCs w:val="28"/>
          <w:lang w:val="en-US"/>
        </w:rPr>
        <w:t>emember as many adjectives as you can</w:t>
      </w:r>
      <w:r w:rsidR="005C530E" w:rsidRPr="00FF5A30">
        <w:rPr>
          <w:sz w:val="28"/>
          <w:szCs w:val="28"/>
          <w:lang w:val="en-US"/>
        </w:rPr>
        <w:t>.</w:t>
      </w:r>
      <w:r w:rsidR="004B4C67" w:rsidRPr="00FF5A30">
        <w:rPr>
          <w:sz w:val="28"/>
          <w:szCs w:val="28"/>
          <w:lang w:val="en-US"/>
        </w:rPr>
        <w:t xml:space="preserve"> Stand up, please.</w:t>
      </w:r>
      <w:r w:rsidR="004F103C" w:rsidRPr="00FF5A30">
        <w:rPr>
          <w:sz w:val="28"/>
          <w:szCs w:val="28"/>
          <w:lang w:val="en-US"/>
        </w:rPr>
        <w:t xml:space="preserve"> The winner(s) is/are… .</w:t>
      </w:r>
      <w:r w:rsidR="001B2199" w:rsidRPr="00FF5A30">
        <w:rPr>
          <w:sz w:val="28"/>
          <w:szCs w:val="28"/>
          <w:lang w:val="en-US"/>
        </w:rPr>
        <w:br/>
      </w:r>
      <w:r w:rsidR="001B2199" w:rsidRPr="00FF5A30">
        <w:rPr>
          <w:b/>
          <w:sz w:val="28"/>
          <w:szCs w:val="28"/>
          <w:lang w:val="en-US"/>
        </w:rPr>
        <w:t xml:space="preserve">T: </w:t>
      </w:r>
      <w:r w:rsidR="004F103C" w:rsidRPr="00FF5A30">
        <w:rPr>
          <w:sz w:val="28"/>
          <w:szCs w:val="28"/>
          <w:lang w:val="en-US"/>
        </w:rPr>
        <w:t>Take the stone</w:t>
      </w:r>
      <w:r w:rsidR="001B2199" w:rsidRPr="00FF5A30">
        <w:rPr>
          <w:sz w:val="28"/>
          <w:szCs w:val="28"/>
          <w:lang w:val="en-US"/>
        </w:rPr>
        <w:t xml:space="preserve"> from the box</w:t>
      </w:r>
      <w:r w:rsidR="004F103C" w:rsidRPr="00FF5A30">
        <w:rPr>
          <w:sz w:val="28"/>
          <w:szCs w:val="28"/>
          <w:lang w:val="en-US"/>
        </w:rPr>
        <w:t xml:space="preserve"> and put it into your magic bag</w:t>
      </w:r>
      <w:r w:rsidR="001B2199" w:rsidRPr="00FF5A30">
        <w:rPr>
          <w:sz w:val="28"/>
          <w:szCs w:val="28"/>
          <w:lang w:val="en-US"/>
        </w:rPr>
        <w:t>.</w:t>
      </w:r>
    </w:p>
    <w:p w:rsidR="005C530E" w:rsidRPr="00FF5A30" w:rsidRDefault="005C530E" w:rsidP="005C530E">
      <w:pPr>
        <w:pStyle w:val="a6"/>
        <w:shd w:val="clear" w:color="auto" w:fill="FFFFFF"/>
        <w:spacing w:before="0" w:beforeAutospacing="0" w:after="147" w:afterAutospacing="0"/>
        <w:rPr>
          <w:sz w:val="28"/>
          <w:szCs w:val="28"/>
        </w:rPr>
      </w:pPr>
      <w:r w:rsidRPr="00FF5A30">
        <w:rPr>
          <w:sz w:val="28"/>
          <w:szCs w:val="28"/>
        </w:rPr>
        <w:t>Учащиеся</w:t>
      </w:r>
      <w:r w:rsidR="004B4C67" w:rsidRPr="00FF5A30">
        <w:rPr>
          <w:sz w:val="28"/>
          <w:szCs w:val="28"/>
        </w:rPr>
        <w:t xml:space="preserve"> поочередно называют слова</w:t>
      </w:r>
      <w:r w:rsidRPr="00FF5A30">
        <w:rPr>
          <w:sz w:val="28"/>
          <w:szCs w:val="28"/>
        </w:rPr>
        <w:t>.</w:t>
      </w:r>
      <w:r w:rsidR="004B4C67" w:rsidRPr="00FF5A30">
        <w:rPr>
          <w:sz w:val="28"/>
          <w:szCs w:val="28"/>
        </w:rPr>
        <w:t xml:space="preserve"> Кто назвать не может, сад</w:t>
      </w:r>
      <w:r w:rsidR="001B2199" w:rsidRPr="00FF5A30">
        <w:rPr>
          <w:sz w:val="28"/>
          <w:szCs w:val="28"/>
        </w:rPr>
        <w:t>иться. Победитель получае</w:t>
      </w:r>
      <w:r w:rsidR="004F103C" w:rsidRPr="00FF5A30">
        <w:rPr>
          <w:sz w:val="28"/>
          <w:szCs w:val="28"/>
        </w:rPr>
        <w:t>т</w:t>
      </w:r>
      <w:r w:rsidR="004F103C" w:rsidRPr="00FF5A30">
        <w:rPr>
          <w:sz w:val="28"/>
          <w:szCs w:val="28"/>
          <w:lang w:val="en-US"/>
        </w:rPr>
        <w:t xml:space="preserve"> </w:t>
      </w:r>
      <w:r w:rsidR="004F103C" w:rsidRPr="00FF5A30">
        <w:rPr>
          <w:sz w:val="28"/>
          <w:szCs w:val="28"/>
        </w:rPr>
        <w:t>камушек-сокровище, который складывает в мешочек</w:t>
      </w:r>
      <w:r w:rsidR="004B4C67" w:rsidRPr="00FF5A30">
        <w:rPr>
          <w:sz w:val="28"/>
          <w:szCs w:val="28"/>
        </w:rPr>
        <w:t xml:space="preserve">. </w:t>
      </w:r>
    </w:p>
    <w:p w:rsidR="009329A9" w:rsidRPr="007E36B7" w:rsidRDefault="000E0620" w:rsidP="007E36B7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7E36B7">
        <w:rPr>
          <w:rFonts w:ascii="Times New Roman" w:hAnsi="Times New Roman" w:cs="Times New Roman"/>
          <w:b/>
          <w:sz w:val="28"/>
          <w:szCs w:val="28"/>
          <w:lang w:val="en-US"/>
        </w:rPr>
        <w:t>Warm-Up</w:t>
      </w:r>
      <w:r w:rsidR="0007182A" w:rsidRPr="007E36B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B4C67" w:rsidRPr="002045F8" w:rsidRDefault="004B4C67" w:rsidP="004B4C6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C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4B4C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Now, we can open the door. </w:t>
      </w:r>
      <w:r w:rsidR="001B2199" w:rsidRPr="001B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2199" w:rsidRPr="001B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8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can see two guards. They are brothers and their names are </w:t>
      </w:r>
      <w:r w:rsidR="004F103C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Big and </w:t>
      </w:r>
      <w:r w:rsidR="004F103C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>
        <w:rPr>
          <w:rFonts w:ascii="Times New Roman" w:hAnsi="Times New Roman" w:cs="Times New Roman"/>
          <w:sz w:val="28"/>
          <w:szCs w:val="28"/>
          <w:lang w:val="en-US"/>
        </w:rPr>
        <w:t>Small.</w:t>
      </w:r>
      <w:r w:rsidR="002045F8" w:rsidRPr="002045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045F8">
        <w:rPr>
          <w:rFonts w:ascii="Times New Roman" w:hAnsi="Times New Roman" w:cs="Times New Roman"/>
          <w:sz w:val="28"/>
          <w:szCs w:val="28"/>
        </w:rPr>
        <w:t>слайд</w:t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2045F8" w:rsidRPr="00FB60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0620" w:rsidRPr="0007182A" w:rsidRDefault="000E0620" w:rsidP="009329A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7182A">
        <w:rPr>
          <w:rFonts w:ascii="Times New Roman" w:hAnsi="Times New Roman" w:cs="Times New Roman"/>
          <w:b/>
          <w:i/>
          <w:sz w:val="28"/>
          <w:szCs w:val="28"/>
          <w:lang w:val="en-US"/>
        </w:rPr>
        <w:t>a) Fairy tale</w:t>
      </w:r>
      <w:r w:rsidR="0007182A" w:rsidRPr="0007182A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1B2199" w:rsidRPr="002045F8" w:rsidRDefault="0007182A" w:rsidP="001B2199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182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620" w:rsidRPr="000E062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0E0620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r w:rsidR="004B4C67">
        <w:rPr>
          <w:rFonts w:ascii="Times New Roman" w:hAnsi="Times New Roman" w:cs="Times New Roman"/>
          <w:sz w:val="28"/>
          <w:szCs w:val="28"/>
          <w:lang w:val="en-US"/>
        </w:rPr>
        <w:t>and read the story about them</w:t>
      </w:r>
      <w:r w:rsidR="000E06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4C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Take your pencils and cards </w:t>
      </w:r>
      <w:r w:rsidR="001B2199" w:rsidRPr="004B4C67">
        <w:rPr>
          <w:rFonts w:ascii="Times New Roman" w:hAnsi="Times New Roman" w:cs="Times New Roman"/>
          <w:sz w:val="28"/>
          <w:szCs w:val="28"/>
          <w:lang w:val="en-US"/>
        </w:rPr>
        <w:t>№1.</w:t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4C67">
        <w:rPr>
          <w:rFonts w:ascii="Times New Roman" w:hAnsi="Times New Roman" w:cs="Times New Roman"/>
          <w:sz w:val="28"/>
          <w:szCs w:val="28"/>
          <w:lang w:val="en-US"/>
        </w:rPr>
        <w:t xml:space="preserve">Find and underline adjectives in the story. </w:t>
      </w:r>
      <w:r w:rsidR="001B2199" w:rsidRPr="001B2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9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2199" w:rsidRPr="002045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B2199">
        <w:rPr>
          <w:rFonts w:ascii="Times New Roman" w:hAnsi="Times New Roman" w:cs="Times New Roman"/>
          <w:sz w:val="28"/>
          <w:szCs w:val="28"/>
        </w:rPr>
        <w:t>слайд</w:t>
      </w:r>
      <w:r w:rsidR="001B2199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1B2199" w:rsidRPr="00FB60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5"/>
        <w:tblW w:w="0" w:type="auto"/>
        <w:tblLook w:val="04A0"/>
      </w:tblPr>
      <w:tblGrid>
        <w:gridCol w:w="9571"/>
      </w:tblGrid>
      <w:tr w:rsidR="00C816B1" w:rsidRPr="00BA5F2B" w:rsidTr="00C816B1">
        <w:tc>
          <w:tcPr>
            <w:tcW w:w="9571" w:type="dxa"/>
          </w:tcPr>
          <w:p w:rsidR="00C816B1" w:rsidRPr="00C816B1" w:rsidRDefault="00C816B1" w:rsidP="009329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816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Card 1 </w:t>
            </w:r>
          </w:p>
          <w:p w:rsidR="00C816B1" w:rsidRDefault="00C816B1" w:rsidP="009872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Once upon a time there lived two brothers, </w:t>
            </w:r>
            <w:r w:rsidR="004F1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 and </w:t>
            </w:r>
            <w:r w:rsidR="004F1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Small.</w:t>
            </w:r>
          </w:p>
          <w:p w:rsidR="00C816B1" w:rsidRDefault="004F103C" w:rsidP="009872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Small was </w:t>
            </w:r>
            <w:r w:rsidR="00C816B1" w:rsidRPr="00414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shorter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 was </w:t>
            </w:r>
            <w:r w:rsidR="00C816B1" w:rsidRPr="00414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shier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Small.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Small was </w:t>
            </w:r>
            <w:r w:rsidR="00C816B1" w:rsidRPr="00414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kinder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Big.</w:t>
            </w:r>
          </w:p>
          <w:p w:rsidR="00C816B1" w:rsidRPr="00FB607B" w:rsidRDefault="004F103C" w:rsidP="00097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 was </w:t>
            </w:r>
            <w:r w:rsidR="00C816B1" w:rsidRPr="00414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cleverer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Small.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Small was </w:t>
            </w:r>
            <w:r w:rsidR="00C816B1" w:rsidRPr="00414DE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better </w:t>
            </w:r>
            <w:r w:rsidR="00C816B1" w:rsidRPr="00414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Mr. </w:t>
            </w:r>
            <w:r w:rsidR="00C81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Big.</w:t>
            </w:r>
          </w:p>
        </w:tc>
      </w:tr>
    </w:tbl>
    <w:p w:rsidR="0007182A" w:rsidRDefault="0007182A" w:rsidP="009329A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7182A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b</w:t>
      </w:r>
      <w:r w:rsidRPr="002045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07182A">
        <w:rPr>
          <w:rFonts w:ascii="Times New Roman" w:hAnsi="Times New Roman" w:cs="Times New Roman"/>
          <w:b/>
          <w:i/>
          <w:sz w:val="28"/>
          <w:szCs w:val="28"/>
          <w:lang w:val="en-US"/>
        </w:rPr>
        <w:t>Discussion</w:t>
      </w:r>
      <w:r w:rsidRPr="002045F8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4A3480" w:rsidRPr="004A3480" w:rsidRDefault="004A3480" w:rsidP="009329A9">
      <w:pPr>
        <w:rPr>
          <w:rFonts w:ascii="Times New Roman" w:hAnsi="Times New Roman" w:cs="Times New Roman"/>
          <w:i/>
          <w:sz w:val="28"/>
          <w:szCs w:val="28"/>
        </w:rPr>
      </w:pPr>
      <w:r w:rsidRPr="000718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4A34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A3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adjectives did you find?</w:t>
      </w:r>
      <w:r w:rsidR="001B2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2199" w:rsidRPr="001B21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0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2199" w:rsidRPr="001B21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1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2199" w:rsidRPr="001B21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2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2199" w:rsidRPr="001B21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3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2199" w:rsidRPr="001B21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4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A34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зачитывают слова, которые они подчеркнули</w:t>
      </w:r>
      <w:r w:rsidR="001B2199" w:rsidRP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5A3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кране появляются с</w:t>
      </w:r>
      <w:r w:rsidR="004F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оответствующие слова, подчеркнутые</w:t>
      </w:r>
      <w:r w:rsid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</w:t>
      </w:r>
      <w:r w:rsidR="004F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</w:t>
      </w:r>
      <w:r w:rsid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99" w:rsidRP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изменились прилагательные? </w:t>
      </w:r>
      <w:r w:rsid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1B2199" w:rsidRPr="001B21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29A9" w:rsidRPr="0007182A" w:rsidRDefault="0007182A" w:rsidP="000718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07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9A9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для чего </w:t>
      </w:r>
      <w:r w:rsidR="00414DEC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9329A9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суффикс </w:t>
      </w:r>
      <w:r w:rsidR="009329A9" w:rsidRPr="0007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9329A9" w:rsidRPr="0007182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er</w:t>
      </w:r>
      <w:r w:rsidR="009329A9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29A9" w:rsidRPr="0007182A" w:rsidRDefault="0007182A" w:rsidP="000718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07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A4D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правописания вы должны соблюдать </w:t>
      </w:r>
      <w:r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добавлении</w:t>
      </w:r>
      <w:r w:rsidR="009329A9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 </w:t>
      </w:r>
      <w:r w:rsidR="009329A9" w:rsidRPr="00071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9329A9" w:rsidRPr="0007182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er</w:t>
      </w:r>
      <w:r w:rsidR="00746A4D" w:rsidRPr="0007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прилагательным?</w:t>
      </w:r>
    </w:p>
    <w:p w:rsidR="009329A9" w:rsidRPr="00CC55C6" w:rsidRDefault="009329A9" w:rsidP="009329A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Удваивать последнюю согласную, если перед ней стоит одна гласная буква. (</w:t>
      </w:r>
      <w:r w:rsidR="00746A4D" w:rsidRPr="00CC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 – bigger</w:t>
      </w:r>
      <w:r w:rsidRPr="00CC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071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46A4D" w:rsidRPr="00CC55C6" w:rsidRDefault="00746A4D" w:rsidP="00746A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55C6">
        <w:rPr>
          <w:rFonts w:ascii="Times New Roman" w:hAnsi="Times New Roman" w:cs="Times New Roman"/>
          <w:sz w:val="28"/>
          <w:szCs w:val="28"/>
        </w:rPr>
        <w:t xml:space="preserve">Буква у меняется на </w:t>
      </w:r>
      <w:r w:rsidR="00071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82A" w:rsidRPr="0007182A">
        <w:rPr>
          <w:rFonts w:ascii="Times New Roman" w:hAnsi="Times New Roman" w:cs="Times New Roman"/>
          <w:sz w:val="28"/>
          <w:szCs w:val="28"/>
        </w:rPr>
        <w:t>;</w:t>
      </w:r>
    </w:p>
    <w:p w:rsidR="00746A4D" w:rsidRPr="00CC55C6" w:rsidRDefault="00746A4D" w:rsidP="009329A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слово </w:t>
      </w:r>
      <w:r w:rsidRPr="00CC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good.</w:t>
      </w:r>
    </w:p>
    <w:p w:rsidR="00082471" w:rsidRPr="00CC55C6" w:rsidRDefault="00082471" w:rsidP="007B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4695E" w:rsidRPr="00414DEC" w:rsidRDefault="00407195" w:rsidP="0054695E">
      <w:pPr>
        <w:pStyle w:val="a4"/>
        <w:tabs>
          <w:tab w:val="left" w:pos="33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0719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14DEC" w:rsidRPr="00414DEC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 урока.</w:t>
      </w:r>
    </w:p>
    <w:p w:rsidR="00407195" w:rsidRPr="00805D10" w:rsidRDefault="00414DEC" w:rsidP="00407195">
      <w:pPr>
        <w:pStyle w:val="a4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1</w:t>
      </w:r>
      <w:r w:rsidRPr="00414DEC">
        <w:rPr>
          <w:rFonts w:ascii="Times New Roman" w:eastAsia="Calibri" w:hAnsi="Times New Roman" w:cs="Times New Roman"/>
          <w:b/>
          <w:spacing w:val="-2"/>
          <w:sz w:val="28"/>
          <w:szCs w:val="28"/>
        </w:rPr>
        <w:t>)</w:t>
      </w:r>
      <w:r w:rsidR="0054695E" w:rsidRPr="00414DE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     </w:t>
      </w:r>
      <w:r w:rsidR="0054695E" w:rsidRPr="00414D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Целеполагание   </w:t>
      </w:r>
      <w:r w:rsidR="0054695E" w:rsidRPr="00414DE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 мотивация</w:t>
      </w:r>
      <w:r w:rsidR="0054695E" w:rsidRPr="00414DEC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414DEC" w:rsidRPr="006344EF" w:rsidRDefault="00407195" w:rsidP="006344EF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344E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T</w:t>
      </w:r>
      <w:r w:rsidRPr="006344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: </w:t>
      </w:r>
      <w:r w:rsidR="00414DEC" w:rsidRPr="006344EF">
        <w:rPr>
          <w:rFonts w:ascii="Times New Roman" w:hAnsi="Times New Roman" w:cs="Times New Roman"/>
          <w:sz w:val="28"/>
          <w:szCs w:val="28"/>
        </w:rPr>
        <w:t>Ребята,</w:t>
      </w:r>
      <w:r w:rsidR="006344EF" w:rsidRPr="006344EF">
        <w:rPr>
          <w:rFonts w:ascii="Times New Roman" w:hAnsi="Times New Roman" w:cs="Times New Roman"/>
          <w:sz w:val="28"/>
          <w:szCs w:val="28"/>
        </w:rPr>
        <w:t xml:space="preserve"> а кто в королевстве</w:t>
      </w:r>
      <w:r w:rsidR="00414DEC" w:rsidRPr="006344EF">
        <w:rPr>
          <w:rFonts w:ascii="Times New Roman" w:hAnsi="Times New Roman" w:cs="Times New Roman"/>
          <w:sz w:val="28"/>
          <w:szCs w:val="28"/>
        </w:rPr>
        <w:t xml:space="preserve"> «самый умный</w:t>
      </w:r>
      <w:r w:rsidR="0054695E" w:rsidRPr="006344EF">
        <w:rPr>
          <w:rFonts w:ascii="Times New Roman" w:hAnsi="Times New Roman" w:cs="Times New Roman"/>
          <w:sz w:val="28"/>
          <w:szCs w:val="28"/>
        </w:rPr>
        <w:t>»</w:t>
      </w:r>
      <w:r w:rsidR="00414DEC" w:rsidRPr="006344EF">
        <w:rPr>
          <w:rFonts w:ascii="Times New Roman" w:hAnsi="Times New Roman" w:cs="Times New Roman"/>
          <w:sz w:val="28"/>
          <w:szCs w:val="28"/>
        </w:rPr>
        <w:t xml:space="preserve">, </w:t>
      </w:r>
      <w:r w:rsidR="006344EF" w:rsidRPr="006344EF">
        <w:rPr>
          <w:rFonts w:ascii="Times New Roman" w:hAnsi="Times New Roman" w:cs="Times New Roman"/>
          <w:sz w:val="28"/>
          <w:szCs w:val="28"/>
        </w:rPr>
        <w:t>«самый главный», «самый могущественный</w:t>
      </w:r>
      <w:r w:rsidR="00414DEC" w:rsidRPr="006344EF">
        <w:rPr>
          <w:rFonts w:ascii="Times New Roman" w:hAnsi="Times New Roman" w:cs="Times New Roman"/>
          <w:sz w:val="28"/>
          <w:szCs w:val="28"/>
        </w:rPr>
        <w:t>»</w:t>
      </w:r>
      <w:r w:rsidR="0054695E" w:rsidRPr="006344EF">
        <w:rPr>
          <w:rFonts w:ascii="Times New Roman" w:hAnsi="Times New Roman" w:cs="Times New Roman"/>
          <w:sz w:val="28"/>
          <w:szCs w:val="28"/>
        </w:rPr>
        <w:t>?</w:t>
      </w:r>
      <w:r w:rsidR="00743770">
        <w:rPr>
          <w:rFonts w:ascii="Times New Roman" w:hAnsi="Times New Roman" w:cs="Times New Roman"/>
          <w:sz w:val="28"/>
          <w:szCs w:val="28"/>
        </w:rPr>
        <w:t xml:space="preserve">  </w:t>
      </w:r>
      <w:r w:rsidR="00743770" w:rsidRPr="00743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5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770">
        <w:rPr>
          <w:rFonts w:ascii="Times New Roman" w:hAnsi="Times New Roman" w:cs="Times New Roman"/>
          <w:sz w:val="28"/>
          <w:szCs w:val="28"/>
        </w:rPr>
        <w:t xml:space="preserve">   </w:t>
      </w:r>
      <w:r w:rsidR="006344EF" w:rsidRPr="006344EF">
        <w:rPr>
          <w:rFonts w:ascii="Times New Roman" w:hAnsi="Times New Roman" w:cs="Times New Roman"/>
          <w:sz w:val="28"/>
          <w:szCs w:val="28"/>
        </w:rPr>
        <w:t xml:space="preserve"> </w:t>
      </w:r>
      <w:r w:rsidR="00743770">
        <w:rPr>
          <w:rFonts w:ascii="Times New Roman" w:hAnsi="Times New Roman" w:cs="Times New Roman"/>
          <w:sz w:val="28"/>
          <w:szCs w:val="28"/>
        </w:rPr>
        <w:t>(слайд 7</w:t>
      </w:r>
      <w:r w:rsidR="00490404">
        <w:rPr>
          <w:rFonts w:ascii="Times New Roman" w:hAnsi="Times New Roman" w:cs="Times New Roman"/>
          <w:sz w:val="28"/>
          <w:szCs w:val="28"/>
        </w:rPr>
        <w:t>)</w:t>
      </w:r>
      <w:r w:rsidR="006344EF" w:rsidRPr="006344EF">
        <w:rPr>
          <w:rFonts w:ascii="Times New Roman" w:hAnsi="Times New Roman" w:cs="Times New Roman"/>
          <w:sz w:val="28"/>
          <w:szCs w:val="28"/>
        </w:rPr>
        <w:br/>
      </w:r>
      <w:r w:rsidR="006344EF" w:rsidRPr="006344E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T</w:t>
      </w:r>
      <w:r w:rsidR="006344EF" w:rsidRPr="006344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: 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  <w:lang w:val="en-US"/>
        </w:rPr>
        <w:t>Yes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  <w:lang w:val="en-US"/>
        </w:rPr>
        <w:t>it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</w:rPr>
        <w:t>’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  <w:lang w:val="en-US"/>
        </w:rPr>
        <w:t>king</w:t>
      </w:r>
      <w:r w:rsidR="006344EF" w:rsidRPr="006344E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344EF" w:rsidRPr="006344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54695E" w:rsidRPr="00414DEC" w:rsidRDefault="006344EF" w:rsidP="006344EF">
      <w:pPr>
        <w:rPr>
          <w:rFonts w:cs="Times New Roman"/>
          <w:sz w:val="28"/>
          <w:szCs w:val="28"/>
        </w:rPr>
      </w:pPr>
      <w:r w:rsidRPr="006344E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T</w:t>
      </w:r>
      <w:r w:rsidRPr="006344EF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3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63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о предмете, что он самый – самый, мы употребляем прилагательное в превосходной степени.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7195" w:rsidRPr="006344E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407195" w:rsidRPr="006344EF">
        <w:rPr>
          <w:rFonts w:ascii="Times New Roman" w:hAnsi="Times New Roman" w:cs="Times New Roman"/>
          <w:b/>
          <w:sz w:val="28"/>
          <w:szCs w:val="28"/>
        </w:rPr>
        <w:t>:</w:t>
      </w:r>
      <w:r w:rsidR="003E2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513" w:rsidRPr="003E2513">
        <w:rPr>
          <w:rFonts w:ascii="Times New Roman" w:hAnsi="Times New Roman" w:cs="Times New Roman"/>
          <w:sz w:val="28"/>
          <w:szCs w:val="28"/>
        </w:rPr>
        <w:t>Как вы думаете,</w:t>
      </w:r>
      <w:r w:rsidR="00407195" w:rsidRPr="006344EF">
        <w:rPr>
          <w:rFonts w:ascii="Times New Roman" w:hAnsi="Times New Roman" w:cs="Times New Roman"/>
          <w:sz w:val="28"/>
          <w:szCs w:val="28"/>
        </w:rPr>
        <w:t xml:space="preserve"> </w:t>
      </w:r>
      <w:r w:rsidR="003E2513">
        <w:rPr>
          <w:rFonts w:ascii="Times New Roman" w:hAnsi="Times New Roman" w:cs="Times New Roman"/>
          <w:sz w:val="28"/>
          <w:szCs w:val="28"/>
        </w:rPr>
        <w:t>ч</w:t>
      </w:r>
      <w:r w:rsidR="00414DEC" w:rsidRPr="006344EF">
        <w:rPr>
          <w:rFonts w:ascii="Times New Roman" w:hAnsi="Times New Roman" w:cs="Times New Roman"/>
          <w:sz w:val="28"/>
          <w:szCs w:val="28"/>
        </w:rPr>
        <w:t>т</w:t>
      </w:r>
      <w:r w:rsidR="003E2513">
        <w:rPr>
          <w:rFonts w:ascii="Times New Roman" w:hAnsi="Times New Roman" w:cs="Times New Roman"/>
          <w:sz w:val="28"/>
          <w:szCs w:val="28"/>
        </w:rPr>
        <w:t xml:space="preserve">о нового мы сегодня узнаем на уроке? </w:t>
      </w:r>
    </w:p>
    <w:p w:rsidR="00082471" w:rsidRPr="00743770" w:rsidRDefault="00490404" w:rsidP="006344E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правилом</w:t>
      </w:r>
      <w:r w:rsidR="0074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43770" w:rsidRDefault="00743770" w:rsidP="0074377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E2513" w:rsidRPr="00FF5A30" w:rsidRDefault="007E36B7" w:rsidP="00490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6B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2513">
        <w:rPr>
          <w:rFonts w:ascii="Times New Roman" w:hAnsi="Times New Roman" w:cs="Times New Roman"/>
          <w:sz w:val="28"/>
          <w:szCs w:val="28"/>
          <w:lang w:val="en-US"/>
        </w:rPr>
        <w:t>Work in groups</w:t>
      </w:r>
      <w:r w:rsidRPr="007E36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3770">
        <w:rPr>
          <w:rFonts w:ascii="Times New Roman" w:hAnsi="Times New Roman" w:cs="Times New Roman"/>
          <w:sz w:val="28"/>
          <w:szCs w:val="28"/>
          <w:lang w:val="en-US"/>
        </w:rPr>
        <w:t xml:space="preserve">Take cards </w:t>
      </w:r>
      <w:r w:rsidR="00743770" w:rsidRPr="00743770">
        <w:rPr>
          <w:rFonts w:ascii="Times New Roman" w:hAnsi="Times New Roman" w:cs="Times New Roman"/>
          <w:sz w:val="28"/>
          <w:szCs w:val="28"/>
          <w:lang w:val="en-US"/>
        </w:rPr>
        <w:t xml:space="preserve">№2. </w:t>
      </w:r>
      <w:r w:rsidR="00743770" w:rsidRPr="00743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6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770" w:rsidRPr="0074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6B7">
        <w:rPr>
          <w:rFonts w:ascii="Times New Roman" w:hAnsi="Times New Roman" w:cs="Times New Roman"/>
          <w:sz w:val="28"/>
          <w:szCs w:val="28"/>
          <w:lang w:val="en-US"/>
        </w:rPr>
        <w:t>Look at the sen</w:t>
      </w:r>
      <w:r w:rsidR="00097227">
        <w:rPr>
          <w:rFonts w:ascii="Times New Roman" w:hAnsi="Times New Roman" w:cs="Times New Roman"/>
          <w:sz w:val="28"/>
          <w:szCs w:val="28"/>
          <w:lang w:val="en-US"/>
        </w:rPr>
        <w:t>tences and find adjectives in the text</w:t>
      </w:r>
      <w:r w:rsidRPr="007E36B7">
        <w:rPr>
          <w:rFonts w:ascii="Times New Roman" w:hAnsi="Times New Roman" w:cs="Times New Roman"/>
          <w:sz w:val="28"/>
          <w:szCs w:val="28"/>
          <w:lang w:val="en-US"/>
        </w:rPr>
        <w:t>. Underline</w:t>
      </w:r>
      <w:r w:rsidRPr="00FF5A30">
        <w:rPr>
          <w:rFonts w:ascii="Times New Roman" w:hAnsi="Times New Roman" w:cs="Times New Roman"/>
          <w:sz w:val="28"/>
          <w:szCs w:val="28"/>
        </w:rPr>
        <w:t xml:space="preserve"> </w:t>
      </w:r>
      <w:r w:rsidRPr="007E36B7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FF5A30">
        <w:rPr>
          <w:rFonts w:ascii="Times New Roman" w:hAnsi="Times New Roman" w:cs="Times New Roman"/>
          <w:sz w:val="28"/>
          <w:szCs w:val="28"/>
        </w:rPr>
        <w:t>.</w:t>
      </w:r>
      <w:r w:rsidR="00743770" w:rsidRPr="00FF5A30">
        <w:rPr>
          <w:rFonts w:ascii="Times New Roman" w:hAnsi="Times New Roman" w:cs="Times New Roman"/>
          <w:sz w:val="28"/>
          <w:szCs w:val="28"/>
        </w:rPr>
        <w:t xml:space="preserve"> (</w:t>
      </w:r>
      <w:r w:rsidR="00743770">
        <w:rPr>
          <w:rFonts w:ascii="Times New Roman" w:hAnsi="Times New Roman" w:cs="Times New Roman"/>
          <w:sz w:val="28"/>
          <w:szCs w:val="28"/>
        </w:rPr>
        <w:t>слайд</w:t>
      </w:r>
      <w:r w:rsidR="00743770" w:rsidRPr="00FF5A30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7E36B7" w:rsidRPr="003E2513" w:rsidRDefault="003E2513" w:rsidP="00490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группе по 3 человека. Каждая группа получает по предложению, в котором они должны найти и подчеркнуть прилагательные.</w:t>
      </w:r>
      <w:r w:rsidR="00743770" w:rsidRPr="006344E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9571"/>
      </w:tblGrid>
      <w:tr w:rsidR="00490404" w:rsidRPr="00BA5F2B" w:rsidTr="00490404">
        <w:tc>
          <w:tcPr>
            <w:tcW w:w="9571" w:type="dxa"/>
          </w:tcPr>
          <w:p w:rsidR="00490404" w:rsidRPr="00FB607B" w:rsidRDefault="00490404" w:rsidP="004904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040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Card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90404" w:rsidRPr="00490404" w:rsidRDefault="00743770" w:rsidP="004904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The king was</w:t>
            </w:r>
            <w:r w:rsidR="00490404" w:rsidRPr="0049040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the stronges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 and the cleverest. The king was</w:t>
            </w:r>
            <w:r w:rsidR="00490404" w:rsidRPr="0049040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the kindest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and the friendliest.  The king was the happiest man. He wa</w:t>
            </w:r>
            <w:r w:rsidR="00490404" w:rsidRPr="0049040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 the best king.</w:t>
            </w:r>
          </w:p>
        </w:tc>
      </w:tr>
    </w:tbl>
    <w:p w:rsidR="00490404" w:rsidRPr="00490404" w:rsidRDefault="00490404" w:rsidP="00490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36B7" w:rsidRPr="007E36B7" w:rsidRDefault="00743770" w:rsidP="004904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B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3770">
        <w:rPr>
          <w:rFonts w:ascii="Times New Roman" w:hAnsi="Times New Roman" w:cs="Times New Roman"/>
          <w:sz w:val="28"/>
          <w:szCs w:val="28"/>
          <w:lang w:val="en-US"/>
        </w:rPr>
        <w:t>Let’s check. What adjectives did you find?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7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7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88E" w:rsidRPr="007A18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</w:rPr>
        <w:t>(слайд 9</w:t>
      </w:r>
      <w:r w:rsidR="007A188E">
        <w:rPr>
          <w:rFonts w:ascii="Times New Roman" w:hAnsi="Times New Roman" w:cs="Times New Roman"/>
          <w:sz w:val="28"/>
          <w:szCs w:val="28"/>
        </w:rPr>
        <w:t>)</w:t>
      </w:r>
      <w:r w:rsidR="007A188E" w:rsidRPr="006344EF">
        <w:rPr>
          <w:rFonts w:ascii="Times New Roman" w:hAnsi="Times New Roman" w:cs="Times New Roman"/>
          <w:sz w:val="28"/>
          <w:szCs w:val="28"/>
        </w:rPr>
        <w:br/>
      </w:r>
      <w:r w:rsidR="007E36B7" w:rsidRPr="007E36B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E36B7" w:rsidRPr="007E36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36B7" w:rsidRPr="007E36B7">
        <w:rPr>
          <w:rFonts w:ascii="Times New Roman" w:hAnsi="Times New Roman" w:cs="Times New Roman"/>
          <w:sz w:val="28"/>
          <w:szCs w:val="28"/>
        </w:rPr>
        <w:t>Какой вывод вы можете сделать? Как же образуется превосходная степень прилагательных?</w:t>
      </w:r>
      <w:r w:rsidR="00490404">
        <w:rPr>
          <w:rFonts w:ascii="Times New Roman" w:hAnsi="Times New Roman" w:cs="Times New Roman"/>
          <w:sz w:val="28"/>
          <w:szCs w:val="28"/>
        </w:rPr>
        <w:t xml:space="preserve"> Давайте проверим, правы вы</w:t>
      </w:r>
      <w:r w:rsidR="007E36B7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6344EF" w:rsidRDefault="006344EF" w:rsidP="004904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344E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A18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A188E">
        <w:rPr>
          <w:rFonts w:ascii="Times New Roman" w:hAnsi="Times New Roman" w:cs="Times New Roman"/>
          <w:sz w:val="28"/>
          <w:szCs w:val="28"/>
          <w:lang w:val="en-US"/>
        </w:rPr>
        <w:t xml:space="preserve">Take cards </w:t>
      </w:r>
      <w:r w:rsidR="007A188E" w:rsidRPr="007A188E">
        <w:rPr>
          <w:rFonts w:ascii="Times New Roman" w:hAnsi="Times New Roman" w:cs="Times New Roman"/>
          <w:sz w:val="28"/>
          <w:szCs w:val="28"/>
          <w:lang w:val="en-US"/>
        </w:rPr>
        <w:t>№3</w:t>
      </w:r>
      <w:r w:rsidRPr="007A18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A188E">
        <w:rPr>
          <w:rFonts w:ascii="Times New Roman" w:hAnsi="Times New Roman" w:cs="Times New Roman"/>
          <w:sz w:val="28"/>
          <w:szCs w:val="28"/>
          <w:lang w:val="en-US"/>
        </w:rPr>
        <w:t>Read the rule</w:t>
      </w:r>
      <w:r w:rsidR="007A188E" w:rsidRPr="007A188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77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0844B0" w:rsidRDefault="000844B0" w:rsidP="00634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870" cy="162115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B0" w:rsidRDefault="000844B0" w:rsidP="00634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9225" cy="1153160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B0" w:rsidRDefault="000844B0" w:rsidP="00634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1775" cy="47593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B0" w:rsidRPr="00C24EE9" w:rsidRDefault="008F10A3" w:rsidP="00634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71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T</w:t>
      </w:r>
      <w:r w:rsidRPr="0040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8E" w:rsidRPr="007A18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2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правописания </w:t>
      </w:r>
      <w:r w:rsidR="0074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запомнить?</w:t>
      </w:r>
      <w:r w:rsidR="00806F3C" w:rsidRPr="00806F3C">
        <w:rPr>
          <w:rFonts w:ascii="Times New Roman" w:hAnsi="Times New Roman" w:cs="Times New Roman"/>
          <w:sz w:val="28"/>
          <w:szCs w:val="28"/>
        </w:rPr>
        <w:t xml:space="preserve"> </w:t>
      </w:r>
      <w:r w:rsidR="00806F3C" w:rsidRPr="003E2513">
        <w:rPr>
          <w:rFonts w:ascii="Times New Roman" w:hAnsi="Times New Roman" w:cs="Times New Roman"/>
          <w:sz w:val="28"/>
          <w:szCs w:val="28"/>
        </w:rPr>
        <w:t>(</w:t>
      </w:r>
      <w:r w:rsidR="00806F3C">
        <w:rPr>
          <w:rFonts w:ascii="Times New Roman" w:hAnsi="Times New Roman" w:cs="Times New Roman"/>
          <w:sz w:val="28"/>
          <w:szCs w:val="28"/>
        </w:rPr>
        <w:t>слайд</w:t>
      </w:r>
      <w:r w:rsidR="00806F3C" w:rsidRPr="003E2513">
        <w:rPr>
          <w:rFonts w:ascii="Times New Roman" w:hAnsi="Times New Roman" w:cs="Times New Roman"/>
          <w:sz w:val="28"/>
          <w:szCs w:val="28"/>
        </w:rPr>
        <w:t xml:space="preserve"> 10)</w:t>
      </w:r>
      <w:r w:rsidR="00806F3C" w:rsidRPr="003E2513">
        <w:rPr>
          <w:rFonts w:ascii="Times New Roman" w:hAnsi="Times New Roman" w:cs="Times New Roman"/>
          <w:sz w:val="28"/>
          <w:szCs w:val="28"/>
        </w:rPr>
        <w:br/>
      </w:r>
      <w:r w:rsidR="003E2513" w:rsidRPr="003E25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="003E2513" w:rsidRPr="003E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2513" w:rsidRP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513" w:rsidRPr="003E25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36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513" w:rsidRP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что если мы используем прилагательное в превосходной степени, перед ним всегда будет стоять слово </w:t>
      </w:r>
      <w:r w:rsidR="003E2513" w:rsidRP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E2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E2513" w:rsidRP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 w:rsidR="003E2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3E2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3E2513" w:rsidRPr="00C24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11)</w:t>
      </w:r>
    </w:p>
    <w:p w:rsidR="00747BAB" w:rsidRPr="00C24EE9" w:rsidRDefault="00747BAB" w:rsidP="00747BAB">
      <w:pPr>
        <w:pStyle w:val="a8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</w:t>
      </w:r>
      <w:r w:rsidRPr="00C24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C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пауза</w:t>
      </w:r>
      <w:r w:rsidRPr="00C24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47BAB" w:rsidRPr="00CC55C6" w:rsidRDefault="00747BAB" w:rsidP="00747BA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Teacher: A</w:t>
      </w:r>
      <w:r w:rsid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 you tired? </w:t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06F3C" w:rsidRPr="00806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3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have a rest</w:t>
      </w:r>
      <w:r w:rsidRPr="00CC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Stand up.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06F3C">
        <w:rPr>
          <w:rFonts w:ascii="Times New Roman" w:hAnsi="Times New Roman" w:cs="Times New Roman"/>
          <w:sz w:val="28"/>
          <w:szCs w:val="28"/>
        </w:rPr>
        <w:t>слайд</w:t>
      </w:r>
      <w:r w:rsidR="003E251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E2513" w:rsidRPr="007F0E6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47BAB" w:rsidRPr="000E404E" w:rsidRDefault="00806F3C" w:rsidP="00747BA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6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4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E2513" w:rsidRPr="007F0E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06F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440C" w:rsidRP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74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47440C" w:rsidRP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4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r w:rsidR="0047440C" w:rsidRP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“If you’re happy…”</w:t>
      </w:r>
      <w:r w:rsidR="007A188E" w:rsidRPr="007A1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47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47BAB" w:rsidRPr="0047440C" w:rsidRDefault="00747BAB" w:rsidP="0047440C">
      <w:pPr>
        <w:pStyle w:val="a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2805" w:rsidRPr="00CC55C6" w:rsidRDefault="000B2805" w:rsidP="00490404">
      <w:pPr>
        <w:pStyle w:val="a8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 нового материала.</w:t>
      </w:r>
    </w:p>
    <w:p w:rsidR="00F46CDC" w:rsidRPr="0043751D" w:rsidRDefault="00407195" w:rsidP="00490404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40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46CDC" w:rsidRPr="00CC5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</w:t>
      </w:r>
      <w:r w:rsidR="008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46CDC"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3C" w:rsidRPr="00806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5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CDC"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3C" w:rsidRPr="00806F3C">
        <w:rPr>
          <w:rFonts w:ascii="Times New Roman" w:hAnsi="Times New Roman" w:cs="Times New Roman"/>
          <w:sz w:val="28"/>
          <w:szCs w:val="28"/>
        </w:rPr>
        <w:t>(</w:t>
      </w:r>
      <w:r w:rsidR="00806F3C">
        <w:rPr>
          <w:rFonts w:ascii="Times New Roman" w:hAnsi="Times New Roman" w:cs="Times New Roman"/>
          <w:sz w:val="28"/>
          <w:szCs w:val="28"/>
        </w:rPr>
        <w:t>слайд</w:t>
      </w:r>
      <w:r w:rsidR="007F0E69">
        <w:rPr>
          <w:rFonts w:ascii="Times New Roman" w:hAnsi="Times New Roman" w:cs="Times New Roman"/>
          <w:sz w:val="28"/>
          <w:szCs w:val="28"/>
        </w:rPr>
        <w:t xml:space="preserve"> 14</w:t>
      </w:r>
      <w:r w:rsidR="00806F3C" w:rsidRPr="00806F3C">
        <w:rPr>
          <w:rFonts w:ascii="Times New Roman" w:hAnsi="Times New Roman" w:cs="Times New Roman"/>
          <w:sz w:val="28"/>
          <w:szCs w:val="28"/>
        </w:rPr>
        <w:t>)</w:t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Образуйте от прилагательных превосходную степень.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CDC"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самостоятельно заполняют превосходную степень прилагательных, пользуясь правилом правописания. Затем проверяем на доске. Учащиеся исправляют ошибки, если они есть. Оценивают себя с помощью сигнальных карточек.</w:t>
      </w:r>
    </w:p>
    <w:p w:rsidR="00407195" w:rsidRDefault="003639BE" w:rsidP="00490404">
      <w:pPr>
        <w:pStyle w:val="a8"/>
        <w:spacing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Card </w:t>
      </w:r>
      <w:r w:rsidR="00806F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40719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.   </w:t>
      </w:r>
    </w:p>
    <w:tbl>
      <w:tblPr>
        <w:tblStyle w:val="a5"/>
        <w:tblW w:w="0" w:type="auto"/>
        <w:tblLook w:val="04A0"/>
      </w:tblPr>
      <w:tblGrid>
        <w:gridCol w:w="3190"/>
        <w:gridCol w:w="3191"/>
      </w:tblGrid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color w:val="333333"/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>clever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cleverest</w:t>
            </w: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color w:val="333333"/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color w:val="333333"/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>pretty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color w:val="333333"/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>shy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color w:val="333333"/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>sad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 xml:space="preserve">happy 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719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good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6"/>
              <w:shd w:val="clear" w:color="auto" w:fill="FFFFFF"/>
              <w:spacing w:before="0" w:beforeAutospacing="0" w:after="147" w:afterAutospacing="0"/>
              <w:rPr>
                <w:sz w:val="28"/>
                <w:szCs w:val="28"/>
                <w:lang w:val="en-US"/>
              </w:rPr>
            </w:pPr>
            <w:r w:rsidRPr="00407195">
              <w:rPr>
                <w:color w:val="333333"/>
                <w:sz w:val="28"/>
                <w:szCs w:val="28"/>
                <w:lang w:val="en-US"/>
              </w:rPr>
              <w:t>kind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F0E69" w:rsidTr="00407195">
        <w:tc>
          <w:tcPr>
            <w:tcW w:w="3190" w:type="dxa"/>
          </w:tcPr>
          <w:p w:rsidR="007F0E69" w:rsidRPr="00407195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0719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loud</w:t>
            </w:r>
          </w:p>
        </w:tc>
        <w:tc>
          <w:tcPr>
            <w:tcW w:w="3191" w:type="dxa"/>
          </w:tcPr>
          <w:p w:rsidR="007F0E69" w:rsidRDefault="007F0E69" w:rsidP="004071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407195" w:rsidRPr="00407195" w:rsidRDefault="00407195" w:rsidP="00407195">
      <w:pPr>
        <w:pStyle w:val="a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6F3C" w:rsidRPr="0043751D" w:rsidRDefault="00407195" w:rsidP="00806F3C">
      <w:pPr>
        <w:tabs>
          <w:tab w:val="left" w:pos="658"/>
        </w:tabs>
        <w:autoSpaceDE w:val="0"/>
        <w:autoSpaceDN w:val="0"/>
        <w:adjustRightInd w:val="0"/>
        <w:spacing w:before="48" w:after="0" w:line="365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4071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806F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06F3C" w:rsidRPr="00806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6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3C" w:rsidRPr="00806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06F3C">
        <w:rPr>
          <w:rFonts w:ascii="Times New Roman" w:hAnsi="Times New Roman" w:cs="Times New Roman"/>
          <w:sz w:val="28"/>
          <w:szCs w:val="28"/>
        </w:rPr>
        <w:t>слайд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7F0E69" w:rsidRPr="007F0E6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 xml:space="preserve">  Raise the green card if everything is correct. Raise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you’ve got some mistakes</w:t>
      </w:r>
      <w:r w:rsidR="00806F3C" w:rsidRPr="00806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Raise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F3C">
        <w:rPr>
          <w:rFonts w:ascii="Times New Roman" w:hAnsi="Times New Roman" w:cs="Times New Roman"/>
          <w:sz w:val="28"/>
          <w:szCs w:val="28"/>
          <w:lang w:val="en-US"/>
        </w:rPr>
        <w:t>wrong</w:t>
      </w:r>
      <w:r w:rsidR="00806F3C"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55C6" w:rsidRPr="000B2805" w:rsidRDefault="00806F3C" w:rsidP="00407195">
      <w:pPr>
        <w:tabs>
          <w:tab w:val="left" w:pos="658"/>
        </w:tabs>
        <w:autoSpaceDE w:val="0"/>
        <w:autoSpaceDN w:val="0"/>
        <w:adjustRightInd w:val="0"/>
        <w:spacing w:before="48"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</w:t>
      </w:r>
      <w:r w:rsidRPr="008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</w:t>
      </w:r>
      <w:r w:rsidR="00CC55C6" w:rsidRPr="000B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эталону и оценивают</w:t>
      </w:r>
      <w:r w:rsidR="000B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CC55C6" w:rsidRPr="000B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помощью сигнальных карт)</w:t>
      </w:r>
      <w:r w:rsidR="00CC55C6" w:rsidRPr="000B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5C6" w:rsidRPr="00CC55C6" w:rsidRDefault="00CC55C6" w:rsidP="00CC55C6">
      <w:pPr>
        <w:tabs>
          <w:tab w:val="left" w:pos="658"/>
        </w:tabs>
        <w:autoSpaceDE w:val="0"/>
        <w:autoSpaceDN w:val="0"/>
        <w:adjustRightInd w:val="0"/>
        <w:spacing w:before="48" w:after="0" w:line="365" w:lineRule="exact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все правильно</w:t>
      </w:r>
    </w:p>
    <w:p w:rsidR="00CC55C6" w:rsidRPr="00CC55C6" w:rsidRDefault="00CC55C6" w:rsidP="00CC55C6">
      <w:pPr>
        <w:tabs>
          <w:tab w:val="left" w:pos="658"/>
        </w:tabs>
        <w:autoSpaceDE w:val="0"/>
        <w:autoSpaceDN w:val="0"/>
        <w:adjustRightInd w:val="0"/>
        <w:spacing w:before="48" w:after="0" w:line="365" w:lineRule="exact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были ошибки</w:t>
      </w:r>
    </w:p>
    <w:p w:rsidR="00CC55C6" w:rsidRPr="00CC55C6" w:rsidRDefault="00CC55C6" w:rsidP="00CC55C6">
      <w:pPr>
        <w:tabs>
          <w:tab w:val="left" w:pos="658"/>
        </w:tabs>
        <w:autoSpaceDE w:val="0"/>
        <w:autoSpaceDN w:val="0"/>
        <w:adjustRightInd w:val="0"/>
        <w:spacing w:before="48" w:after="0" w:line="365" w:lineRule="exact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все не правильно</w:t>
      </w:r>
    </w:p>
    <w:p w:rsidR="000B2805" w:rsidRPr="00407195" w:rsidRDefault="00407195" w:rsidP="00407195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585CFA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F46CDC" w:rsidRPr="00407195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0B2805" w:rsidRPr="00407195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0B2805" w:rsidRDefault="000B2805" w:rsidP="00407195">
      <w:pPr>
        <w:tabs>
          <w:tab w:val="left" w:pos="21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85CFA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85CF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E36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CFA">
        <w:rPr>
          <w:rFonts w:ascii="Times New Roman" w:hAnsi="Times New Roman" w:cs="Times New Roman"/>
          <w:b/>
          <w:i/>
          <w:sz w:val="28"/>
          <w:szCs w:val="28"/>
        </w:rPr>
        <w:t>Работа по учебнику (</w:t>
      </w:r>
      <w:r w:rsidRPr="00585CFA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 w:rsidRPr="00585CFA">
        <w:rPr>
          <w:rFonts w:ascii="Times New Roman" w:hAnsi="Times New Roman" w:cs="Times New Roman"/>
          <w:b/>
          <w:i/>
          <w:sz w:val="28"/>
          <w:szCs w:val="28"/>
        </w:rPr>
        <w:t xml:space="preserve">. 3, </w:t>
      </w:r>
      <w:r w:rsidRPr="00585CFA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585CFA">
        <w:rPr>
          <w:rFonts w:ascii="Times New Roman" w:hAnsi="Times New Roman" w:cs="Times New Roman"/>
          <w:b/>
          <w:i/>
          <w:sz w:val="28"/>
          <w:szCs w:val="28"/>
        </w:rPr>
        <w:t>. 110).</w:t>
      </w:r>
    </w:p>
    <w:p w:rsidR="00747BAB" w:rsidRDefault="00747BAB" w:rsidP="00407195">
      <w:pPr>
        <w:tabs>
          <w:tab w:val="left" w:pos="2160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47BA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4931" cy="241069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26" cy="241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84" w:rsidRPr="0043751D" w:rsidRDefault="00972D84" w:rsidP="00407195">
      <w:pPr>
        <w:tabs>
          <w:tab w:val="left" w:pos="216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5CFA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2D84">
        <w:rPr>
          <w:rFonts w:ascii="Times New Roman" w:hAnsi="Times New Roman" w:cs="Times New Roman"/>
          <w:sz w:val="28"/>
          <w:szCs w:val="28"/>
          <w:lang w:val="en-US"/>
        </w:rPr>
        <w:t>Open your books at page 110. Find exercise 3.</w:t>
      </w:r>
      <w:r w:rsidRPr="00972D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1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CFA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585CFA">
        <w:rPr>
          <w:rFonts w:ascii="Times New Roman" w:hAnsi="Times New Roman" w:cs="Times New Roman"/>
          <w:sz w:val="28"/>
          <w:szCs w:val="28"/>
        </w:rPr>
        <w:t>о</w:t>
      </w:r>
      <w:r w:rsidRPr="00585C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CF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C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722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 xml:space="preserve">Read their names and adjectives. 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3751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2805" w:rsidRPr="00585CFA" w:rsidRDefault="00585CFA" w:rsidP="00585CFA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85C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="00972D84" w:rsidRPr="00972D84">
        <w:rPr>
          <w:rFonts w:ascii="Times New Roman" w:hAnsi="Times New Roman" w:cs="Times New Roman"/>
          <w:sz w:val="28"/>
          <w:szCs w:val="28"/>
          <w:lang w:val="en-US"/>
        </w:rPr>
        <w:t>Take card 5.</w:t>
      </w:r>
      <w:r w:rsidR="00972D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2805" w:rsidRPr="00585CFA">
        <w:rPr>
          <w:rFonts w:ascii="Times New Roman" w:hAnsi="Times New Roman" w:cs="Times New Roman"/>
          <w:sz w:val="28"/>
          <w:szCs w:val="28"/>
          <w:lang w:val="en-US"/>
        </w:rPr>
        <w:t xml:space="preserve"> Listen and match. </w:t>
      </w:r>
    </w:p>
    <w:p w:rsidR="00972D84" w:rsidRPr="00585CFA" w:rsidRDefault="00585CFA" w:rsidP="00972D84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85CF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T: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6C2CB4" w:rsidRPr="00585CF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Let’s check. </w:t>
      </w:r>
      <w:r w:rsidR="0009722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What was A</w:t>
      </w:r>
      <w:r w:rsidR="007F0E6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ndy like? etc. 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72D84"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2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>Andy was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 xml:space="preserve"> good.</w:t>
      </w:r>
      <w:r w:rsidR="00972D84" w:rsidRP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D84"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8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 xml:space="preserve"> Babs wa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>s pretty.</w:t>
      </w:r>
      <w:r w:rsidR="00972D84" w:rsidRP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D84"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19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 xml:space="preserve"> Alice wa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 xml:space="preserve">s shy. </w:t>
      </w:r>
      <w:r w:rsidR="00972D84"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20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>Ronnie wa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 xml:space="preserve">s strong. </w:t>
      </w:r>
      <w:r w:rsidR="00972D84"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21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>Joe wa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 xml:space="preserve">s loud. </w:t>
      </w:r>
      <w:r w:rsidR="00972D84"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22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E69">
        <w:rPr>
          <w:rFonts w:ascii="Times New Roman" w:hAnsi="Times New Roman" w:cs="Times New Roman"/>
          <w:sz w:val="28"/>
          <w:szCs w:val="28"/>
          <w:lang w:val="en-US"/>
        </w:rPr>
        <w:t>Polly wa</w:t>
      </w:r>
      <w:r w:rsidR="00972D84" w:rsidRPr="00585CFA">
        <w:rPr>
          <w:rFonts w:ascii="Times New Roman" w:hAnsi="Times New Roman" w:cs="Times New Roman"/>
          <w:sz w:val="28"/>
          <w:szCs w:val="28"/>
          <w:lang w:val="en-US"/>
        </w:rPr>
        <w:t xml:space="preserve">s kind.) </w:t>
      </w:r>
    </w:p>
    <w:p w:rsidR="00082471" w:rsidRPr="00585CFA" w:rsidRDefault="00972D84" w:rsidP="00585CFA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85CF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T: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6C2CB4" w:rsidRPr="00585CF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CC55C6" w:rsidRPr="00585CFA">
        <w:rPr>
          <w:rFonts w:ascii="Times New Roman" w:hAnsi="Times New Roman" w:cs="Times New Roman"/>
          <w:sz w:val="28"/>
          <w:szCs w:val="28"/>
          <w:lang w:val="en-US"/>
        </w:rPr>
        <w:t>Now, make sentences as in the example given in the blue box.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3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C6" w:rsidRDefault="00CC55C6" w:rsidP="00CC55C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C2CB4">
        <w:rPr>
          <w:rFonts w:ascii="Times New Roman" w:hAnsi="Times New Roman" w:cs="Times New Roman"/>
          <w:b/>
          <w:sz w:val="28"/>
          <w:szCs w:val="28"/>
          <w:lang w:val="en-US"/>
        </w:rPr>
        <w:t>e.g.</w:t>
      </w:r>
      <w:r w:rsidRPr="00CC55C6">
        <w:rPr>
          <w:rFonts w:ascii="Times New Roman" w:hAnsi="Times New Roman" w:cs="Times New Roman"/>
          <w:sz w:val="28"/>
          <w:szCs w:val="28"/>
          <w:lang w:val="en-US"/>
        </w:rPr>
        <w:t xml:space="preserve"> John was the cleverest student in my class.</w:t>
      </w:r>
    </w:p>
    <w:p w:rsidR="007F0E69" w:rsidRPr="007F0E69" w:rsidRDefault="00585CFA" w:rsidP="007F0E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F0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F0E69" w:rsidRPr="00585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</w:t>
      </w:r>
      <w:r w:rsidR="007F0E69" w:rsidRPr="007F0E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F0E69" w:rsidRPr="00585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7F0E69" w:rsidRPr="007F0E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</w:p>
    <w:p w:rsidR="007F0E69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585CF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6F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E6F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 is your home task. Open your day books and write down. Exercise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3C">
        <w:rPr>
          <w:rFonts w:ascii="Times New Roman" w:hAnsi="Times New Roman" w:cs="Times New Roman"/>
          <w:sz w:val="28"/>
          <w:szCs w:val="28"/>
        </w:rPr>
        <w:t>3</w:t>
      </w:r>
      <w:r w:rsidRPr="009E6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E083C">
        <w:rPr>
          <w:rFonts w:ascii="Times New Roman" w:hAnsi="Times New Roman" w:cs="Times New Roman"/>
          <w:sz w:val="28"/>
          <w:szCs w:val="28"/>
        </w:rPr>
        <w:t>10</w:t>
      </w:r>
      <w:r w:rsidRPr="0043751D">
        <w:rPr>
          <w:rFonts w:ascii="Times New Roman" w:hAnsi="Times New Roman" w:cs="Times New Roman"/>
          <w:sz w:val="28"/>
          <w:szCs w:val="28"/>
        </w:rPr>
        <w:t>*</w:t>
      </w:r>
      <w:r w:rsidRPr="009E6F4B">
        <w:rPr>
          <w:rFonts w:ascii="Times New Roman" w:hAnsi="Times New Roman" w:cs="Times New Roman"/>
          <w:sz w:val="28"/>
          <w:szCs w:val="28"/>
        </w:rPr>
        <w:t xml:space="preserve">. </w:t>
      </w:r>
      <w:r w:rsidR="00DE083C" w:rsidRPr="00DE083C">
        <w:rPr>
          <w:rFonts w:ascii="Times New Roman" w:hAnsi="Times New Roman" w:cs="Times New Roman"/>
          <w:sz w:val="28"/>
          <w:szCs w:val="28"/>
        </w:rPr>
        <w:t>(</w:t>
      </w:r>
      <w:r w:rsidR="00DE083C">
        <w:rPr>
          <w:rFonts w:ascii="Times New Roman" w:hAnsi="Times New Roman" w:cs="Times New Roman"/>
          <w:sz w:val="28"/>
          <w:szCs w:val="28"/>
        </w:rPr>
        <w:t>Составить предложения по образцу и записать их в тетрадь.)</w:t>
      </w:r>
    </w:p>
    <w:p w:rsidR="00DE083C" w:rsidRPr="00DE083C" w:rsidRDefault="00DE083C" w:rsidP="007F0E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DE083C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DE0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E083C">
        <w:rPr>
          <w:rFonts w:ascii="Times New Roman" w:hAnsi="Times New Roman" w:cs="Times New Roman"/>
          <w:b/>
          <w:sz w:val="28"/>
          <w:szCs w:val="28"/>
        </w:rPr>
        <w:t>итогов</w:t>
      </w:r>
      <w:r w:rsidRPr="00DE08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F0E69" w:rsidRPr="00C24EE9" w:rsidRDefault="00585CFA" w:rsidP="007F0E69">
      <w:pPr>
        <w:rPr>
          <w:rFonts w:ascii="Times New Roman" w:hAnsi="Times New Roman" w:cs="Times New Roman"/>
          <w:sz w:val="28"/>
          <w:szCs w:val="28"/>
        </w:rPr>
      </w:pPr>
      <w:r w:rsidRPr="00DE0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0E69" w:rsidRPr="00585CF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F0E69" w:rsidRPr="00DE08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0E69" w:rsidRPr="00DE0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83C">
        <w:rPr>
          <w:rFonts w:ascii="Times New Roman" w:hAnsi="Times New Roman" w:cs="Times New Roman"/>
          <w:sz w:val="28"/>
          <w:szCs w:val="28"/>
          <w:lang w:val="en-US"/>
        </w:rPr>
        <w:t xml:space="preserve">Children, look at the screen </w:t>
      </w:r>
      <w:r w:rsidR="007F0E69" w:rsidRPr="00DE0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E69"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37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E69" w:rsidRPr="00DE0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E083C">
        <w:rPr>
          <w:rFonts w:ascii="Times New Roman" w:hAnsi="Times New Roman" w:cs="Times New Roman"/>
          <w:sz w:val="28"/>
          <w:szCs w:val="28"/>
          <w:lang w:val="en-US"/>
        </w:rPr>
        <w:t>and finish the sentences</w:t>
      </w:r>
      <w:r w:rsidR="007F0E69" w:rsidRPr="00DE08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F0E69" w:rsidRPr="00C24EE9">
        <w:rPr>
          <w:rFonts w:ascii="Times New Roman" w:hAnsi="Times New Roman" w:cs="Times New Roman"/>
          <w:sz w:val="28"/>
          <w:szCs w:val="28"/>
        </w:rPr>
        <w:t>(</w:t>
      </w:r>
      <w:r w:rsidR="007F0E69">
        <w:rPr>
          <w:rFonts w:ascii="Times New Roman" w:hAnsi="Times New Roman" w:cs="Times New Roman"/>
          <w:sz w:val="28"/>
          <w:szCs w:val="28"/>
        </w:rPr>
        <w:t>слайд</w:t>
      </w:r>
      <w:r w:rsidR="007F0E69" w:rsidRPr="00C24EE9">
        <w:rPr>
          <w:rFonts w:ascii="Times New Roman" w:hAnsi="Times New Roman" w:cs="Times New Roman"/>
          <w:sz w:val="28"/>
          <w:szCs w:val="28"/>
        </w:rPr>
        <w:t xml:space="preserve"> 17)</w:t>
      </w:r>
    </w:p>
    <w:p w:rsidR="007F0E69" w:rsidRPr="005153DD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38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Pr="005153DD">
        <w:rPr>
          <w:rFonts w:ascii="Times New Roman" w:hAnsi="Times New Roman" w:cs="Times New Roman"/>
          <w:sz w:val="28"/>
          <w:szCs w:val="28"/>
        </w:rPr>
        <w:t>Сегодня на уроке мы говорили о…</w:t>
      </w:r>
      <w:r w:rsidR="00DE083C" w:rsidRPr="00DE083C">
        <w:rPr>
          <w:rFonts w:ascii="Times New Roman" w:hAnsi="Times New Roman" w:cs="Times New Roman"/>
          <w:sz w:val="28"/>
          <w:szCs w:val="28"/>
        </w:rPr>
        <w:t xml:space="preserve"> .</w:t>
      </w: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39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69" w:rsidRPr="009E6F4B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0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Pr="005153DD">
        <w:rPr>
          <w:rFonts w:ascii="Times New Roman" w:hAnsi="Times New Roman" w:cs="Times New Roman"/>
          <w:sz w:val="28"/>
          <w:szCs w:val="28"/>
        </w:rPr>
        <w:t>На уроке я узнал (а)…</w:t>
      </w:r>
      <w:r w:rsidR="00DE083C" w:rsidRPr="00DE083C">
        <w:rPr>
          <w:rFonts w:ascii="Times New Roman" w:hAnsi="Times New Roman" w:cs="Times New Roman"/>
          <w:sz w:val="28"/>
          <w:szCs w:val="28"/>
        </w:rPr>
        <w:t xml:space="preserve"> </w:t>
      </w:r>
      <w:r w:rsidRPr="005153DD">
        <w:rPr>
          <w:rFonts w:ascii="Times New Roman" w:hAnsi="Times New Roman" w:cs="Times New Roman"/>
          <w:sz w:val="28"/>
          <w:szCs w:val="28"/>
        </w:rPr>
        <w:t>.</w:t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1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69" w:rsidRPr="005153DD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7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Pr="005153DD">
        <w:rPr>
          <w:rFonts w:ascii="Times New Roman" w:hAnsi="Times New Roman" w:cs="Times New Roman"/>
          <w:sz w:val="28"/>
          <w:szCs w:val="28"/>
        </w:rPr>
        <w:t>Я научился /научилась…</w:t>
      </w:r>
      <w:r w:rsidR="00DE083C" w:rsidRPr="00DE083C">
        <w:rPr>
          <w:rFonts w:ascii="Times New Roman" w:hAnsi="Times New Roman" w:cs="Times New Roman"/>
          <w:sz w:val="28"/>
          <w:szCs w:val="28"/>
        </w:rPr>
        <w:t xml:space="preserve"> .</w:t>
      </w: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8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69" w:rsidRPr="005153DD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49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Pr="005153DD">
        <w:rPr>
          <w:rFonts w:ascii="Times New Roman" w:hAnsi="Times New Roman" w:cs="Times New Roman"/>
          <w:sz w:val="28"/>
          <w:szCs w:val="28"/>
        </w:rPr>
        <w:t xml:space="preserve"> Мне понравилось…</w:t>
      </w:r>
      <w:r w:rsidR="00DE083C" w:rsidRPr="00DE083C">
        <w:rPr>
          <w:rFonts w:ascii="Times New Roman" w:hAnsi="Times New Roman" w:cs="Times New Roman"/>
          <w:sz w:val="28"/>
          <w:szCs w:val="28"/>
        </w:rPr>
        <w:t xml:space="preserve"> .</w:t>
      </w: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0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69" w:rsidRPr="005153DD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5153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9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Pr="005153DD">
        <w:rPr>
          <w:rFonts w:ascii="Times New Roman" w:hAnsi="Times New Roman" w:cs="Times New Roman"/>
          <w:sz w:val="28"/>
          <w:szCs w:val="28"/>
        </w:rPr>
        <w:t>Я выполнял (а) задания…</w:t>
      </w:r>
      <w:r w:rsidR="00DE083C" w:rsidRPr="00DE083C">
        <w:rPr>
          <w:rFonts w:ascii="Times New Roman" w:hAnsi="Times New Roman" w:cs="Times New Roman"/>
          <w:sz w:val="28"/>
          <w:szCs w:val="28"/>
        </w:rPr>
        <w:t xml:space="preserve"> .</w:t>
      </w:r>
      <w:r w:rsidRPr="009E6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60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69" w:rsidRPr="00DE083C" w:rsidRDefault="007F0E69" w:rsidP="007F0E69">
      <w:pPr>
        <w:rPr>
          <w:rFonts w:ascii="Times New Roman" w:hAnsi="Times New Roman" w:cs="Times New Roman"/>
          <w:sz w:val="28"/>
          <w:szCs w:val="28"/>
        </w:rPr>
      </w:pP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E083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E083C" w:rsidRPr="00DE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E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972D84" w:rsidRPr="00972D84" w:rsidRDefault="00585CFA" w:rsidP="00972D84">
      <w:pPr>
        <w:tabs>
          <w:tab w:val="left" w:pos="2160"/>
        </w:tabs>
        <w:rPr>
          <w:rFonts w:ascii="Times New Roman" w:hAnsi="Times New Roman" w:cs="Times New Roman"/>
          <w:i/>
          <w:sz w:val="28"/>
          <w:szCs w:val="28"/>
        </w:rPr>
      </w:pPr>
      <w:r w:rsidRPr="00585CFA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6C2CB4" w:rsidRPr="00585CFA">
        <w:rPr>
          <w:rFonts w:ascii="Times New Roman" w:hAnsi="Times New Roman" w:cs="Times New Roman"/>
          <w:b/>
          <w:i/>
          <w:sz w:val="28"/>
          <w:szCs w:val="28"/>
        </w:rPr>
        <w:t>) «Лесенка успеха».</w:t>
      </w:r>
      <w:r w:rsidR="00972D84" w:rsidRPr="00972D84">
        <w:rPr>
          <w:rFonts w:ascii="Times New Roman" w:hAnsi="Times New Roman" w:cs="Times New Roman"/>
          <w:sz w:val="28"/>
          <w:szCs w:val="28"/>
        </w:rPr>
        <w:t xml:space="preserve"> (</w:t>
      </w:r>
      <w:r w:rsidR="00972D84">
        <w:rPr>
          <w:rFonts w:ascii="Times New Roman" w:hAnsi="Times New Roman" w:cs="Times New Roman"/>
          <w:sz w:val="28"/>
          <w:szCs w:val="28"/>
        </w:rPr>
        <w:t>слайд</w:t>
      </w:r>
      <w:r w:rsidR="00DE083C">
        <w:rPr>
          <w:rFonts w:ascii="Times New Roman" w:hAnsi="Times New Roman" w:cs="Times New Roman"/>
          <w:sz w:val="28"/>
          <w:szCs w:val="28"/>
        </w:rPr>
        <w:t xml:space="preserve"> 18</w:t>
      </w:r>
      <w:r w:rsidR="00972D84" w:rsidRPr="00972D84">
        <w:rPr>
          <w:rFonts w:ascii="Times New Roman" w:hAnsi="Times New Roman" w:cs="Times New Roman"/>
          <w:sz w:val="28"/>
          <w:szCs w:val="28"/>
        </w:rPr>
        <w:t>)</w:t>
      </w:r>
    </w:p>
    <w:p w:rsidR="006C2CB4" w:rsidRPr="006C2CB4" w:rsidRDefault="00585CFA" w:rsidP="006C2CB4">
      <w:pPr>
        <w:rPr>
          <w:rFonts w:ascii="Times New Roman" w:hAnsi="Times New Roman" w:cs="Times New Roman"/>
          <w:sz w:val="28"/>
          <w:szCs w:val="28"/>
        </w:rPr>
      </w:pPr>
      <w:r w:rsidRPr="00585CF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85CFA">
        <w:rPr>
          <w:rFonts w:ascii="Times New Roman" w:hAnsi="Times New Roman" w:cs="Times New Roman"/>
          <w:b/>
          <w:sz w:val="28"/>
          <w:szCs w:val="28"/>
        </w:rPr>
        <w:t>:</w:t>
      </w:r>
      <w:r w:rsidR="00972D84" w:rsidRPr="00972D84">
        <w:rPr>
          <w:rFonts w:ascii="Times New Roman" w:hAnsi="Times New Roman" w:cs="Times New Roman"/>
          <w:sz w:val="28"/>
          <w:szCs w:val="28"/>
        </w:rPr>
        <w:t xml:space="preserve"> </w:t>
      </w:r>
      <w:r w:rsidR="00972D84" w:rsidRPr="00972D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54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84" w:rsidRPr="00972D84">
        <w:rPr>
          <w:rFonts w:ascii="Times New Roman" w:hAnsi="Times New Roman" w:cs="Times New Roman"/>
          <w:sz w:val="28"/>
          <w:szCs w:val="28"/>
        </w:rPr>
        <w:t xml:space="preserve"> </w:t>
      </w:r>
      <w:r w:rsidRPr="00585CFA">
        <w:rPr>
          <w:rFonts w:ascii="Times New Roman" w:hAnsi="Times New Roman" w:cs="Times New Roman"/>
          <w:sz w:val="28"/>
          <w:szCs w:val="28"/>
        </w:rPr>
        <w:t xml:space="preserve"> </w:t>
      </w:r>
      <w:r w:rsidR="006C2CB4" w:rsidRPr="006C2CB4">
        <w:rPr>
          <w:rFonts w:ascii="Times New Roman" w:hAnsi="Times New Roman" w:cs="Times New Roman"/>
          <w:sz w:val="28"/>
          <w:szCs w:val="28"/>
        </w:rPr>
        <w:t>Поднимите зе</w:t>
      </w:r>
      <w:r w:rsidR="00DE083C">
        <w:rPr>
          <w:rFonts w:ascii="Times New Roman" w:hAnsi="Times New Roman" w:cs="Times New Roman"/>
          <w:sz w:val="28"/>
          <w:szCs w:val="28"/>
        </w:rPr>
        <w:t xml:space="preserve">леную сигнальную карту, кому все было понятно. </w:t>
      </w:r>
    </w:p>
    <w:p w:rsidR="006C2CB4" w:rsidRPr="006C2CB4" w:rsidRDefault="00972D84" w:rsidP="006C2CB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23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84">
        <w:rPr>
          <w:rFonts w:ascii="Times New Roman" w:hAnsi="Times New Roman" w:cs="Times New Roman"/>
          <w:sz w:val="28"/>
          <w:szCs w:val="28"/>
        </w:rPr>
        <w:t xml:space="preserve"> </w:t>
      </w:r>
      <w:r w:rsidR="006C2CB4" w:rsidRPr="006C2CB4">
        <w:rPr>
          <w:rFonts w:ascii="Times New Roman" w:hAnsi="Times New Roman" w:cs="Times New Roman"/>
          <w:sz w:val="28"/>
          <w:szCs w:val="28"/>
        </w:rPr>
        <w:t>Поднимите желт</w:t>
      </w:r>
      <w:r w:rsidR="00DE083C">
        <w:rPr>
          <w:rFonts w:ascii="Times New Roman" w:hAnsi="Times New Roman" w:cs="Times New Roman"/>
          <w:sz w:val="28"/>
          <w:szCs w:val="28"/>
        </w:rPr>
        <w:t>ую сигнальную карту, кому  не все было понятно</w:t>
      </w:r>
      <w:r w:rsidR="006C2CB4" w:rsidRPr="006C2CB4">
        <w:rPr>
          <w:rFonts w:ascii="Times New Roman" w:hAnsi="Times New Roman" w:cs="Times New Roman"/>
          <w:sz w:val="28"/>
          <w:szCs w:val="28"/>
        </w:rPr>
        <w:t>.</w:t>
      </w:r>
    </w:p>
    <w:p w:rsidR="006C2CB4" w:rsidRPr="006C2CB4" w:rsidRDefault="00972D84" w:rsidP="006C2CB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70933"/>
            <wp:effectExtent l="19050" t="0" r="0" b="0"/>
            <wp:docPr id="24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4B">
        <w:rPr>
          <w:rFonts w:ascii="Times New Roman" w:hAnsi="Times New Roman" w:cs="Times New Roman"/>
          <w:sz w:val="28"/>
          <w:szCs w:val="28"/>
        </w:rPr>
        <w:t xml:space="preserve"> </w:t>
      </w:r>
      <w:r w:rsidR="006C2CB4" w:rsidRPr="006C2CB4">
        <w:rPr>
          <w:rFonts w:ascii="Times New Roman" w:hAnsi="Times New Roman" w:cs="Times New Roman"/>
          <w:sz w:val="28"/>
          <w:szCs w:val="28"/>
        </w:rPr>
        <w:t>Поднимит</w:t>
      </w:r>
      <w:r w:rsidR="00DE083C">
        <w:rPr>
          <w:rFonts w:ascii="Times New Roman" w:hAnsi="Times New Roman" w:cs="Times New Roman"/>
          <w:sz w:val="28"/>
          <w:szCs w:val="28"/>
        </w:rPr>
        <w:t>е красную сигнальную карту, кому</w:t>
      </w:r>
      <w:r w:rsidR="006C2CB4" w:rsidRPr="006C2CB4">
        <w:rPr>
          <w:rFonts w:ascii="Times New Roman" w:hAnsi="Times New Roman" w:cs="Times New Roman"/>
          <w:sz w:val="28"/>
          <w:szCs w:val="28"/>
        </w:rPr>
        <w:t xml:space="preserve"> все было </w:t>
      </w:r>
      <w:r w:rsidR="00DE083C">
        <w:rPr>
          <w:rFonts w:ascii="Times New Roman" w:hAnsi="Times New Roman" w:cs="Times New Roman"/>
          <w:sz w:val="28"/>
          <w:szCs w:val="28"/>
        </w:rPr>
        <w:t xml:space="preserve">непонятно. </w:t>
      </w:r>
    </w:p>
    <w:p w:rsidR="0054695E" w:rsidRPr="00DE083C" w:rsidRDefault="00585CFA" w:rsidP="00CC55C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E0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C55C6" w:rsidRPr="005153DD">
        <w:rPr>
          <w:rFonts w:ascii="Times New Roman" w:hAnsi="Times New Roman" w:cs="Times New Roman"/>
          <w:b/>
          <w:sz w:val="28"/>
          <w:szCs w:val="28"/>
        </w:rPr>
        <w:t>Выставление</w:t>
      </w:r>
      <w:r w:rsidR="00CC55C6" w:rsidRPr="00DE0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55C6" w:rsidRPr="005153DD">
        <w:rPr>
          <w:rFonts w:ascii="Times New Roman" w:hAnsi="Times New Roman" w:cs="Times New Roman"/>
          <w:b/>
          <w:sz w:val="28"/>
          <w:szCs w:val="28"/>
        </w:rPr>
        <w:t>оценок</w:t>
      </w:r>
      <w:r w:rsidR="00CC55C6" w:rsidRPr="00DE08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E6F4B" w:rsidRPr="009E6F4B" w:rsidRDefault="009E6F4B" w:rsidP="00CC55C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CF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6F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E083C">
        <w:rPr>
          <w:rFonts w:ascii="Times New Roman" w:hAnsi="Times New Roman" w:cs="Times New Roman"/>
          <w:sz w:val="28"/>
          <w:szCs w:val="28"/>
          <w:lang w:val="en-US"/>
        </w:rPr>
        <w:t>Children, count your stones</w:t>
      </w:r>
      <w:r w:rsidRPr="009E6F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7BAB" w:rsidRPr="00747BAB" w:rsidRDefault="00747BAB" w:rsidP="00CC55C6">
      <w:pPr>
        <w:rPr>
          <w:rFonts w:ascii="Times New Roman" w:hAnsi="Times New Roman" w:cs="Times New Roman"/>
          <w:sz w:val="28"/>
          <w:szCs w:val="28"/>
        </w:rPr>
      </w:pPr>
      <w:r w:rsidRPr="00747BAB">
        <w:rPr>
          <w:rFonts w:ascii="Times New Roman" w:hAnsi="Times New Roman" w:cs="Times New Roman"/>
          <w:sz w:val="28"/>
          <w:szCs w:val="28"/>
        </w:rPr>
        <w:t>Учащиеся</w:t>
      </w:r>
      <w:r w:rsidR="00DE083C">
        <w:rPr>
          <w:rFonts w:ascii="Times New Roman" w:hAnsi="Times New Roman" w:cs="Times New Roman"/>
          <w:sz w:val="28"/>
          <w:szCs w:val="28"/>
        </w:rPr>
        <w:t xml:space="preserve"> подсчитывают количество камушек</w:t>
      </w:r>
      <w:r w:rsidRPr="00747BAB">
        <w:rPr>
          <w:rFonts w:ascii="Times New Roman" w:hAnsi="Times New Roman" w:cs="Times New Roman"/>
          <w:sz w:val="28"/>
          <w:szCs w:val="28"/>
        </w:rPr>
        <w:t>.</w:t>
      </w:r>
    </w:p>
    <w:p w:rsidR="00747BAB" w:rsidRPr="0043751D" w:rsidRDefault="00747BAB" w:rsidP="00747BAB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43751D">
        <w:rPr>
          <w:color w:val="000000"/>
          <w:sz w:val="28"/>
          <w:szCs w:val="28"/>
        </w:rPr>
        <w:t xml:space="preserve">… </w:t>
      </w:r>
      <w:r w:rsidRPr="00747BAB">
        <w:rPr>
          <w:color w:val="000000"/>
          <w:sz w:val="28"/>
          <w:szCs w:val="28"/>
          <w:lang w:val="en-US"/>
        </w:rPr>
        <w:t>was</w:t>
      </w:r>
      <w:r w:rsidRPr="0043751D">
        <w:rPr>
          <w:color w:val="000000"/>
          <w:sz w:val="28"/>
          <w:szCs w:val="28"/>
        </w:rPr>
        <w:t xml:space="preserve"> </w:t>
      </w:r>
      <w:r w:rsidRPr="00747BAB">
        <w:rPr>
          <w:color w:val="000000"/>
          <w:sz w:val="28"/>
          <w:szCs w:val="28"/>
          <w:lang w:val="en-US"/>
        </w:rPr>
        <w:t>good</w:t>
      </w:r>
      <w:r w:rsidRPr="0043751D">
        <w:rPr>
          <w:color w:val="000000"/>
          <w:sz w:val="28"/>
          <w:szCs w:val="28"/>
        </w:rPr>
        <w:t xml:space="preserve"> </w:t>
      </w:r>
      <w:r w:rsidRPr="00747BAB">
        <w:rPr>
          <w:color w:val="000000"/>
          <w:sz w:val="28"/>
          <w:szCs w:val="28"/>
          <w:lang w:val="en-US"/>
        </w:rPr>
        <w:t>but</w:t>
      </w:r>
      <w:r w:rsidRPr="0043751D">
        <w:rPr>
          <w:color w:val="000000"/>
          <w:sz w:val="28"/>
          <w:szCs w:val="28"/>
        </w:rPr>
        <w:t xml:space="preserve"> … </w:t>
      </w:r>
      <w:r w:rsidRPr="00747BAB">
        <w:rPr>
          <w:color w:val="000000"/>
          <w:sz w:val="28"/>
          <w:szCs w:val="28"/>
          <w:lang w:val="en-US"/>
        </w:rPr>
        <w:t>was</w:t>
      </w:r>
      <w:r w:rsidRPr="0043751D">
        <w:rPr>
          <w:color w:val="000000"/>
          <w:sz w:val="28"/>
          <w:szCs w:val="28"/>
        </w:rPr>
        <w:t xml:space="preserve"> </w:t>
      </w:r>
      <w:r w:rsidRPr="00747BAB">
        <w:rPr>
          <w:color w:val="000000"/>
          <w:sz w:val="28"/>
          <w:szCs w:val="28"/>
          <w:lang w:val="en-US"/>
        </w:rPr>
        <w:t>better</w:t>
      </w:r>
      <w:r w:rsidRPr="0043751D">
        <w:rPr>
          <w:color w:val="000000"/>
          <w:sz w:val="28"/>
          <w:szCs w:val="28"/>
        </w:rPr>
        <w:t>.</w:t>
      </w:r>
    </w:p>
    <w:p w:rsidR="00747BAB" w:rsidRPr="00747BAB" w:rsidRDefault="00747BAB" w:rsidP="00747BAB">
      <w:pPr>
        <w:pStyle w:val="a6"/>
        <w:spacing w:before="0" w:beforeAutospacing="0" w:after="240" w:afterAutospacing="0"/>
        <w:rPr>
          <w:color w:val="000000"/>
          <w:sz w:val="28"/>
          <w:szCs w:val="28"/>
          <w:lang w:val="en-US"/>
        </w:rPr>
      </w:pPr>
      <w:r w:rsidRPr="00747BAB">
        <w:rPr>
          <w:color w:val="000000"/>
          <w:sz w:val="28"/>
          <w:szCs w:val="28"/>
          <w:lang w:val="en-US"/>
        </w:rPr>
        <w:t>And … was the best of all.</w:t>
      </w:r>
    </w:p>
    <w:p w:rsidR="00747BAB" w:rsidRPr="00747BAB" w:rsidRDefault="00747BAB" w:rsidP="00747BAB">
      <w:pPr>
        <w:pStyle w:val="a6"/>
        <w:spacing w:before="0" w:beforeAutospacing="0" w:after="240" w:afterAutospacing="0"/>
        <w:rPr>
          <w:color w:val="000000"/>
          <w:sz w:val="28"/>
          <w:szCs w:val="28"/>
          <w:lang w:val="en-US"/>
        </w:rPr>
      </w:pPr>
      <w:r w:rsidRPr="00747BAB">
        <w:rPr>
          <w:color w:val="000000"/>
          <w:sz w:val="28"/>
          <w:szCs w:val="28"/>
          <w:lang w:val="en-US"/>
        </w:rPr>
        <w:t>… was more active than …</w:t>
      </w:r>
    </w:p>
    <w:p w:rsidR="00747BAB" w:rsidRPr="009E6F4B" w:rsidRDefault="00747BAB" w:rsidP="00747BAB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747BAB">
        <w:rPr>
          <w:color w:val="000000"/>
          <w:sz w:val="28"/>
          <w:szCs w:val="28"/>
          <w:lang w:val="en-US"/>
        </w:rPr>
        <w:t>And … was the most active today.</w:t>
      </w:r>
      <w:r w:rsidR="009E6F4B">
        <w:rPr>
          <w:color w:val="000000"/>
          <w:sz w:val="28"/>
          <w:szCs w:val="28"/>
          <w:lang w:val="en-US"/>
        </w:rPr>
        <w:t xml:space="preserve"> </w:t>
      </w:r>
      <w:r w:rsidR="009E6F4B" w:rsidRPr="009E6F4B">
        <w:rPr>
          <w:noProof/>
          <w:color w:val="000000"/>
          <w:sz w:val="28"/>
          <w:szCs w:val="28"/>
        </w:rPr>
        <w:drawing>
          <wp:inline distT="0" distB="0" distL="0" distR="0">
            <wp:extent cx="209550" cy="270933"/>
            <wp:effectExtent l="19050" t="0" r="0" b="0"/>
            <wp:docPr id="57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F4B">
        <w:rPr>
          <w:color w:val="000000"/>
          <w:sz w:val="28"/>
          <w:szCs w:val="28"/>
          <w:lang w:val="en-US"/>
        </w:rPr>
        <w:t xml:space="preserve"> </w:t>
      </w:r>
      <w:r w:rsidR="009E6F4B" w:rsidRPr="0043751D">
        <w:rPr>
          <w:color w:val="000000"/>
          <w:sz w:val="28"/>
          <w:szCs w:val="28"/>
        </w:rPr>
        <w:t>(</w:t>
      </w:r>
      <w:r w:rsidR="00DE083C">
        <w:rPr>
          <w:color w:val="000000"/>
          <w:sz w:val="28"/>
          <w:szCs w:val="28"/>
        </w:rPr>
        <w:t>слайд 19</w:t>
      </w:r>
      <w:r w:rsidR="009E6F4B">
        <w:rPr>
          <w:color w:val="000000"/>
          <w:sz w:val="28"/>
          <w:szCs w:val="28"/>
        </w:rPr>
        <w:t>)</w:t>
      </w:r>
    </w:p>
    <w:p w:rsidR="00747BAB" w:rsidRDefault="00747BAB" w:rsidP="00747BAB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747BAB">
        <w:rPr>
          <w:color w:val="000000"/>
          <w:sz w:val="28"/>
          <w:szCs w:val="28"/>
        </w:rPr>
        <w:t>Выставляются оценки с комментариями.</w:t>
      </w:r>
    </w:p>
    <w:p w:rsidR="009E6F4B" w:rsidRPr="00FF5A30" w:rsidRDefault="009E6F4B" w:rsidP="00747BAB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  <w:r w:rsidRPr="00585CFA">
        <w:rPr>
          <w:b/>
          <w:sz w:val="28"/>
          <w:szCs w:val="28"/>
          <w:lang w:val="en-US"/>
        </w:rPr>
        <w:t>T</w:t>
      </w:r>
      <w:r w:rsidRPr="0043751D">
        <w:rPr>
          <w:b/>
          <w:sz w:val="28"/>
          <w:szCs w:val="28"/>
          <w:lang w:val="en-US"/>
        </w:rPr>
        <w:t xml:space="preserve">: </w:t>
      </w:r>
      <w:r w:rsidRPr="009E6F4B">
        <w:rPr>
          <w:sz w:val="28"/>
          <w:szCs w:val="28"/>
          <w:lang w:val="en-US"/>
        </w:rPr>
        <w:t>Stand</w:t>
      </w:r>
      <w:r w:rsidRPr="0043751D">
        <w:rPr>
          <w:sz w:val="28"/>
          <w:szCs w:val="28"/>
          <w:lang w:val="en-US"/>
        </w:rPr>
        <w:t xml:space="preserve"> </w:t>
      </w:r>
      <w:r w:rsidRPr="009E6F4B">
        <w:rPr>
          <w:sz w:val="28"/>
          <w:szCs w:val="28"/>
          <w:lang w:val="en-US"/>
        </w:rPr>
        <w:t>up</w:t>
      </w:r>
      <w:r w:rsidRPr="0043751D">
        <w:rPr>
          <w:sz w:val="28"/>
          <w:szCs w:val="28"/>
          <w:lang w:val="en-US"/>
        </w:rPr>
        <w:t xml:space="preserve">, </w:t>
      </w:r>
      <w:r w:rsidRPr="009E6F4B">
        <w:rPr>
          <w:sz w:val="28"/>
          <w:szCs w:val="28"/>
          <w:lang w:val="en-US"/>
        </w:rPr>
        <w:t>please</w:t>
      </w:r>
      <w:r w:rsidRPr="0043751D">
        <w:rPr>
          <w:sz w:val="28"/>
          <w:szCs w:val="28"/>
          <w:lang w:val="en-US"/>
        </w:rPr>
        <w:t xml:space="preserve">. </w:t>
      </w:r>
      <w:r w:rsidRPr="009E6F4B">
        <w:rPr>
          <w:sz w:val="28"/>
          <w:szCs w:val="28"/>
          <w:lang w:val="en-US"/>
        </w:rPr>
        <w:t>Our lesson is over.</w:t>
      </w:r>
      <w:r w:rsidRPr="009E6F4B">
        <w:rPr>
          <w:b/>
          <w:sz w:val="28"/>
          <w:szCs w:val="28"/>
          <w:lang w:val="en-US"/>
        </w:rPr>
        <w:t xml:space="preserve"> </w:t>
      </w:r>
      <w:r w:rsidRPr="009E6F4B">
        <w:rPr>
          <w:b/>
          <w:noProof/>
          <w:sz w:val="28"/>
          <w:szCs w:val="28"/>
        </w:rPr>
        <w:drawing>
          <wp:inline distT="0" distB="0" distL="0" distR="0">
            <wp:extent cx="209550" cy="270933"/>
            <wp:effectExtent l="19050" t="0" r="0" b="0"/>
            <wp:docPr id="58" name="Рисунок 1" descr="C:\Users\Пользователь\AppData\Local\Microsoft\Windows\INetCache\Content.Word\345-3457431_png-file-svg-mouse-transparent-ico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345-3457431_png-file-svg-mouse-transparent-ico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" cy="2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</w:t>
      </w:r>
      <w:r w:rsidRPr="00FF5A3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слайд</w:t>
      </w:r>
      <w:r w:rsidR="00DE083C" w:rsidRPr="00FF5A30">
        <w:rPr>
          <w:color w:val="000000"/>
          <w:sz w:val="28"/>
          <w:szCs w:val="28"/>
        </w:rPr>
        <w:t xml:space="preserve"> 20</w:t>
      </w:r>
      <w:r w:rsidRPr="00FF5A3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Good</w:t>
      </w:r>
      <w:r w:rsidRPr="00FF5A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bye</w:t>
      </w:r>
      <w:r w:rsidRPr="00FF5A30">
        <w:rPr>
          <w:color w:val="000000"/>
          <w:sz w:val="28"/>
          <w:szCs w:val="28"/>
        </w:rPr>
        <w:t>.</w:t>
      </w:r>
    </w:p>
    <w:p w:rsidR="000844B0" w:rsidRDefault="000844B0" w:rsidP="00CC55C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44B0" w:rsidRPr="000844B0" w:rsidRDefault="000844B0" w:rsidP="00CC55C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844B0" w:rsidRPr="000844B0" w:rsidSect="0043751D">
      <w:foot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F2" w:rsidRDefault="009F12F2" w:rsidP="000844B0">
      <w:pPr>
        <w:spacing w:after="0" w:line="240" w:lineRule="auto"/>
      </w:pPr>
      <w:r>
        <w:separator/>
      </w:r>
    </w:p>
  </w:endnote>
  <w:endnote w:type="continuationSeparator" w:id="1">
    <w:p w:rsidR="009F12F2" w:rsidRDefault="009F12F2" w:rsidP="000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69" w:rsidRDefault="007F0E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F2" w:rsidRDefault="009F12F2" w:rsidP="000844B0">
      <w:pPr>
        <w:spacing w:after="0" w:line="240" w:lineRule="auto"/>
      </w:pPr>
      <w:r>
        <w:separator/>
      </w:r>
    </w:p>
  </w:footnote>
  <w:footnote w:type="continuationSeparator" w:id="1">
    <w:p w:rsidR="009F12F2" w:rsidRDefault="009F12F2" w:rsidP="0008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9A6"/>
    <w:multiLevelType w:val="hybridMultilevel"/>
    <w:tmpl w:val="2160EA50"/>
    <w:lvl w:ilvl="0" w:tplc="A2201E1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45C21"/>
    <w:multiLevelType w:val="hybridMultilevel"/>
    <w:tmpl w:val="6E5643E4"/>
    <w:lvl w:ilvl="0" w:tplc="A8E6F08E">
      <w:start w:val="2"/>
      <w:numFmt w:val="bullet"/>
      <w:lvlText w:val="-"/>
      <w:lvlJc w:val="left"/>
      <w:pPr>
        <w:ind w:left="95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>
    <w:nsid w:val="173203F7"/>
    <w:multiLevelType w:val="hybridMultilevel"/>
    <w:tmpl w:val="4F944F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0F57"/>
    <w:multiLevelType w:val="hybridMultilevel"/>
    <w:tmpl w:val="2918D85C"/>
    <w:lvl w:ilvl="0" w:tplc="FF1A419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0102567"/>
    <w:multiLevelType w:val="multilevel"/>
    <w:tmpl w:val="3EE2D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739"/>
    <w:multiLevelType w:val="multilevel"/>
    <w:tmpl w:val="44AC11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A5CF1"/>
    <w:multiLevelType w:val="hybridMultilevel"/>
    <w:tmpl w:val="C81C56D6"/>
    <w:lvl w:ilvl="0" w:tplc="DB26BA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6B1A18"/>
    <w:multiLevelType w:val="hybridMultilevel"/>
    <w:tmpl w:val="31AABA9C"/>
    <w:lvl w:ilvl="0" w:tplc="AD24AD3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35980"/>
    <w:multiLevelType w:val="singleLevel"/>
    <w:tmpl w:val="BE58C64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45CD1C6E"/>
    <w:multiLevelType w:val="hybridMultilevel"/>
    <w:tmpl w:val="70A6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6C37"/>
    <w:multiLevelType w:val="hybridMultilevel"/>
    <w:tmpl w:val="28DA9486"/>
    <w:lvl w:ilvl="0" w:tplc="A8E6F0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0C00"/>
    <w:multiLevelType w:val="hybridMultilevel"/>
    <w:tmpl w:val="DAAE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A4BDC"/>
    <w:multiLevelType w:val="multilevel"/>
    <w:tmpl w:val="DADA7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C7D2D"/>
    <w:multiLevelType w:val="hybridMultilevel"/>
    <w:tmpl w:val="65500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D63A8"/>
    <w:multiLevelType w:val="hybridMultilevel"/>
    <w:tmpl w:val="4F9E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645F0"/>
    <w:multiLevelType w:val="hybridMultilevel"/>
    <w:tmpl w:val="82D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E035D"/>
    <w:multiLevelType w:val="hybridMultilevel"/>
    <w:tmpl w:val="4F9E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558CC"/>
    <w:multiLevelType w:val="hybridMultilevel"/>
    <w:tmpl w:val="E1B68AEC"/>
    <w:lvl w:ilvl="0" w:tplc="0D70EE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5C0FE8"/>
    <w:multiLevelType w:val="hybridMultilevel"/>
    <w:tmpl w:val="6FD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7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5E"/>
    <w:rsid w:val="00017911"/>
    <w:rsid w:val="00055FB6"/>
    <w:rsid w:val="0007182A"/>
    <w:rsid w:val="00075466"/>
    <w:rsid w:val="00082471"/>
    <w:rsid w:val="000844B0"/>
    <w:rsid w:val="0008782F"/>
    <w:rsid w:val="00097227"/>
    <w:rsid w:val="000B2805"/>
    <w:rsid w:val="000E0620"/>
    <w:rsid w:val="000E404E"/>
    <w:rsid w:val="001B2199"/>
    <w:rsid w:val="002045F8"/>
    <w:rsid w:val="003639BE"/>
    <w:rsid w:val="00387327"/>
    <w:rsid w:val="003E2513"/>
    <w:rsid w:val="00407195"/>
    <w:rsid w:val="00414DEC"/>
    <w:rsid w:val="0043751D"/>
    <w:rsid w:val="0047440C"/>
    <w:rsid w:val="00490404"/>
    <w:rsid w:val="004A3480"/>
    <w:rsid w:val="004B4C67"/>
    <w:rsid w:val="004D66C2"/>
    <w:rsid w:val="004F103C"/>
    <w:rsid w:val="005153DD"/>
    <w:rsid w:val="00543910"/>
    <w:rsid w:val="0054695E"/>
    <w:rsid w:val="00585CFA"/>
    <w:rsid w:val="005C530E"/>
    <w:rsid w:val="006344EF"/>
    <w:rsid w:val="0064493F"/>
    <w:rsid w:val="006C2CB4"/>
    <w:rsid w:val="00743770"/>
    <w:rsid w:val="00746A4D"/>
    <w:rsid w:val="00747BAB"/>
    <w:rsid w:val="007A188E"/>
    <w:rsid w:val="007B49F8"/>
    <w:rsid w:val="007E36B7"/>
    <w:rsid w:val="007F0E69"/>
    <w:rsid w:val="00805D10"/>
    <w:rsid w:val="00806F3C"/>
    <w:rsid w:val="00833AC6"/>
    <w:rsid w:val="008F10A3"/>
    <w:rsid w:val="009329A9"/>
    <w:rsid w:val="00972D84"/>
    <w:rsid w:val="00987298"/>
    <w:rsid w:val="009E6C9B"/>
    <w:rsid w:val="009E6F4B"/>
    <w:rsid w:val="009F12F2"/>
    <w:rsid w:val="00A12DAA"/>
    <w:rsid w:val="00A4095B"/>
    <w:rsid w:val="00B213B6"/>
    <w:rsid w:val="00B70E30"/>
    <w:rsid w:val="00B83FB4"/>
    <w:rsid w:val="00B93721"/>
    <w:rsid w:val="00BA5F2B"/>
    <w:rsid w:val="00C24EE9"/>
    <w:rsid w:val="00C816B1"/>
    <w:rsid w:val="00CC55C6"/>
    <w:rsid w:val="00D00314"/>
    <w:rsid w:val="00D560F1"/>
    <w:rsid w:val="00DE083C"/>
    <w:rsid w:val="00DF5BBE"/>
    <w:rsid w:val="00E41168"/>
    <w:rsid w:val="00F46CDC"/>
    <w:rsid w:val="00F61D78"/>
    <w:rsid w:val="00FB607B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695E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3"/>
    <w:rsid w:val="0054695E"/>
    <w:pPr>
      <w:ind w:left="720"/>
    </w:pPr>
  </w:style>
  <w:style w:type="paragraph" w:styleId="a4">
    <w:name w:val="List Paragraph"/>
    <w:basedOn w:val="a"/>
    <w:uiPriority w:val="34"/>
    <w:qFormat/>
    <w:rsid w:val="0054695E"/>
    <w:pPr>
      <w:ind w:left="720"/>
      <w:contextualSpacing/>
    </w:pPr>
  </w:style>
  <w:style w:type="table" w:styleId="a5">
    <w:name w:val="Table Grid"/>
    <w:basedOn w:val="a1"/>
    <w:uiPriority w:val="59"/>
    <w:rsid w:val="0054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2471"/>
    <w:rPr>
      <w:b/>
      <w:bCs/>
    </w:rPr>
  </w:style>
  <w:style w:type="character" w:customStyle="1" w:styleId="apple-converted-space">
    <w:name w:val="apple-converted-space"/>
    <w:basedOn w:val="a0"/>
    <w:rsid w:val="00082471"/>
  </w:style>
  <w:style w:type="paragraph" w:styleId="a8">
    <w:name w:val="No Spacing"/>
    <w:uiPriority w:val="1"/>
    <w:qFormat/>
    <w:rsid w:val="00D560F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6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8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44B0"/>
  </w:style>
  <w:style w:type="paragraph" w:styleId="ad">
    <w:name w:val="footer"/>
    <w:basedOn w:val="a"/>
    <w:link w:val="ae"/>
    <w:uiPriority w:val="99"/>
    <w:unhideWhenUsed/>
    <w:rsid w:val="0008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44B0"/>
  </w:style>
  <w:style w:type="paragraph" w:customStyle="1" w:styleId="c5">
    <w:name w:val="c5"/>
    <w:basedOn w:val="a"/>
    <w:rsid w:val="0074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BAB"/>
  </w:style>
  <w:style w:type="character" w:customStyle="1" w:styleId="c10">
    <w:name w:val="c10"/>
    <w:basedOn w:val="a0"/>
    <w:rsid w:val="0074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2021-03-23T13:03:00Z</cp:lastPrinted>
  <dcterms:created xsi:type="dcterms:W3CDTF">2021-03-06T13:34:00Z</dcterms:created>
  <dcterms:modified xsi:type="dcterms:W3CDTF">2023-11-12T12:02:00Z</dcterms:modified>
</cp:coreProperties>
</file>